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背景前提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什么是expression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解释1：</w:t>
      </w:r>
      <w:r>
        <w:rPr>
          <w:rFonts w:hint="default"/>
          <w:lang w:val="en-US" w:eastAsia="zh-CN"/>
        </w:rPr>
        <w:t>An expression is a phrase of JavaScript that can be evaluated to produce a value</w:t>
      </w:r>
      <w:r>
        <w:rPr>
          <w:rFonts w:hint="eastAsia"/>
          <w:lang w:val="en-US" w:eastAsia="zh-CN"/>
        </w:rPr>
        <w:t>(表达式是可以计算出值的JavaScript短语)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——《JavaScript: The Definitive Guid》p135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定义2：</w:t>
      </w:r>
      <w:r>
        <w:rPr>
          <w:rFonts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An</w:t>
      </w:r>
      <w:r>
        <w:rPr>
          <w:rFonts w:hint="default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Ubuntu" w:hAnsi="Ubuntu" w:eastAsia="Ubuntu" w:cs="Ubuntu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expression</w:t>
      </w:r>
      <w:r>
        <w:rPr>
          <w:rFonts w:hint="default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is any valid unit of code that resolves to a value</w:t>
      </w:r>
      <w:r>
        <w:rPr>
          <w:rFonts w:hint="eastAsia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.(表达式是可以解析为值的任何有效代码单元)— —MDN(https://developer.mozilla.org/en-US/docs/Web/JavaScript/Guide/Expressions_and_Operators#expressions)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 w:ascii="Ubuntu" w:hAnsi="Ubuntu" w:eastAsia="Ubuntu" w:cs="Ubuntu"/>
          <w:b w:val="0"/>
          <w:bCs w:val="0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Ubuntu" w:hAnsi="Ubuntu" w:eastAsia="Ubuntu" w:cs="Ubuntu"/>
          <w:b w:val="0"/>
          <w:bCs w:val="0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什么是statement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定义1： Statements are JavaScript sentences or commands.Expressions are evaluated to produce a value, but statements are executed to make something happen. One way to “make something happen” is to evaluate an expression that has side effects. ——《JavaScript: The Definitive Guid》p197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 w:ascii="Ubuntu" w:hAnsi="Ubuntu" w:eastAsia="Ubuntu" w:cs="Ubuntu"/>
          <w:b w:val="0"/>
          <w:bCs w:val="0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方法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定义在对象内部的函数称为方法</w:t>
      </w:r>
      <w:r>
        <w:rPr>
          <w:rFonts w:hint="eastAsia"/>
          <w:b w:val="0"/>
          <w:bCs w:val="0"/>
          <w:lang w:val="en-US" w:eastAsia="zh-CN"/>
        </w:rPr>
        <w:t>(method)</w:t>
      </w:r>
      <w:r>
        <w:rPr>
          <w:rFonts w:hint="eastAsia"/>
          <w:b w:val="0"/>
          <w:bCs w:val="0"/>
          <w:lang w:eastAsia="zh-CN"/>
        </w:rPr>
        <w:t>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方式1：常规写法</w:t>
      </w:r>
    </w:p>
    <w:p>
      <w:pPr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let square = {</w:t>
      </w:r>
    </w:p>
    <w:p>
      <w:pPr>
        <w:ind w:firstLine="420" w:firstLineChars="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area: function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() { return this.side * this.side; },</w:t>
      </w:r>
    </w:p>
    <w:p>
      <w:pPr>
        <w:ind w:firstLine="420" w:firstLineChars="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side: 10</w:t>
      </w:r>
    </w:p>
    <w:p>
      <w:pPr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};</w:t>
      </w:r>
    </w:p>
    <w:p>
      <w:pPr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square.area() // =&gt; 100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方式2：简写(前提：当属性的值是一个函数的时候才可以简写，其它情况不能简写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。方式：the function keyword and the colon are omitted)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let square = {</w:t>
      </w:r>
    </w:p>
    <w:p>
      <w:p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area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/>
          <w:b w:val="0"/>
          <w:bCs w:val="0"/>
          <w:color w:val="FF0000"/>
          <w:lang w:val="en-US" w:eastAsia="zh-CN"/>
        </w:rPr>
        <w:t>() { return this.side * this.side; },</w:t>
      </w:r>
    </w:p>
    <w:p>
      <w:p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side: 10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};</w:t>
      </w:r>
    </w:p>
    <w:p>
      <w:p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square.area() // =&gt; 100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"https://developer.mozilla.org/en-US/docs/Web/JavaScript/Reference/Functions/Method_definitions" </w:instrText>
      </w:r>
      <w:r>
        <w:rPr>
          <w:rFonts w:hint="eastAsia"/>
          <w:lang w:eastAsia="zh-CN"/>
        </w:rPr>
        <w:fldChar w:fldCharType="separate"/>
      </w:r>
      <w:r>
        <w:rPr>
          <w:rStyle w:val="7"/>
          <w:rFonts w:hint="eastAsia"/>
          <w:lang w:eastAsia="zh-CN"/>
        </w:rPr>
        <w:t>https://developer.mozilla.org/en-US/docs/Web/JavaScript/Reference/Functions/Method_definitions</w:t>
      </w:r>
      <w:r>
        <w:rPr>
          <w:rFonts w:hint="eastAsia"/>
          <w:lang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函数表达式</w:t>
      </w:r>
      <w:r>
        <w:rPr>
          <w:rFonts w:hint="eastAsia" w:ascii="SimSun" w:hAnsi="SimSun" w:eastAsia="SimSun" w:cs="SimSun"/>
          <w:b w:val="0"/>
          <w:bCs w:val="0"/>
          <w:lang w:val="en-US" w:eastAsia="zh-CN"/>
        </w:rPr>
        <w:t>(function expression)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The</w:t>
      </w:r>
      <w:r>
        <w:rPr>
          <w:rFonts w:hint="default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ascii="Ubuntu" w:hAnsi="Ubuntu" w:eastAsia="Ubuntu" w:cs="Ubuntu"/>
          <w:i w:val="0"/>
          <w:iCs w:val="0"/>
          <w:caps w:val="0"/>
          <w:color w:val="1B1B1B"/>
          <w:kern w:val="0"/>
          <w:sz w:val="24"/>
          <w:szCs w:val="24"/>
          <w:shd w:val="clear" w:fill="FFFFFF"/>
          <w:lang w:val="en-US" w:eastAsia="zh-CN" w:bidi="ar"/>
        </w:rPr>
        <w:t>function</w:t>
      </w:r>
      <w:r>
        <w:rPr>
          <w:rFonts w:hint="default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keyword can be used to define a function inside an expression</w:t>
      </w:r>
      <w:r>
        <w:rPr>
          <w:rFonts w:hint="eastAsia" w:ascii="Ubuntu" w:hAnsi="Ubuntu" w:eastAsia="Ubuntu" w:cs="Ubuntu"/>
          <w:i w:val="0"/>
          <w:iCs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.So the expression called function expression。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语法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function [name]([param1[, param2[, ..., paramN]]]) {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statements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示例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const getRectArea = function(width, height) {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return width * height;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};</w:t>
      </w:r>
    </w:p>
    <w:p>
      <w:pPr>
        <w:jc w:val="left"/>
        <w:rPr>
          <w:rFonts w:hint="eastAsia"/>
          <w:color w:val="FF0000"/>
          <w:lang w:eastAsia="zh-CN"/>
        </w:rPr>
      </w:pP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console.log(getRectArea(3, 4));</w:t>
      </w:r>
    </w:p>
    <w:p>
      <w:p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// expected output: 12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// Function expressions can also be used as arguments to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other functions: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[3,2,1].sort(function(a,b) { return a-b; });</w:t>
      </w:r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// Function expressions are sometimes defined and immediately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invoked: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let tensquared = (function(x) {return x*x;}(10));</w:t>
      </w:r>
    </w:p>
    <w:p>
      <w:pPr>
        <w:rPr>
          <w:rFonts w:hint="eastAsia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"https://developer.mozilla.org/en-US/docs/Web/JavaScript/Reference/Operators/function" </w:instrText>
      </w:r>
      <w:r>
        <w:rPr>
          <w:rFonts w:hint="eastAsia"/>
          <w:lang w:eastAsia="zh-CN"/>
        </w:rPr>
        <w:fldChar w:fldCharType="separate"/>
      </w:r>
      <w:r>
        <w:rPr>
          <w:rStyle w:val="10"/>
          <w:rFonts w:hint="eastAsia"/>
          <w:lang w:eastAsia="zh-CN"/>
        </w:rPr>
        <w:t>https://developer.mozilla.org/en-US/docs/Web/JavaScript/Reference/Operators/function</w:t>
      </w:r>
      <w:r>
        <w:rPr>
          <w:rFonts w:hint="eastAsia"/>
          <w:lang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函数声明</w:t>
      </w:r>
      <w:r>
        <w:rPr>
          <w:rFonts w:hint="eastAsia"/>
          <w:lang w:val="en-US" w:eastAsia="zh-CN"/>
        </w:rPr>
        <w:t>(function declaration)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定义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函数声明是定义函数的一种方式。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语法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i w:val="0"/>
          <w:iCs w:val="0"/>
          <w:caps w:val="0"/>
          <w:color w:val="FF0000"/>
          <w:spacing w:val="0"/>
          <w:sz w:val="24"/>
          <w:szCs w:val="24"/>
        </w:rPr>
        <w:t>function</w:t>
      </w:r>
      <w:r>
        <w:rPr>
          <w:rStyle w:val="8"/>
          <w:i w:val="0"/>
          <w:iCs w:val="0"/>
          <w:caps w:val="0"/>
          <w:color w:val="FF0000"/>
          <w:spacing w:val="0"/>
          <w:sz w:val="24"/>
          <w:szCs w:val="24"/>
        </w:rPr>
        <w:t xml:space="preserve"> </w:t>
      </w:r>
      <w:r>
        <w:rPr>
          <w:i w:val="0"/>
          <w:iCs w:val="0"/>
          <w:caps w:val="0"/>
          <w:color w:val="FF0000"/>
          <w:spacing w:val="0"/>
          <w:sz w:val="24"/>
          <w:szCs w:val="24"/>
        </w:rPr>
        <w:t>name([param[, param,[..., param]]])</w:t>
      </w:r>
      <w:r>
        <w:rPr>
          <w:rStyle w:val="8"/>
          <w:i w:val="0"/>
          <w:iCs w:val="0"/>
          <w:caps w:val="0"/>
          <w:color w:val="FF0000"/>
          <w:spacing w:val="0"/>
          <w:sz w:val="24"/>
          <w:szCs w:val="24"/>
        </w:rPr>
        <w:t xml:space="preserve"> </w:t>
      </w:r>
      <w:r>
        <w:rPr>
          <w:i w:val="0"/>
          <w:iCs w:val="0"/>
          <w:caps w:val="0"/>
          <w:color w:val="FF0000"/>
          <w:spacing w:val="0"/>
          <w:sz w:val="24"/>
          <w:szCs w:val="24"/>
        </w:rPr>
        <w:t>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rStyle w:val="8"/>
          <w:i w:val="0"/>
          <w:iCs w:val="0"/>
          <w:caps w:val="0"/>
          <w:color w:val="FF0000"/>
          <w:spacing w:val="0"/>
          <w:sz w:val="24"/>
          <w:szCs w:val="24"/>
        </w:rPr>
        <w:t xml:space="preserve">   </w:t>
      </w:r>
      <w:r>
        <w:rPr>
          <w:i w:val="0"/>
          <w:iCs w:val="0"/>
          <w:caps w:val="0"/>
          <w:color w:val="FF0000"/>
          <w:spacing w:val="0"/>
          <w:sz w:val="24"/>
          <w:szCs w:val="24"/>
        </w:rPr>
        <w:t>[</w:t>
      </w:r>
      <w:r>
        <w:rPr>
          <w:rStyle w:val="8"/>
          <w:i w:val="0"/>
          <w:iCs w:val="0"/>
          <w:caps w:val="0"/>
          <w:color w:val="FF0000"/>
          <w:spacing w:val="0"/>
          <w:sz w:val="24"/>
          <w:szCs w:val="24"/>
        </w:rPr>
        <w:t>statements</w:t>
      </w:r>
      <w:r>
        <w:rPr>
          <w:i w:val="0"/>
          <w:iCs w:val="0"/>
          <w:caps w:val="0"/>
          <w:color w:val="FF0000"/>
          <w:spacing w:val="0"/>
          <w:sz w:val="24"/>
          <w:szCs w:val="24"/>
        </w:rPr>
        <w:t>]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FF0000"/>
          <w:spacing w:val="0"/>
          <w:sz w:val="24"/>
          <w:szCs w:val="24"/>
        </w:rPr>
      </w:pPr>
      <w:r>
        <w:rPr>
          <w:i w:val="0"/>
          <w:iCs w:val="0"/>
          <w:caps w:val="0"/>
          <w:color w:val="FF0000"/>
          <w:spacing w:val="0"/>
          <w:sz w:val="24"/>
          <w:szCs w:val="24"/>
        </w:rPr>
        <w:t>}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eastAsia="SimSun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注：函数声明时函数名词必须存在</w:t>
      </w:r>
      <w:r>
        <w:rPr>
          <w:rFonts w:hint="eastAsia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箭头函数表达式</w:t>
      </w:r>
      <w:r>
        <w:rPr>
          <w:rFonts w:hint="eastAsia"/>
          <w:lang w:val="en-US" w:eastAsia="zh-CN"/>
        </w:rPr>
        <w:t>(arrow function expression)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基础语法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高级语法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params =&gt; ({foo: "a"}) // returning the object {foo: "a"}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sum = (x, y) =&gt; { return x + y;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变形1（如果只有单个返回语句，可以省略花括号、分号、return关键字）：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sum = (x, y) =&gt; x +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变形2（如果只有一个参数，可以省略圆括号）：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const polynomial = x =&gt; x*x + 2*x + 3;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变形3（如果没有参数，必须保留圆括号）：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const constantFunc = () =&gt; 42;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https://developer.mozilla.org/en-US/docs/Web/JavaScript/Reference/Functions/Arrow_functions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函数声明和带名字的函数表达式怎么区分？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答：根据上下文进行判断。</w:t>
      </w:r>
      <w:r>
        <w:rPr>
          <w:rFonts w:hint="default"/>
          <w:b w:val="0"/>
          <w:bCs w:val="0"/>
          <w:lang w:val="en-US" w:eastAsia="zh-CN"/>
        </w:rPr>
        <w:t>函数声明必须带有标示符（Identifier）（就是大家常说的函数名称），而函数表达式则可以省略这个标示符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参考：</w:t>
      </w:r>
      <w:r>
        <w:rPr>
          <w:rFonts w:hint="eastAsia"/>
          <w:b w:val="0"/>
          <w:bCs w:val="0"/>
          <w:lang w:eastAsia="zh-CN"/>
        </w:rPr>
        <w:fldChar w:fldCharType="begin"/>
      </w:r>
      <w:r>
        <w:rPr>
          <w:rFonts w:hint="eastAsia"/>
          <w:b w:val="0"/>
          <w:bCs w:val="0"/>
          <w:lang w:eastAsia="zh-CN"/>
        </w:rPr>
        <w:instrText xml:space="preserve"> HYPERLINK "https://www.cnblogs.com/tomxu/archive/2011/12/29/2290308.html" </w:instrText>
      </w:r>
      <w:r>
        <w:rPr>
          <w:rFonts w:hint="eastAsia"/>
          <w:b w:val="0"/>
          <w:bCs w:val="0"/>
          <w:lang w:eastAsia="zh-CN"/>
        </w:rPr>
        <w:fldChar w:fldCharType="separate"/>
      </w:r>
      <w:r>
        <w:rPr>
          <w:rStyle w:val="10"/>
          <w:rFonts w:hint="eastAsia"/>
          <w:b w:val="0"/>
          <w:bCs w:val="0"/>
          <w:lang w:eastAsia="zh-CN"/>
        </w:rPr>
        <w:t>https://www.cnblogs.com/tomxu/archive/2011/12/29/2290308.html</w:t>
      </w:r>
      <w:r>
        <w:rPr>
          <w:rFonts w:hint="eastAsia"/>
          <w:b w:val="0"/>
          <w:bCs w:val="0"/>
          <w:lang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B7226"/>
    <w:multiLevelType w:val="singleLevel"/>
    <w:tmpl w:val="AEBB7226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DFC6AF2"/>
    <w:multiLevelType w:val="singleLevel"/>
    <w:tmpl w:val="BDFC6A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EF8A1EF"/>
    <w:multiLevelType w:val="singleLevel"/>
    <w:tmpl w:val="BEF8A1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7FEC1E4"/>
    <w:multiLevelType w:val="singleLevel"/>
    <w:tmpl w:val="E7FEC1E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C7D70C8"/>
    <w:multiLevelType w:val="singleLevel"/>
    <w:tmpl w:val="EC7D70C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EF5862E"/>
    <w:multiLevelType w:val="singleLevel"/>
    <w:tmpl w:val="FEF5862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BFE4812"/>
    <w:multiLevelType w:val="singleLevel"/>
    <w:tmpl w:val="5BFE481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5FFC29E"/>
    <w:rsid w:val="17FD8FAF"/>
    <w:rsid w:val="1BFF4438"/>
    <w:rsid w:val="2BF27BEC"/>
    <w:rsid w:val="36E9A752"/>
    <w:rsid w:val="3AFF8023"/>
    <w:rsid w:val="3DBB21D4"/>
    <w:rsid w:val="3DFFDB6E"/>
    <w:rsid w:val="3F777F58"/>
    <w:rsid w:val="3FEBD1DB"/>
    <w:rsid w:val="3FED44DD"/>
    <w:rsid w:val="46B6A4FD"/>
    <w:rsid w:val="47F752D5"/>
    <w:rsid w:val="48B1E782"/>
    <w:rsid w:val="4A1947CF"/>
    <w:rsid w:val="5A6599C3"/>
    <w:rsid w:val="5B8695EC"/>
    <w:rsid w:val="5CEDED02"/>
    <w:rsid w:val="5CF95E93"/>
    <w:rsid w:val="5FCE69AD"/>
    <w:rsid w:val="5FEFC9AF"/>
    <w:rsid w:val="5FF5B702"/>
    <w:rsid w:val="5FFFA2F2"/>
    <w:rsid w:val="694F1116"/>
    <w:rsid w:val="6B3C5CC5"/>
    <w:rsid w:val="6F7D4EAC"/>
    <w:rsid w:val="73FFC50F"/>
    <w:rsid w:val="76F76416"/>
    <w:rsid w:val="76FFF5AA"/>
    <w:rsid w:val="7ABF328A"/>
    <w:rsid w:val="7B78FCDE"/>
    <w:rsid w:val="7BCF726D"/>
    <w:rsid w:val="7BD74622"/>
    <w:rsid w:val="7BEB1582"/>
    <w:rsid w:val="7C7F1F32"/>
    <w:rsid w:val="7DA61196"/>
    <w:rsid w:val="7DBF78E0"/>
    <w:rsid w:val="7F1F6449"/>
    <w:rsid w:val="7F356DDD"/>
    <w:rsid w:val="7F633A72"/>
    <w:rsid w:val="7FC5AC5A"/>
    <w:rsid w:val="7FEBCF23"/>
    <w:rsid w:val="7FEF7A45"/>
    <w:rsid w:val="7FF91779"/>
    <w:rsid w:val="7FFFF312"/>
    <w:rsid w:val="9B3B5D66"/>
    <w:rsid w:val="9BBF3D77"/>
    <w:rsid w:val="9EAE0998"/>
    <w:rsid w:val="9EEB1501"/>
    <w:rsid w:val="9F7E6D48"/>
    <w:rsid w:val="9FD580F9"/>
    <w:rsid w:val="9FFFCC2F"/>
    <w:rsid w:val="AFF71B0B"/>
    <w:rsid w:val="BDB7C04D"/>
    <w:rsid w:val="BE7BCFF0"/>
    <w:rsid w:val="BFFDAEFB"/>
    <w:rsid w:val="CF7D5680"/>
    <w:rsid w:val="CFAC0C52"/>
    <w:rsid w:val="D2DFF394"/>
    <w:rsid w:val="D7FBCE4D"/>
    <w:rsid w:val="DBB71A1B"/>
    <w:rsid w:val="DCE98142"/>
    <w:rsid w:val="DFBDB041"/>
    <w:rsid w:val="E1D9D3E6"/>
    <w:rsid w:val="E3FB9695"/>
    <w:rsid w:val="E6163006"/>
    <w:rsid w:val="E66F18F9"/>
    <w:rsid w:val="E987A7D5"/>
    <w:rsid w:val="EDBF370F"/>
    <w:rsid w:val="EEEFC457"/>
    <w:rsid w:val="EFCF472B"/>
    <w:rsid w:val="EFE94A5B"/>
    <w:rsid w:val="EFF570E6"/>
    <w:rsid w:val="EFF96D95"/>
    <w:rsid w:val="EFFF29F2"/>
    <w:rsid w:val="F7E6E7FC"/>
    <w:rsid w:val="FA7DC9E1"/>
    <w:rsid w:val="FB650547"/>
    <w:rsid w:val="FBB6F46E"/>
    <w:rsid w:val="FBDD2125"/>
    <w:rsid w:val="FBFBA8C7"/>
    <w:rsid w:val="FBFD0ADE"/>
    <w:rsid w:val="FBFE203D"/>
    <w:rsid w:val="FBFF7155"/>
    <w:rsid w:val="FCFF556C"/>
    <w:rsid w:val="FD7EF759"/>
    <w:rsid w:val="FDBD4BA2"/>
    <w:rsid w:val="FE79905D"/>
    <w:rsid w:val="FEFFE5D3"/>
    <w:rsid w:val="FF47AB20"/>
    <w:rsid w:val="FF4DECE5"/>
    <w:rsid w:val="FF5DE7AD"/>
    <w:rsid w:val="FFDFF648"/>
    <w:rsid w:val="FFEFC61F"/>
    <w:rsid w:val="FFF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uiPriority w:val="0"/>
    <w:rPr>
      <w:color w:val="800080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character" w:customStyle="1" w:styleId="11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2022-06-10T07:32:26Z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