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52"/>
          <w:lang w:eastAsia="zh-CN"/>
        </w:rPr>
      </w:pPr>
      <w:r>
        <w:rPr>
          <w:rFonts w:hint="eastAsia"/>
          <w:sz w:val="44"/>
          <w:szCs w:val="52"/>
          <w:lang w:eastAsia="zh-CN"/>
        </w:rPr>
        <w:t>如何学习一门技术</w:t>
      </w:r>
    </w:p>
    <w:p>
      <w:pPr>
        <w:pStyle w:val="2"/>
        <w:keepNext/>
        <w:keepLines/>
        <w:pageBreakBefore w:val="0"/>
        <w:widowControl w:val="0"/>
        <w:numPr>
          <w:ilvl w:val="0"/>
          <w:numId w:val="1"/>
        </w:numPr>
        <w:tabs>
          <w:tab w:val="left" w:pos="0"/>
        </w:tabs>
        <w:kinsoku/>
        <w:wordWrap/>
        <w:overflowPunct/>
        <w:topLinePunct w:val="0"/>
        <w:autoSpaceDE/>
        <w:autoSpaceDN/>
        <w:bidi w:val="0"/>
        <w:adjustRightInd w:val="0"/>
        <w:snapToGrid w:val="0"/>
        <w:spacing w:before="0" w:after="0" w:line="240" w:lineRule="auto"/>
        <w:ind w:left="0" w:leftChars="0" w:firstLine="0" w:firstLineChars="0"/>
        <w:textAlignment w:val="auto"/>
        <w:rPr>
          <w:rFonts w:hint="eastAsia"/>
          <w:b w:val="0"/>
          <w:bCs w:val="0"/>
          <w:sz w:val="40"/>
          <w:szCs w:val="40"/>
          <w:lang w:eastAsia="zh-CN"/>
        </w:rPr>
      </w:pPr>
      <w:r>
        <w:rPr>
          <w:rFonts w:hint="eastAsia"/>
          <w:b w:val="0"/>
          <w:bCs w:val="0"/>
          <w:sz w:val="40"/>
          <w:szCs w:val="40"/>
          <w:lang w:eastAsia="zh-CN"/>
        </w:rPr>
        <w:t>了解技术的体系</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eastAsia"/>
          <w:lang w:val="en-US" w:eastAsia="zh-CN"/>
        </w:rPr>
      </w:pPr>
      <w:r>
        <w:rPr>
          <w:rFonts w:hint="eastAsia"/>
          <w:lang w:eastAsia="zh-CN"/>
        </w:rPr>
        <w:t>在学习一门技术的时候我们最先应该了解其体系——即这门技术由哪些知识点构成。以</w:t>
      </w:r>
      <w:r>
        <w:rPr>
          <w:rFonts w:hint="eastAsia"/>
          <w:lang w:val="en-US" w:eastAsia="zh-CN"/>
        </w:rPr>
        <w:t>CSS这门技术为例。CSS的整体轮廓包括：history、selector、margin&amp;padding&amp;border、layout等，这一阶段只是粗略的了解，可能并不那么完善，但是使我们后续遇到问题的时候能够把某个问题划分到某一个部分中。</w:t>
      </w:r>
    </w:p>
    <w:p>
      <w:pPr>
        <w:keepNext w:val="0"/>
        <w:keepLines w:val="0"/>
        <w:pageBreakBefore w:val="0"/>
        <w:widowControl w:val="0"/>
        <w:kinsoku/>
        <w:wordWrap/>
        <w:overflowPunct/>
        <w:topLinePunct w:val="0"/>
        <w:autoSpaceDE/>
        <w:autoSpaceDN/>
        <w:bidi w:val="0"/>
        <w:adjustRightInd w:val="0"/>
        <w:snapToGrid w:val="0"/>
        <w:ind w:firstLine="420" w:firstLineChars="200"/>
        <w:textAlignment w:val="auto"/>
        <w:rPr>
          <w:rFonts w:hint="default"/>
          <w:lang w:val="en-US" w:eastAsia="zh-CN"/>
        </w:rPr>
      </w:pPr>
      <w:r>
        <w:rPr>
          <w:rFonts w:hint="eastAsia"/>
          <w:lang w:val="en-US" w:eastAsia="zh-CN"/>
        </w:rPr>
        <w:t>了解技术的体系</w:t>
      </w:r>
      <w:bookmarkStart w:id="0" w:name="_GoBack"/>
      <w:bookmarkEnd w:id="0"/>
      <w:r>
        <w:rPr>
          <w:rFonts w:hint="eastAsia"/>
          <w:lang w:val="en-US" w:eastAsia="zh-CN"/>
        </w:rPr>
        <w:t>的途径有：在线文档的“tutorial”,或者书籍的第一章。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927372"/>
    <w:multiLevelType w:val="singleLevel"/>
    <w:tmpl w:val="BF927372"/>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67BB89EB"/>
    <w:rsid w:val="68FCC4A5"/>
    <w:rsid w:val="6BDFA4F4"/>
    <w:rsid w:val="7DDFCF35"/>
    <w:rsid w:val="7DE5F821"/>
    <w:rsid w:val="7DFF893A"/>
    <w:rsid w:val="7F2F75AC"/>
    <w:rsid w:val="7F472E4D"/>
    <w:rsid w:val="7FE72D39"/>
    <w:rsid w:val="7FF7B36B"/>
    <w:rsid w:val="F6275114"/>
    <w:rsid w:val="FD7DA36B"/>
    <w:rsid w:val="FFF8C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codists</cp:lastModifiedBy>
  <dcterms:modified xsi:type="dcterms:W3CDTF">2022-06-19T07:32:43Z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