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D6" w:rsidRDefault="00220ED6" w:rsidP="00220ED6">
      <w:bookmarkStart w:id="0" w:name="_GoBack"/>
      <w:bookmarkEnd w:id="0"/>
      <w:r>
        <w:t>I believe that the depth of change, growth and fulfilment we bring in the lives of people around us is how deep these very things penetrate and happen within us.</w:t>
      </w:r>
    </w:p>
    <w:p w:rsidR="00220ED6" w:rsidRDefault="00220ED6" w:rsidP="00220ED6"/>
    <w:p w:rsidR="00220ED6" w:rsidRDefault="00220ED6" w:rsidP="00220ED6">
      <w:r>
        <w:t xml:space="preserve">I consider it an </w:t>
      </w:r>
      <w:proofErr w:type="spellStart"/>
      <w:r>
        <w:t>honor</w:t>
      </w:r>
      <w:proofErr w:type="spellEnd"/>
      <w:r>
        <w:t xml:space="preserve"> that life has bestowed on me an opportunity to experience this around children.</w:t>
      </w:r>
    </w:p>
    <w:p w:rsidR="00220ED6" w:rsidRDefault="00220ED6" w:rsidP="00220ED6"/>
    <w:p w:rsidR="00220ED6" w:rsidRDefault="00220ED6" w:rsidP="00220ED6">
      <w:r>
        <w:t xml:space="preserve">My journey started 32 years ago, working with differently-abled children and their families. Working closely with them made me realise, that all children had an innate potential and inherent motivation to learn, and had a right to an optimal learning space.  This belief led me to work with administrators on policies; teachers on pedagogic practices in rural, special, CBSE, ICSC and Cambridge Schools in the southern states of India. The objective was to ensure a secure, organic and material rich learning space for children.  Realising the importance of capacity building in teachers led to focus on teacher training and authoring chapters in a book published by Sage Publishers “Within Walls Without Boundaries” and a book on “Understanding Best Inclusive Practices in Schools” by </w:t>
      </w:r>
      <w:proofErr w:type="spellStart"/>
      <w:r>
        <w:t>Seva</w:t>
      </w:r>
      <w:proofErr w:type="spellEnd"/>
      <w:r>
        <w:t xml:space="preserve">-in-Action, and a Master Trainer Manual on “Promoting Reading” by IBM and The Promise Foundation. As Trustee and Director of MIRRA Charitable Trust; an initiative “ABIVIDHI”, a collaborative eco-system of schools; NGOs, parents and professionals to make inclusion a reality was initiated in Chennai.  Worked with KFI and Chennai Corporation on developing </w:t>
      </w:r>
      <w:proofErr w:type="gramStart"/>
      <w:r>
        <w:t>an</w:t>
      </w:r>
      <w:proofErr w:type="gramEnd"/>
      <w:r>
        <w:t xml:space="preserve"> Universal Curriculum for Primary, to meet the needs of every child in the class, irrespective of differences.</w:t>
      </w:r>
    </w:p>
    <w:p w:rsidR="00220ED6" w:rsidRDefault="00220ED6" w:rsidP="00220ED6"/>
    <w:p w:rsidR="00220ED6" w:rsidRDefault="00220ED6" w:rsidP="00220ED6"/>
    <w:p w:rsidR="00220ED6" w:rsidRDefault="00220ED6" w:rsidP="00220ED6">
      <w:proofErr w:type="spellStart"/>
      <w:r>
        <w:t>Mallika</w:t>
      </w:r>
      <w:proofErr w:type="spellEnd"/>
      <w:r>
        <w:t xml:space="preserve"> </w:t>
      </w:r>
      <w:proofErr w:type="spellStart"/>
      <w:r>
        <w:t>Ganapathy</w:t>
      </w:r>
      <w:proofErr w:type="spellEnd"/>
      <w:r>
        <w:t xml:space="preserve"> </w:t>
      </w:r>
    </w:p>
    <w:p w:rsidR="00220ED6" w:rsidRDefault="00220ED6" w:rsidP="00220ED6">
      <w:r>
        <w:t>Trustee</w:t>
      </w:r>
    </w:p>
    <w:p w:rsidR="00675B29" w:rsidRDefault="00220ED6" w:rsidP="00220ED6">
      <w:proofErr w:type="spellStart"/>
      <w:r>
        <w:t>Mirra</w:t>
      </w:r>
      <w:proofErr w:type="spellEnd"/>
      <w:r>
        <w:t xml:space="preserve"> Charitable Trust  </w:t>
      </w:r>
    </w:p>
    <w:sectPr w:rsidR="0067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A0"/>
    <w:rsid w:val="00220ED6"/>
    <w:rsid w:val="00675B29"/>
    <w:rsid w:val="00862800"/>
    <w:rsid w:val="00C7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DC37D-A593-48C4-B35C-95ABFE81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5</cp:revision>
  <dcterms:created xsi:type="dcterms:W3CDTF">2020-08-18T06:29:00Z</dcterms:created>
  <dcterms:modified xsi:type="dcterms:W3CDTF">2020-08-18T06:31:00Z</dcterms:modified>
</cp:coreProperties>
</file>