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360" w:afterAutospacing="0" w:line="13" w:lineRule="atLeast"/>
        <w:ind w:left="0" w:right="0" w:firstLine="0"/>
        <w:jc w:val="left"/>
        <w:rPr>
          <w:rFonts w:hint="default" w:ascii="CalibreWeb-Light" w:hAnsi="CalibreWeb-Light" w:eastAsia="CalibreWeb-Light" w:cs="CalibreWeb-Light"/>
          <w:i w:val="0"/>
          <w:caps w:val="0"/>
          <w:color w:val="2AA7DE"/>
          <w:spacing w:val="0"/>
          <w:sz w:val="28"/>
          <w:szCs w:val="28"/>
          <w:shd w:val="clear" w:fill="FFFFFF"/>
        </w:rPr>
      </w:pPr>
      <w:r>
        <w:rPr>
          <w:rFonts w:hint="default" w:ascii="CalibreWeb-Light" w:hAnsi="CalibreWeb-Light" w:eastAsia="CalibreWeb-Light" w:cs="CalibreWeb-Light"/>
          <w:i w:val="0"/>
          <w:caps w:val="0"/>
          <w:color w:val="2AA7DE"/>
          <w:spacing w:val="0"/>
          <w:sz w:val="28"/>
          <w:szCs w:val="28"/>
          <w:shd w:val="clear" w:fill="FFFFFF"/>
        </w:rPr>
        <w:t>Apache Spark Resource Management and YARN App Models</w:t>
      </w:r>
    </w:p>
    <w:p>
      <w:pPr>
        <w:rPr>
          <w:rFonts w:hint="default" w:ascii="CalibreWeb-Light" w:hAnsi="CalibreWeb-Light" w:eastAsia="CalibreWeb-Light" w:cs="CalibreWeb-Light"/>
          <w:i w:val="0"/>
          <w:caps w:val="0"/>
          <w:color w:val="2AA7DE"/>
          <w:spacing w:val="0"/>
          <w:sz w:val="28"/>
          <w:szCs w:val="28"/>
          <w:shd w:val="clear" w:fill="FFFFFF"/>
        </w:rPr>
      </w:pPr>
    </w:p>
    <w:p>
      <w:pPr>
        <w:keepNext w:val="0"/>
        <w:keepLines w:val="0"/>
        <w:widowControl/>
        <w:numPr>
          <w:ilvl w:val="0"/>
          <w:numId w:val="0"/>
        </w:numPr>
        <w:suppressLineNumbers w:val="0"/>
        <w:spacing w:before="0" w:beforeAutospacing="0" w:after="0" w:afterAutospacing="0" w:line="18" w:lineRule="atLeast"/>
        <w:ind w:right="0" w:rightChars="0"/>
        <w:jc w:val="left"/>
        <w:rPr>
          <w:rFonts w:hint="eastAsia" w:ascii="CalibreWeb-Light" w:hAnsi="CalibreWeb-Light" w:eastAsia="宋体" w:cs="CalibreWeb-Light"/>
          <w:b/>
          <w:bCs/>
          <w:i w:val="0"/>
          <w:caps w:val="0"/>
          <w:color w:val="666666"/>
          <w:spacing w:val="0"/>
          <w:sz w:val="28"/>
          <w:szCs w:val="28"/>
          <w:shd w:val="clear" w:fill="FFFFFF"/>
          <w:lang w:eastAsia="zh-CN"/>
        </w:rPr>
      </w:pPr>
      <w:r>
        <w:rPr>
          <w:rFonts w:hint="eastAsia" w:ascii="CalibreWeb-Light" w:hAnsi="CalibreWeb-Light" w:eastAsia="宋体" w:cs="CalibreWeb-Light"/>
          <w:b/>
          <w:bCs/>
          <w:i w:val="0"/>
          <w:caps w:val="0"/>
          <w:color w:val="666666"/>
          <w:spacing w:val="0"/>
          <w:sz w:val="28"/>
          <w:szCs w:val="28"/>
          <w:shd w:val="clear" w:fill="FFFFFF"/>
          <w:lang w:eastAsia="zh-CN"/>
        </w:rPr>
        <w:t>我的简单理解：</w:t>
      </w:r>
    </w:p>
    <w:p>
      <w:pPr>
        <w:rPr>
          <w:rFonts w:hint="eastAsia"/>
          <w:sz w:val="24"/>
          <w:szCs w:val="32"/>
          <w:lang w:val="en-US" w:eastAsia="zh-CN"/>
        </w:rPr>
      </w:pPr>
      <w:r>
        <w:rPr>
          <w:rFonts w:hint="eastAsia"/>
          <w:sz w:val="24"/>
          <w:szCs w:val="32"/>
          <w:lang w:val="en-US" w:eastAsia="zh-CN"/>
        </w:rPr>
        <w:t>这里对比一下两种部署模式yarn master 和 yarn client</w:t>
      </w:r>
    </w:p>
    <w:p>
      <w:pPr>
        <w:rPr>
          <w:rFonts w:hint="eastAsia"/>
          <w:sz w:val="24"/>
          <w:szCs w:val="32"/>
          <w:lang w:val="en-US" w:eastAsia="zh-CN"/>
        </w:rPr>
      </w:pPr>
      <w:r>
        <w:rPr>
          <w:rFonts w:hint="eastAsia"/>
          <w:sz w:val="24"/>
          <w:szCs w:val="32"/>
          <w:lang w:val="en-US" w:eastAsia="zh-CN"/>
        </w:rPr>
        <w:t>Yarn Master</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"http://images2015.cnblogs.com/blog/776259/201609/776259-20160909165742332-1159110454.png"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61205" cy="3950335"/>
            <wp:effectExtent l="0" t="0" r="1079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4"/>
                    <a:stretch>
                      <a:fillRect/>
                    </a:stretch>
                  </pic:blipFill>
                  <pic:spPr>
                    <a:xfrm>
                      <a:off x="0" y="0"/>
                      <a:ext cx="4561205" cy="395033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Yarn Client</w:t>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"http://images2015.cnblogs.com/blog/776259/201609/776259-20160909165804926-17816733.png"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638040" cy="4022090"/>
            <wp:effectExtent l="0" t="0" r="10160" b="127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5"/>
                    <a:stretch>
                      <a:fillRect/>
                    </a:stretch>
                  </pic:blipFill>
                  <pic:spPr>
                    <a:xfrm>
                      <a:off x="0" y="0"/>
                      <a:ext cx="4638040" cy="402209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阅读spark 源码可以知道Spark 中RDD的部分Action操作，比如：collect,take,takeSample 等都会返回结果给driver。</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所以：上面两种模式的主要区别是：driver 的运行位置，一个是client:即提交 app的机器，一个是master，即spark application master</w:t>
      </w:r>
    </w:p>
    <w:p>
      <w:pPr>
        <w:rPr>
          <w:rFonts w:hint="default" w:ascii="CalibreWeb-Light" w:hAnsi="CalibreWeb-Light" w:eastAsia="CalibreWeb-Light" w:cs="CalibreWeb-Light"/>
          <w:i w:val="0"/>
          <w:caps w:val="0"/>
          <w:color w:val="2AA7DE"/>
          <w:spacing w:val="0"/>
          <w:sz w:val="28"/>
          <w:szCs w:val="28"/>
          <w:shd w:val="clear" w:fill="FFFFFF"/>
        </w:rPr>
      </w:pPr>
    </w:p>
    <w:p>
      <w:pPr>
        <w:rPr>
          <w:rFonts w:hint="eastAsia" w:ascii="CalibreWeb-Light" w:hAnsi="CalibreWeb-Light" w:eastAsia="宋体" w:cs="CalibreWeb-Light"/>
          <w:i w:val="0"/>
          <w:caps w:val="0"/>
          <w:color w:val="2AA7DE"/>
          <w:spacing w:val="0"/>
          <w:sz w:val="28"/>
          <w:szCs w:val="28"/>
          <w:shd w:val="clear" w:fill="FFFFFF"/>
          <w:lang w:val="en-US" w:eastAsia="zh-CN"/>
        </w:rPr>
      </w:pPr>
      <w:r>
        <w:rPr>
          <w:rFonts w:hint="eastAsia" w:ascii="CalibreWeb-Light" w:hAnsi="CalibreWeb-Light" w:eastAsia="宋体" w:cs="CalibreWeb-Light"/>
          <w:i w:val="0"/>
          <w:caps w:val="0"/>
          <w:color w:val="2AA7DE"/>
          <w:spacing w:val="0"/>
          <w:sz w:val="28"/>
          <w:szCs w:val="28"/>
          <w:shd w:val="clear" w:fill="FFFFFF"/>
          <w:lang w:val="en-US" w:eastAsia="zh-CN"/>
        </w:rPr>
        <w:t>下面是cloudera 官方博客：</w:t>
      </w:r>
      <w:bookmarkStart w:id="0" w:name="_GoBack"/>
      <w:bookmarkEnd w:id="0"/>
    </w:p>
    <w:p>
      <w:pPr>
        <w:pStyle w:val="5"/>
        <w:keepNext w:val="0"/>
        <w:keepLines w:val="0"/>
        <w:widowControl/>
        <w:suppressLineNumbers w:val="0"/>
        <w:shd w:val="clear" w:fill="FFFFFF"/>
        <w:spacing w:before="0" w:beforeAutospacing="0" w:after="156" w:afterAutospacing="0" w:line="312" w:lineRule="atLeast"/>
        <w:ind w:left="0" w:right="0" w:firstLine="0"/>
        <w:jc w:val="left"/>
        <w:rPr>
          <w:rFonts w:ascii="CalibreWeb-Light" w:hAnsi="CalibreWeb-Light" w:eastAsia="CalibreWeb-Light" w:cs="CalibreWeb-Light"/>
          <w:b w:val="0"/>
          <w:i w:val="0"/>
          <w:caps w:val="0"/>
          <w:color w:val="666666"/>
          <w:spacing w:val="0"/>
          <w:sz w:val="24"/>
          <w:szCs w:val="24"/>
        </w:rPr>
      </w:pPr>
      <w:r>
        <w:rPr>
          <w:rStyle w:val="7"/>
          <w:rFonts w:ascii="CalibreWeb-Regular" w:hAnsi="CalibreWeb-Regular" w:eastAsia="CalibreWeb-Regular" w:cs="CalibreWeb-Regular"/>
          <w:b/>
          <w:i w:val="0"/>
          <w:caps w:val="0"/>
          <w:color w:val="666666"/>
          <w:spacing w:val="0"/>
          <w:sz w:val="24"/>
          <w:szCs w:val="24"/>
          <w:shd w:val="clear" w:fill="FFFFFF"/>
        </w:rPr>
        <w:t>Spark application architecture</w:t>
      </w:r>
    </w:p>
    <w:p>
      <w:pPr>
        <w:pStyle w:val="5"/>
        <w:keepNext w:val="0"/>
        <w:keepLines w:val="0"/>
        <w:widowControl/>
        <w:suppressLineNumbers w:val="0"/>
        <w:shd w:val="clear" w:fill="FFFFFF"/>
        <w:spacing w:before="0" w:beforeAutospacing="0" w:after="156" w:afterAutospacing="0" w:line="312" w:lineRule="atLeast"/>
        <w:ind w:left="0" w:right="0" w:firstLine="0"/>
        <w:jc w:val="left"/>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shd w:val="clear" w:fill="FFFFFF"/>
        </w:rPr>
        <w:t>For those familiar with the Spark API, an application corresponds to an instance of the </w:t>
      </w:r>
      <w:r>
        <w:rPr>
          <w:rStyle w:val="10"/>
          <w:rFonts w:ascii="Monaco" w:hAnsi="Monaco" w:eastAsia="Monaco" w:cs="Monaco"/>
          <w:b w:val="0"/>
          <w:i w:val="0"/>
          <w:caps w:val="0"/>
          <w:color w:val="555555"/>
          <w:spacing w:val="0"/>
          <w:sz w:val="16"/>
          <w:szCs w:val="16"/>
          <w:bdr w:val="single" w:color="E1E1E8" w:sz="4" w:space="0"/>
          <w:shd w:val="clear" w:fill="F7F7F9"/>
        </w:rPr>
        <w:t>SparkContext</w:t>
      </w:r>
      <w:r>
        <w:rPr>
          <w:rFonts w:hint="default" w:ascii="CalibreWeb-Light" w:hAnsi="CalibreWeb-Light" w:eastAsia="CalibreWeb-Light" w:cs="CalibreWeb-Light"/>
          <w:b w:val="0"/>
          <w:i w:val="0"/>
          <w:caps w:val="0"/>
          <w:color w:val="666666"/>
          <w:spacing w:val="0"/>
          <w:sz w:val="24"/>
          <w:szCs w:val="24"/>
          <w:shd w:val="clear" w:fill="FFFFFF"/>
        </w:rPr>
        <w:t> class. An application can be used for a single batch job, an interactive session with multiple jobs spaced apart, or a long-lived server continually satisfying requests. Unlike MapReduce, an application will have processes, called</w:t>
      </w:r>
      <w:r>
        <w:rPr>
          <w:rStyle w:val="8"/>
          <w:rFonts w:hint="default" w:ascii="CalibreWeb-Light" w:hAnsi="CalibreWeb-Light" w:eastAsia="CalibreWeb-Light" w:cs="CalibreWeb-Light"/>
          <w:i/>
          <w:caps w:val="0"/>
          <w:color w:val="666666"/>
          <w:spacing w:val="0"/>
          <w:sz w:val="24"/>
          <w:szCs w:val="24"/>
          <w:shd w:val="clear" w:fill="FFFFFF"/>
        </w:rPr>
        <w:t>Executors</w:t>
      </w:r>
      <w:r>
        <w:rPr>
          <w:rFonts w:hint="default" w:ascii="CalibreWeb-Light" w:hAnsi="CalibreWeb-Light" w:eastAsia="CalibreWeb-Light" w:cs="CalibreWeb-Light"/>
          <w:b w:val="0"/>
          <w:i w:val="0"/>
          <w:caps w:val="0"/>
          <w:color w:val="666666"/>
          <w:spacing w:val="0"/>
          <w:sz w:val="24"/>
          <w:szCs w:val="24"/>
          <w:shd w:val="clear" w:fill="FFFFFF"/>
        </w:rPr>
        <w:t>, running on the cluster on its behalf even when it’s not running any jobs. This approach enables data storage in memory for quick access, as well as lightning-fast task startup time.</w:t>
      </w:r>
    </w:p>
    <w:p>
      <w:pPr>
        <w:pStyle w:val="3"/>
        <w:keepNext w:val="0"/>
        <w:keepLines w:val="0"/>
        <w:widowControl/>
        <w:suppressLineNumbers w:val="0"/>
        <w:shd w:val="clear" w:fill="FFFFFF"/>
        <w:spacing w:before="0" w:beforeAutospacing="0" w:after="0" w:afterAutospacing="0" w:line="13" w:lineRule="atLeast"/>
        <w:ind w:left="0" w:right="0" w:firstLine="0"/>
        <w:jc w:val="left"/>
        <w:rPr>
          <w:rFonts w:hint="default" w:ascii="CalibreWeb-Regular" w:hAnsi="CalibreWeb-Regular" w:eastAsia="CalibreWeb-Regular" w:cs="CalibreWeb-Regular"/>
          <w:i w:val="0"/>
          <w:caps w:val="0"/>
          <w:color w:val="666666"/>
          <w:spacing w:val="0"/>
          <w:sz w:val="26"/>
          <w:szCs w:val="26"/>
        </w:rPr>
      </w:pPr>
      <w:r>
        <w:rPr>
          <w:rFonts w:hint="default" w:ascii="CalibreWeb-Regular" w:hAnsi="CalibreWeb-Regular" w:eastAsia="CalibreWeb-Regular" w:cs="CalibreWeb-Regular"/>
          <w:i w:val="0"/>
          <w:caps w:val="0"/>
          <w:color w:val="666666"/>
          <w:spacing w:val="0"/>
          <w:sz w:val="26"/>
          <w:szCs w:val="26"/>
          <w:shd w:val="clear" w:fill="FFFFFF"/>
        </w:rPr>
        <w:t>Executors</w:t>
      </w:r>
    </w:p>
    <w:p>
      <w:pPr>
        <w:pStyle w:val="5"/>
        <w:keepNext w:val="0"/>
        <w:keepLines w:val="0"/>
        <w:widowControl/>
        <w:suppressLineNumbers w:val="0"/>
        <w:shd w:val="clear" w:fill="FFFFFF"/>
        <w:spacing w:before="0" w:beforeAutospacing="0" w:after="156" w:afterAutospacing="0" w:line="312" w:lineRule="atLeast"/>
        <w:ind w:left="0" w:right="0" w:firstLine="0"/>
        <w:jc w:val="left"/>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shd w:val="clear" w:fill="FFFFFF"/>
        </w:rPr>
        <w:t>MapReduce runs each task in its own process. When a task completes, the process goes away. In Spark, many tasks can run concurrently in a single process, and this process sticks around for the lifetime of the Spark application, even when no jobs are running.</w:t>
      </w:r>
    </w:p>
    <w:p>
      <w:pPr>
        <w:pStyle w:val="5"/>
        <w:keepNext w:val="0"/>
        <w:keepLines w:val="0"/>
        <w:widowControl/>
        <w:suppressLineNumbers w:val="0"/>
        <w:shd w:val="clear" w:fill="FFFFFF"/>
        <w:spacing w:before="0" w:beforeAutospacing="0" w:after="156" w:afterAutospacing="0" w:line="312" w:lineRule="atLeast"/>
        <w:ind w:left="0" w:right="0" w:firstLine="0"/>
        <w:jc w:val="left"/>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shd w:val="clear" w:fill="FFFFFF"/>
        </w:rPr>
        <w:t>The advantage of this model, as mentioned above, is speed: Tasks can start up very quickly and process in-memory data. The disadvantage is coarser-grained resource management. As the number of executors for an app is fixed and each executor has a fixed allotment of resources, an app takes up the same amount of resources for the full duration that it’s running. (When YARN supports </w:t>
      </w:r>
      <w:r>
        <w:rPr>
          <w:rFonts w:hint="default" w:ascii="CalibreWeb-Light" w:hAnsi="CalibreWeb-Light" w:eastAsia="CalibreWeb-Light" w:cs="CalibreWeb-Light"/>
          <w:b w:val="0"/>
          <w:i w:val="0"/>
          <w:caps w:val="0"/>
          <w:color w:val="005984"/>
          <w:spacing w:val="0"/>
          <w:sz w:val="24"/>
          <w:szCs w:val="24"/>
          <w:u w:val="none"/>
          <w:shd w:val="clear" w:fill="FFFFFF"/>
        </w:rPr>
        <w:fldChar w:fldCharType="begin"/>
      </w:r>
      <w:r>
        <w:rPr>
          <w:rFonts w:hint="default" w:ascii="CalibreWeb-Light" w:hAnsi="CalibreWeb-Light" w:eastAsia="CalibreWeb-Light" w:cs="CalibreWeb-Light"/>
          <w:b w:val="0"/>
          <w:i w:val="0"/>
          <w:caps w:val="0"/>
          <w:color w:val="005984"/>
          <w:spacing w:val="0"/>
          <w:sz w:val="24"/>
          <w:szCs w:val="24"/>
          <w:u w:val="none"/>
          <w:shd w:val="clear" w:fill="FFFFFF"/>
        </w:rPr>
        <w:instrText xml:space="preserve"> HYPERLINK "https://issues.apache.org/jira/browse/YARN-1197" </w:instrText>
      </w:r>
      <w:r>
        <w:rPr>
          <w:rFonts w:hint="default" w:ascii="CalibreWeb-Light" w:hAnsi="CalibreWeb-Light" w:eastAsia="CalibreWeb-Light" w:cs="CalibreWeb-Light"/>
          <w:b w:val="0"/>
          <w:i w:val="0"/>
          <w:caps w:val="0"/>
          <w:color w:val="005984"/>
          <w:spacing w:val="0"/>
          <w:sz w:val="24"/>
          <w:szCs w:val="24"/>
          <w:u w:val="none"/>
          <w:shd w:val="clear" w:fill="FFFFFF"/>
        </w:rPr>
        <w:fldChar w:fldCharType="separate"/>
      </w:r>
      <w:r>
        <w:rPr>
          <w:rStyle w:val="9"/>
          <w:rFonts w:hint="default" w:ascii="CalibreWeb-Light" w:hAnsi="CalibreWeb-Light" w:eastAsia="CalibreWeb-Light" w:cs="CalibreWeb-Light"/>
          <w:b w:val="0"/>
          <w:i w:val="0"/>
          <w:caps w:val="0"/>
          <w:color w:val="005984"/>
          <w:spacing w:val="0"/>
          <w:sz w:val="24"/>
          <w:szCs w:val="24"/>
          <w:u w:val="none"/>
          <w:shd w:val="clear" w:fill="FFFFFF"/>
        </w:rPr>
        <w:t>container resizing</w:t>
      </w:r>
      <w:r>
        <w:rPr>
          <w:rFonts w:hint="default" w:ascii="CalibreWeb-Light" w:hAnsi="CalibreWeb-Light" w:eastAsia="CalibreWeb-Light" w:cs="CalibreWeb-Light"/>
          <w:b w:val="0"/>
          <w:i w:val="0"/>
          <w:caps w:val="0"/>
          <w:color w:val="005984"/>
          <w:spacing w:val="0"/>
          <w:sz w:val="24"/>
          <w:szCs w:val="24"/>
          <w:u w:val="none"/>
          <w:shd w:val="clear" w:fill="FFFFFF"/>
        </w:rPr>
        <w:fldChar w:fldCharType="end"/>
      </w:r>
      <w:r>
        <w:rPr>
          <w:rFonts w:hint="default" w:ascii="CalibreWeb-Light" w:hAnsi="CalibreWeb-Light" w:eastAsia="CalibreWeb-Light" w:cs="CalibreWeb-Light"/>
          <w:b w:val="0"/>
          <w:i w:val="0"/>
          <w:caps w:val="0"/>
          <w:color w:val="666666"/>
          <w:spacing w:val="0"/>
          <w:sz w:val="24"/>
          <w:szCs w:val="24"/>
          <w:shd w:val="clear" w:fill="FFFFFF"/>
        </w:rPr>
        <w:t>, we plan to take advantage of it in Spark to acquire and give back resources dynamically.)</w:t>
      </w:r>
    </w:p>
    <w:p>
      <w:pPr>
        <w:pStyle w:val="3"/>
        <w:keepNext w:val="0"/>
        <w:keepLines w:val="0"/>
        <w:widowControl/>
        <w:suppressLineNumbers w:val="0"/>
        <w:shd w:val="clear" w:fill="FFFFFF"/>
        <w:spacing w:before="0" w:beforeAutospacing="0" w:after="0" w:afterAutospacing="0" w:line="13" w:lineRule="atLeast"/>
        <w:ind w:left="0" w:right="0" w:firstLine="0"/>
        <w:jc w:val="left"/>
        <w:rPr>
          <w:rFonts w:hint="default" w:ascii="CalibreWeb-Regular" w:hAnsi="CalibreWeb-Regular" w:eastAsia="CalibreWeb-Regular" w:cs="CalibreWeb-Regular"/>
          <w:i w:val="0"/>
          <w:caps w:val="0"/>
          <w:color w:val="666666"/>
          <w:spacing w:val="0"/>
          <w:sz w:val="26"/>
          <w:szCs w:val="26"/>
        </w:rPr>
      </w:pPr>
      <w:r>
        <w:rPr>
          <w:rFonts w:hint="default" w:ascii="CalibreWeb-Regular" w:hAnsi="CalibreWeb-Regular" w:eastAsia="CalibreWeb-Regular" w:cs="CalibreWeb-Regular"/>
          <w:i w:val="0"/>
          <w:caps w:val="0"/>
          <w:color w:val="666666"/>
          <w:spacing w:val="0"/>
          <w:sz w:val="26"/>
          <w:szCs w:val="26"/>
          <w:shd w:val="clear" w:fill="FFFFFF"/>
        </w:rPr>
        <w:t>Active Driver</w:t>
      </w:r>
    </w:p>
    <w:p>
      <w:pPr>
        <w:pStyle w:val="5"/>
        <w:keepNext w:val="0"/>
        <w:keepLines w:val="0"/>
        <w:widowControl/>
        <w:suppressLineNumbers w:val="0"/>
        <w:shd w:val="clear" w:fill="FFFFFF"/>
        <w:spacing w:before="0" w:beforeAutospacing="0" w:after="156" w:afterAutospacing="0" w:line="312" w:lineRule="atLeast"/>
        <w:ind w:left="0" w:right="0" w:firstLine="0"/>
        <w:jc w:val="left"/>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shd w:val="clear" w:fill="FFFFFF"/>
        </w:rPr>
        <w:t>To manage the job flow and schedule tasks Spark relies on an active driver process. Typically, this driver process is the same as the client process used to initiate the job, although in YARN mode (covered later), the driver can run on the cluster. In contrast, in MapReduce, the client process can go away and the job can continue running. In Hadoop 1.x, the JobTracker was responsible for task scheduling, and in Hadoop 2.x, the MapReduce application master took over this responsibility.</w:t>
      </w:r>
    </w:p>
    <w:p>
      <w:pPr>
        <w:pStyle w:val="3"/>
        <w:keepNext w:val="0"/>
        <w:keepLines w:val="0"/>
        <w:widowControl/>
        <w:suppressLineNumbers w:val="0"/>
        <w:shd w:val="clear" w:fill="FFFFFF"/>
        <w:spacing w:before="0" w:beforeAutospacing="0" w:after="0" w:afterAutospacing="0" w:line="13" w:lineRule="atLeast"/>
        <w:ind w:left="0" w:right="0" w:firstLine="0"/>
        <w:jc w:val="left"/>
        <w:rPr>
          <w:rFonts w:hint="default" w:ascii="CalibreWeb-Regular" w:hAnsi="CalibreWeb-Regular" w:eastAsia="CalibreWeb-Regular" w:cs="CalibreWeb-Regular"/>
          <w:i w:val="0"/>
          <w:caps w:val="0"/>
          <w:color w:val="666666"/>
          <w:spacing w:val="0"/>
          <w:sz w:val="26"/>
          <w:szCs w:val="26"/>
        </w:rPr>
      </w:pPr>
      <w:r>
        <w:rPr>
          <w:rFonts w:hint="default" w:ascii="CalibreWeb-Regular" w:hAnsi="CalibreWeb-Regular" w:eastAsia="CalibreWeb-Regular" w:cs="CalibreWeb-Regular"/>
          <w:i w:val="0"/>
          <w:caps w:val="0"/>
          <w:color w:val="666666"/>
          <w:spacing w:val="0"/>
          <w:sz w:val="26"/>
          <w:szCs w:val="26"/>
          <w:shd w:val="clear" w:fill="FFFFFF"/>
        </w:rPr>
        <w:t>Pluggable Resource Management</w:t>
      </w:r>
    </w:p>
    <w:p>
      <w:pPr>
        <w:pStyle w:val="5"/>
        <w:keepNext w:val="0"/>
        <w:keepLines w:val="0"/>
        <w:widowControl/>
        <w:suppressLineNumbers w:val="0"/>
        <w:shd w:val="clear" w:fill="FFFFFF"/>
        <w:spacing w:before="0" w:beforeAutospacing="0" w:after="156" w:afterAutospacing="0" w:line="312" w:lineRule="atLeast"/>
        <w:ind w:left="0" w:right="0" w:firstLine="0"/>
        <w:jc w:val="left"/>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shd w:val="clear" w:fill="FFFFFF"/>
        </w:rPr>
        <w:t>Spark supports pluggable cluster management. The cluster manager is responsible for starting executor processes. Spark application writers do not need to worry about what cluster manager against which Spark is running.</w:t>
      </w:r>
    </w:p>
    <w:p>
      <w:pPr>
        <w:pStyle w:val="5"/>
        <w:keepNext w:val="0"/>
        <w:keepLines w:val="0"/>
        <w:widowControl/>
        <w:suppressLineNumbers w:val="0"/>
        <w:shd w:val="clear" w:fill="FFFFFF"/>
        <w:spacing w:before="0" w:beforeAutospacing="0" w:after="156" w:afterAutospacing="0" w:line="312" w:lineRule="atLeast"/>
        <w:ind w:left="0" w:right="0" w:firstLine="0"/>
        <w:jc w:val="left"/>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shd w:val="clear" w:fill="FFFFFF"/>
        </w:rPr>
        <w:t>Spark supports YARN, Mesos, and its own “standalone” cluster manager. All three of these frameworks have two components. A central master service (the YARN ResourceManager, Mesos master, or Spark standalone master) decides which applications get to run executor processes, as well as where and when they get to run. A slave service running on every node (the YARN NodeManager, Mesos slave, or Spark standalone slave) actually starts the executor processes. It may also monitor their liveliness and resource consumption.</w:t>
      </w:r>
    </w:p>
    <w:p>
      <w:pPr>
        <w:pStyle w:val="3"/>
        <w:keepNext w:val="0"/>
        <w:keepLines w:val="0"/>
        <w:widowControl/>
        <w:suppressLineNumbers w:val="0"/>
        <w:shd w:val="clear" w:fill="FFFFFF"/>
        <w:spacing w:before="0" w:beforeAutospacing="0" w:after="0" w:afterAutospacing="0" w:line="13" w:lineRule="atLeast"/>
        <w:ind w:left="0" w:right="0" w:firstLine="0"/>
        <w:jc w:val="left"/>
        <w:rPr>
          <w:rFonts w:hint="default" w:ascii="CalibreWeb-Regular" w:hAnsi="CalibreWeb-Regular" w:eastAsia="CalibreWeb-Regular" w:cs="CalibreWeb-Regular"/>
          <w:i w:val="0"/>
          <w:caps w:val="0"/>
          <w:color w:val="666666"/>
          <w:spacing w:val="0"/>
          <w:sz w:val="26"/>
          <w:szCs w:val="26"/>
        </w:rPr>
      </w:pPr>
      <w:r>
        <w:rPr>
          <w:rFonts w:hint="default" w:ascii="CalibreWeb-Regular" w:hAnsi="CalibreWeb-Regular" w:eastAsia="CalibreWeb-Regular" w:cs="CalibreWeb-Regular"/>
          <w:i w:val="0"/>
          <w:caps w:val="0"/>
          <w:color w:val="666666"/>
          <w:spacing w:val="0"/>
          <w:sz w:val="26"/>
          <w:szCs w:val="26"/>
          <w:shd w:val="clear" w:fill="FFFFFF"/>
        </w:rPr>
        <w:t>Why Run on YARN?</w:t>
      </w:r>
    </w:p>
    <w:p>
      <w:pPr>
        <w:pStyle w:val="5"/>
        <w:keepNext w:val="0"/>
        <w:keepLines w:val="0"/>
        <w:widowControl/>
        <w:suppressLineNumbers w:val="0"/>
        <w:shd w:val="clear" w:fill="FFFFFF"/>
        <w:spacing w:before="0" w:beforeAutospacing="0" w:after="156" w:afterAutospacing="0" w:line="312" w:lineRule="atLeast"/>
        <w:ind w:left="0" w:right="0" w:firstLine="0"/>
        <w:jc w:val="left"/>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shd w:val="clear" w:fill="FFFFFF"/>
        </w:rPr>
        <w:t>Using YARN as Spark’s cluster manager confers a few benefits over Spark standalone and Mesos:</w:t>
      </w:r>
    </w:p>
    <w:p>
      <w:pPr>
        <w:keepNext w:val="0"/>
        <w:keepLines w:val="0"/>
        <w:widowControl/>
        <w:numPr>
          <w:ilvl w:val="0"/>
          <w:numId w:val="1"/>
        </w:numPr>
        <w:suppressLineNumbers w:val="0"/>
        <w:spacing w:before="0" w:beforeAutospacing="0" w:after="0" w:afterAutospacing="0" w:line="18" w:lineRule="atLeast"/>
        <w:ind w:left="336" w:right="0" w:hanging="360"/>
        <w:jc w:val="left"/>
      </w:pPr>
      <w:r>
        <w:rPr>
          <w:rFonts w:hint="default" w:ascii="CalibreWeb-Light" w:hAnsi="CalibreWeb-Light" w:eastAsia="CalibreWeb-Light" w:cs="CalibreWeb-Light"/>
          <w:b w:val="0"/>
          <w:i w:val="0"/>
          <w:caps w:val="0"/>
          <w:color w:val="666666"/>
          <w:spacing w:val="0"/>
          <w:sz w:val="24"/>
          <w:szCs w:val="24"/>
          <w:shd w:val="clear" w:fill="FFFFFF"/>
        </w:rPr>
        <w:t>YARN allows you to dynamically share and centrally configure the same pool of cluster resources between all frameworks that run on YARN. You can throw your entire cluster at a MapReduce job, then use some of it on an Impala query and the rest on Spark application, without any changes in configuration.</w:t>
      </w:r>
    </w:p>
    <w:p>
      <w:pPr>
        <w:keepNext w:val="0"/>
        <w:keepLines w:val="0"/>
        <w:widowControl/>
        <w:numPr>
          <w:ilvl w:val="0"/>
          <w:numId w:val="1"/>
        </w:numPr>
        <w:suppressLineNumbers w:val="0"/>
        <w:spacing w:before="0" w:beforeAutospacing="0" w:after="0" w:afterAutospacing="0" w:line="18" w:lineRule="atLeast"/>
        <w:ind w:left="336" w:right="0" w:hanging="360"/>
        <w:jc w:val="left"/>
      </w:pPr>
      <w:r>
        <w:rPr>
          <w:rFonts w:hint="default" w:ascii="CalibreWeb-Light" w:hAnsi="CalibreWeb-Light" w:eastAsia="CalibreWeb-Light" w:cs="CalibreWeb-Light"/>
          <w:b w:val="0"/>
          <w:i w:val="0"/>
          <w:caps w:val="0"/>
          <w:color w:val="666666"/>
          <w:spacing w:val="0"/>
          <w:sz w:val="24"/>
          <w:szCs w:val="24"/>
          <w:shd w:val="clear" w:fill="FFFFFF"/>
        </w:rPr>
        <w:t>You can take advantage of </w:t>
      </w:r>
      <w:r>
        <w:rPr>
          <w:rFonts w:hint="default" w:ascii="CalibreWeb-Light" w:hAnsi="CalibreWeb-Light" w:eastAsia="CalibreWeb-Light" w:cs="CalibreWeb-Light"/>
          <w:b w:val="0"/>
          <w:i w:val="0"/>
          <w:caps w:val="0"/>
          <w:color w:val="005984"/>
          <w:spacing w:val="0"/>
          <w:sz w:val="24"/>
          <w:szCs w:val="24"/>
          <w:u w:val="none"/>
          <w:shd w:val="clear" w:fill="FFFFFF"/>
        </w:rPr>
        <w:fldChar w:fldCharType="begin"/>
      </w:r>
      <w:r>
        <w:rPr>
          <w:rFonts w:hint="default" w:ascii="CalibreWeb-Light" w:hAnsi="CalibreWeb-Light" w:eastAsia="CalibreWeb-Light" w:cs="CalibreWeb-Light"/>
          <w:b w:val="0"/>
          <w:i w:val="0"/>
          <w:caps w:val="0"/>
          <w:color w:val="005984"/>
          <w:spacing w:val="0"/>
          <w:sz w:val="24"/>
          <w:szCs w:val="24"/>
          <w:u w:val="none"/>
          <w:shd w:val="clear" w:fill="FFFFFF"/>
        </w:rPr>
        <w:instrText xml:space="preserve"> HYPERLINK "http://hadoop.apache.org/docs/r2.4.0/hadoop-yarn/hadoop-yarn-site/FairScheduler.html" </w:instrText>
      </w:r>
      <w:r>
        <w:rPr>
          <w:rFonts w:hint="default" w:ascii="CalibreWeb-Light" w:hAnsi="CalibreWeb-Light" w:eastAsia="CalibreWeb-Light" w:cs="CalibreWeb-Light"/>
          <w:b w:val="0"/>
          <w:i w:val="0"/>
          <w:caps w:val="0"/>
          <w:color w:val="005984"/>
          <w:spacing w:val="0"/>
          <w:sz w:val="24"/>
          <w:szCs w:val="24"/>
          <w:u w:val="none"/>
          <w:shd w:val="clear" w:fill="FFFFFF"/>
        </w:rPr>
        <w:fldChar w:fldCharType="separate"/>
      </w:r>
      <w:r>
        <w:rPr>
          <w:rStyle w:val="9"/>
          <w:rFonts w:hint="default" w:ascii="CalibreWeb-Light" w:hAnsi="CalibreWeb-Light" w:eastAsia="CalibreWeb-Light" w:cs="CalibreWeb-Light"/>
          <w:b w:val="0"/>
          <w:i w:val="0"/>
          <w:caps w:val="0"/>
          <w:color w:val="005984"/>
          <w:spacing w:val="0"/>
          <w:sz w:val="24"/>
          <w:szCs w:val="24"/>
          <w:u w:val="none"/>
          <w:shd w:val="clear" w:fill="FFFFFF"/>
        </w:rPr>
        <w:t>all the features of YARN schedulers</w:t>
      </w:r>
      <w:r>
        <w:rPr>
          <w:rFonts w:hint="default" w:ascii="CalibreWeb-Light" w:hAnsi="CalibreWeb-Light" w:eastAsia="CalibreWeb-Light" w:cs="CalibreWeb-Light"/>
          <w:b w:val="0"/>
          <w:i w:val="0"/>
          <w:caps w:val="0"/>
          <w:color w:val="005984"/>
          <w:spacing w:val="0"/>
          <w:sz w:val="24"/>
          <w:szCs w:val="24"/>
          <w:u w:val="none"/>
          <w:shd w:val="clear" w:fill="FFFFFF"/>
        </w:rPr>
        <w:fldChar w:fldCharType="end"/>
      </w:r>
      <w:r>
        <w:rPr>
          <w:rFonts w:hint="default" w:ascii="CalibreWeb-Light" w:hAnsi="CalibreWeb-Light" w:eastAsia="CalibreWeb-Light" w:cs="CalibreWeb-Light"/>
          <w:b w:val="0"/>
          <w:i w:val="0"/>
          <w:caps w:val="0"/>
          <w:color w:val="666666"/>
          <w:spacing w:val="0"/>
          <w:sz w:val="24"/>
          <w:szCs w:val="24"/>
          <w:shd w:val="clear" w:fill="FFFFFF"/>
        </w:rPr>
        <w:t> for categorizing, isolating, and prioritizing workloads.</w:t>
      </w:r>
    </w:p>
    <w:p>
      <w:pPr>
        <w:keepNext w:val="0"/>
        <w:keepLines w:val="0"/>
        <w:widowControl/>
        <w:numPr>
          <w:ilvl w:val="0"/>
          <w:numId w:val="1"/>
        </w:numPr>
        <w:suppressLineNumbers w:val="0"/>
        <w:spacing w:before="0" w:beforeAutospacing="0" w:after="0" w:afterAutospacing="0" w:line="18" w:lineRule="atLeast"/>
        <w:ind w:left="336" w:right="0" w:hanging="360"/>
        <w:jc w:val="left"/>
        <w:rPr>
          <w:b/>
          <w:bCs/>
          <w:color w:val="FF0000"/>
        </w:rPr>
      </w:pPr>
      <w:r>
        <w:rPr>
          <w:rFonts w:hint="default" w:ascii="CalibreWeb-Light" w:hAnsi="CalibreWeb-Light" w:eastAsia="CalibreWeb-Light" w:cs="CalibreWeb-Light"/>
          <w:b/>
          <w:bCs/>
          <w:i w:val="0"/>
          <w:caps w:val="0"/>
          <w:color w:val="FF0000"/>
          <w:spacing w:val="0"/>
          <w:sz w:val="24"/>
          <w:szCs w:val="24"/>
          <w:shd w:val="clear" w:fill="FFFFFF"/>
        </w:rPr>
        <w:t>Spark standalone mode requires each application to run an executor on every node in the cluster, whereas with YARN, you choose the number of executors to use.</w:t>
      </w:r>
    </w:p>
    <w:p>
      <w:pPr>
        <w:keepNext w:val="0"/>
        <w:keepLines w:val="0"/>
        <w:widowControl/>
        <w:numPr>
          <w:ilvl w:val="0"/>
          <w:numId w:val="1"/>
        </w:numPr>
        <w:suppressLineNumbers w:val="0"/>
        <w:spacing w:before="0" w:beforeAutospacing="0" w:after="0" w:afterAutospacing="0" w:line="18" w:lineRule="atLeast"/>
        <w:ind w:left="336" w:right="0" w:hanging="360"/>
        <w:jc w:val="left"/>
      </w:pPr>
      <w:r>
        <w:rPr>
          <w:rFonts w:hint="default" w:ascii="CalibreWeb-Light" w:hAnsi="CalibreWeb-Light" w:eastAsia="CalibreWeb-Light" w:cs="CalibreWeb-Light"/>
          <w:b w:val="0"/>
          <w:i w:val="0"/>
          <w:caps w:val="0"/>
          <w:color w:val="666666"/>
          <w:spacing w:val="0"/>
          <w:sz w:val="24"/>
          <w:szCs w:val="24"/>
          <w:shd w:val="clear" w:fill="FFFFFF"/>
        </w:rPr>
        <w:t>Finally, YARN is the only cluster manager for Spark that supports security. With YARN, Spark can run against Kerberized Hadoop clusters and uses secure authentication between its processes.</w:t>
      </w:r>
    </w:p>
    <w:p>
      <w:pPr>
        <w:pStyle w:val="3"/>
        <w:keepNext w:val="0"/>
        <w:keepLines w:val="0"/>
        <w:widowControl/>
        <w:suppressLineNumbers w:val="0"/>
        <w:shd w:val="clear" w:fill="FFFFFF"/>
        <w:spacing w:before="0" w:beforeAutospacing="0" w:after="0" w:afterAutospacing="0" w:line="13" w:lineRule="atLeast"/>
        <w:ind w:left="0" w:right="0" w:firstLine="0"/>
        <w:jc w:val="left"/>
        <w:rPr>
          <w:rFonts w:hint="default" w:ascii="CalibreWeb-Regular" w:hAnsi="CalibreWeb-Regular" w:eastAsia="CalibreWeb-Regular" w:cs="CalibreWeb-Regular"/>
          <w:i w:val="0"/>
          <w:caps w:val="0"/>
          <w:color w:val="666666"/>
          <w:spacing w:val="0"/>
          <w:sz w:val="26"/>
          <w:szCs w:val="26"/>
        </w:rPr>
      </w:pPr>
      <w:r>
        <w:rPr>
          <w:rFonts w:hint="default" w:ascii="CalibreWeb-Regular" w:hAnsi="CalibreWeb-Regular" w:eastAsia="CalibreWeb-Regular" w:cs="CalibreWeb-Regular"/>
          <w:i w:val="0"/>
          <w:caps w:val="0"/>
          <w:color w:val="666666"/>
          <w:spacing w:val="0"/>
          <w:sz w:val="26"/>
          <w:szCs w:val="26"/>
          <w:shd w:val="clear" w:fill="FFFFFF"/>
        </w:rPr>
        <w:t>Running on YARN</w:t>
      </w:r>
    </w:p>
    <w:p>
      <w:pPr>
        <w:pStyle w:val="5"/>
        <w:keepNext w:val="0"/>
        <w:keepLines w:val="0"/>
        <w:widowControl/>
        <w:suppressLineNumbers w:val="0"/>
        <w:shd w:val="clear" w:fill="FFFFFF"/>
        <w:spacing w:before="0" w:beforeAutospacing="0" w:after="156" w:afterAutospacing="0" w:line="312" w:lineRule="atLeast"/>
        <w:ind w:left="0" w:right="0" w:firstLine="0"/>
        <w:jc w:val="left"/>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shd w:val="clear" w:fill="FFFFFF"/>
        </w:rPr>
        <w:t>When running Spark on YARN, each Spark executor runs as a YARN container. Where MapReduce schedules a container and fires up a JVM for each task, Spark hosts multiple tasks within the same container. This approach enables several orders of magnitude faster task startup time.</w:t>
      </w:r>
    </w:p>
    <w:p>
      <w:pPr>
        <w:pStyle w:val="5"/>
        <w:keepNext w:val="0"/>
        <w:keepLines w:val="0"/>
        <w:widowControl/>
        <w:suppressLineNumbers w:val="0"/>
        <w:shd w:val="clear" w:fill="FFFFFF"/>
        <w:spacing w:before="0" w:beforeAutospacing="0" w:after="156" w:afterAutospacing="0" w:line="312" w:lineRule="atLeast"/>
        <w:ind w:left="0" w:right="0" w:firstLine="0"/>
        <w:jc w:val="left"/>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shd w:val="clear" w:fill="FFFFFF"/>
        </w:rPr>
        <w:t>Spark supports two modes for running on YARN, “yarn-cluster” mode and “yarn-client” mode.  Broadly, yarn-cluster mode makes sense for production jobs, while yarn-client mode makes sense for interactive and debugging uses where you want to see your application’s output immediately.</w:t>
      </w:r>
    </w:p>
    <w:p>
      <w:pPr>
        <w:pStyle w:val="5"/>
        <w:keepNext w:val="0"/>
        <w:keepLines w:val="0"/>
        <w:widowControl/>
        <w:suppressLineNumbers w:val="0"/>
        <w:shd w:val="clear" w:fill="FFFFFF"/>
        <w:spacing w:before="0" w:beforeAutospacing="0" w:after="156" w:afterAutospacing="0" w:line="312" w:lineRule="atLeast"/>
        <w:ind w:left="0" w:right="0" w:firstLine="0"/>
        <w:jc w:val="left"/>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shd w:val="clear" w:fill="FFFFFF"/>
        </w:rPr>
        <w:t>Understanding the difference requires an understanding of YARN’s </w:t>
      </w:r>
      <w:r>
        <w:rPr>
          <w:rStyle w:val="8"/>
          <w:rFonts w:hint="default" w:ascii="CalibreWeb-Light" w:hAnsi="CalibreWeb-Light" w:eastAsia="CalibreWeb-Light" w:cs="CalibreWeb-Light"/>
          <w:i/>
          <w:caps w:val="0"/>
          <w:color w:val="666666"/>
          <w:spacing w:val="0"/>
          <w:sz w:val="24"/>
          <w:szCs w:val="24"/>
          <w:shd w:val="clear" w:fill="FFFFFF"/>
        </w:rPr>
        <w:t>Application Master</w:t>
      </w:r>
      <w:r>
        <w:rPr>
          <w:rFonts w:hint="default" w:ascii="CalibreWeb-Light" w:hAnsi="CalibreWeb-Light" w:eastAsia="CalibreWeb-Light" w:cs="CalibreWeb-Light"/>
          <w:b w:val="0"/>
          <w:i w:val="0"/>
          <w:caps w:val="0"/>
          <w:color w:val="666666"/>
          <w:spacing w:val="0"/>
          <w:sz w:val="24"/>
          <w:szCs w:val="24"/>
          <w:shd w:val="clear" w:fill="FFFFFF"/>
        </w:rPr>
        <w:t> concept. In YARN, each application instance has an Application Master process, which is the first container started for that application. The application is responsible for requesting resources from the ResourceManager, and, when allocated them, telling NodeManagers to start containers on its behalf. Application Masters obviate the need for an active client — the process starting the application can go away and coordination continues from a process managed by YARN running on the cluster.</w:t>
      </w:r>
    </w:p>
    <w:p>
      <w:pPr>
        <w:pStyle w:val="5"/>
        <w:keepNext w:val="0"/>
        <w:keepLines w:val="0"/>
        <w:widowControl/>
        <w:suppressLineNumbers w:val="0"/>
        <w:shd w:val="clear" w:fill="FFFFFF"/>
        <w:spacing w:before="0" w:beforeAutospacing="0" w:after="156" w:afterAutospacing="0" w:line="312" w:lineRule="atLeast"/>
        <w:ind w:left="0" w:right="0" w:firstLine="0"/>
        <w:jc w:val="left"/>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shd w:val="clear" w:fill="FFFFFF"/>
        </w:rPr>
        <w:t>In yarn-cluster mode, the driver runs in the Application Master. This means that the same process is responsible for both driving the application and requesting resources from YARN, and this process runs inside a YARN container. The client that starts the app doesn’t need to stick around for its entire lifetime.</w:t>
      </w:r>
    </w:p>
    <w:p>
      <w:pPr>
        <w:pStyle w:val="5"/>
        <w:keepNext w:val="0"/>
        <w:keepLines w:val="0"/>
        <w:widowControl/>
        <w:suppressLineNumbers w:val="0"/>
        <w:shd w:val="clear" w:fill="FFFFFF"/>
        <w:spacing w:before="0" w:beforeAutospacing="0" w:after="156" w:afterAutospacing="0" w:line="312" w:lineRule="atLeast"/>
        <w:ind w:left="0" w:right="0" w:firstLine="0"/>
        <w:jc w:val="center"/>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bdr w:val="none" w:color="auto" w:sz="0" w:space="0"/>
          <w:shd w:val="clear" w:fill="FFFFFF"/>
        </w:rPr>
        <w:fldChar w:fldCharType="begin"/>
      </w:r>
      <w:r>
        <w:rPr>
          <w:rFonts w:hint="default" w:ascii="CalibreWeb-Light" w:hAnsi="CalibreWeb-Light" w:eastAsia="CalibreWeb-Light" w:cs="CalibreWeb-Light"/>
          <w:b w:val="0"/>
          <w:i w:val="0"/>
          <w:caps w:val="0"/>
          <w:color w:val="666666"/>
          <w:spacing w:val="0"/>
          <w:sz w:val="24"/>
          <w:szCs w:val="24"/>
          <w:bdr w:val="none" w:color="auto" w:sz="0" w:space="0"/>
          <w:shd w:val="clear" w:fill="FFFFFF"/>
        </w:rPr>
        <w:instrText xml:space="preserve">INCLUDEPICTURE \d "http://blog.cloudera.com/wp-content/uploads/2014/05/spark-yarn-f31.png" \* MERGEFORMATINET </w:instrText>
      </w:r>
      <w:r>
        <w:rPr>
          <w:rFonts w:hint="default" w:ascii="CalibreWeb-Light" w:hAnsi="CalibreWeb-Light" w:eastAsia="CalibreWeb-Light" w:cs="CalibreWeb-Light"/>
          <w:b w:val="0"/>
          <w:i w:val="0"/>
          <w:caps w:val="0"/>
          <w:color w:val="666666"/>
          <w:spacing w:val="0"/>
          <w:sz w:val="24"/>
          <w:szCs w:val="24"/>
          <w:bdr w:val="none" w:color="auto" w:sz="0" w:space="0"/>
          <w:shd w:val="clear" w:fill="FFFFFF"/>
        </w:rPr>
        <w:fldChar w:fldCharType="separate"/>
      </w:r>
      <w:r>
        <w:rPr>
          <w:rFonts w:hint="default" w:ascii="CalibreWeb-Light" w:hAnsi="CalibreWeb-Light" w:eastAsia="CalibreWeb-Light" w:cs="CalibreWeb-Light"/>
          <w:b w:val="0"/>
          <w:i w:val="0"/>
          <w:caps w:val="0"/>
          <w:color w:val="666666"/>
          <w:spacing w:val="0"/>
          <w:sz w:val="24"/>
          <w:szCs w:val="24"/>
          <w:bdr w:val="none" w:color="auto" w:sz="0" w:space="0"/>
          <w:shd w:val="clear" w:fill="FFFFFF"/>
        </w:rPr>
        <w:drawing>
          <wp:inline distT="0" distB="0" distL="114300" distR="114300">
            <wp:extent cx="3719830" cy="2957830"/>
            <wp:effectExtent l="0" t="0" r="13970" b="13970"/>
            <wp:docPr id="1" name="图片 1" descr="spark-yarn-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park-yarn-f2"/>
                    <pic:cNvPicPr>
                      <a:picLocks noChangeAspect="1"/>
                    </pic:cNvPicPr>
                  </pic:nvPicPr>
                  <pic:blipFill>
                    <a:blip r:embed="rId6"/>
                    <a:stretch>
                      <a:fillRect/>
                    </a:stretch>
                  </pic:blipFill>
                  <pic:spPr>
                    <a:xfrm>
                      <a:off x="0" y="0"/>
                      <a:ext cx="3719830" cy="2957830"/>
                    </a:xfrm>
                    <a:prstGeom prst="rect">
                      <a:avLst/>
                    </a:prstGeom>
                    <a:noFill/>
                    <a:ln w="9525">
                      <a:noFill/>
                    </a:ln>
                  </pic:spPr>
                </pic:pic>
              </a:graphicData>
            </a:graphic>
          </wp:inline>
        </w:drawing>
      </w:r>
      <w:r>
        <w:rPr>
          <w:rFonts w:hint="default" w:ascii="CalibreWeb-Light" w:hAnsi="CalibreWeb-Light" w:eastAsia="CalibreWeb-Light" w:cs="CalibreWeb-Light"/>
          <w:b w:val="0"/>
          <w:i w:val="0"/>
          <w:caps w:val="0"/>
          <w:color w:val="666666"/>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156" w:afterAutospacing="0" w:line="312" w:lineRule="atLeast"/>
        <w:ind w:left="0" w:right="0" w:firstLine="0"/>
        <w:jc w:val="center"/>
        <w:rPr>
          <w:rFonts w:hint="default" w:ascii="CalibreWeb-Light" w:hAnsi="CalibreWeb-Light" w:eastAsia="CalibreWeb-Light" w:cs="CalibreWeb-Light"/>
          <w:b w:val="0"/>
          <w:i w:val="0"/>
          <w:caps w:val="0"/>
          <w:color w:val="666666"/>
          <w:spacing w:val="0"/>
          <w:sz w:val="24"/>
          <w:szCs w:val="24"/>
        </w:rPr>
      </w:pPr>
      <w:r>
        <w:rPr>
          <w:rStyle w:val="7"/>
          <w:rFonts w:hint="default" w:ascii="CalibreWeb-Regular" w:hAnsi="CalibreWeb-Regular" w:eastAsia="CalibreWeb-Regular" w:cs="CalibreWeb-Regular"/>
          <w:b/>
          <w:i w:val="0"/>
          <w:caps w:val="0"/>
          <w:color w:val="666666"/>
          <w:spacing w:val="0"/>
          <w:sz w:val="24"/>
          <w:szCs w:val="24"/>
          <w:shd w:val="clear" w:fill="FFFFFF"/>
        </w:rPr>
        <w:t>yarn-cluster mode</w:t>
      </w:r>
    </w:p>
    <w:p>
      <w:pPr>
        <w:pStyle w:val="5"/>
        <w:keepNext w:val="0"/>
        <w:keepLines w:val="0"/>
        <w:widowControl/>
        <w:suppressLineNumbers w:val="0"/>
        <w:shd w:val="clear" w:fill="FFFFFF"/>
        <w:spacing w:before="0" w:beforeAutospacing="0" w:after="156" w:afterAutospacing="0" w:line="312" w:lineRule="atLeast"/>
        <w:ind w:left="0" w:right="0" w:firstLine="0"/>
        <w:jc w:val="left"/>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shd w:val="clear" w:fill="FFFFFF"/>
        </w:rPr>
        <w:t>The yarn-cluster mode, however, is not well suited to using Spark interactively. Spark applications that require user input, like spark-shell and PySpark, need the Spark driver to run inside the client process that initiates the Spark application. In yarn-client mode, the Application Master is merely present to request executor containers from YARN. The client communicates with those containers to schedule work after they start:</w:t>
      </w:r>
    </w:p>
    <w:p>
      <w:pPr>
        <w:pStyle w:val="5"/>
        <w:keepNext w:val="0"/>
        <w:keepLines w:val="0"/>
        <w:widowControl/>
        <w:suppressLineNumbers w:val="0"/>
        <w:shd w:val="clear" w:fill="FFFFFF"/>
        <w:spacing w:before="0" w:beforeAutospacing="0" w:after="156" w:afterAutospacing="0" w:line="312" w:lineRule="atLeast"/>
        <w:ind w:left="0" w:right="0" w:firstLine="0"/>
        <w:jc w:val="center"/>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bdr w:val="none" w:color="auto" w:sz="0" w:space="0"/>
          <w:shd w:val="clear" w:fill="FFFFFF"/>
        </w:rPr>
        <w:fldChar w:fldCharType="begin"/>
      </w:r>
      <w:r>
        <w:rPr>
          <w:rFonts w:hint="default" w:ascii="CalibreWeb-Light" w:hAnsi="CalibreWeb-Light" w:eastAsia="CalibreWeb-Light" w:cs="CalibreWeb-Light"/>
          <w:b w:val="0"/>
          <w:i w:val="0"/>
          <w:caps w:val="0"/>
          <w:color w:val="666666"/>
          <w:spacing w:val="0"/>
          <w:sz w:val="24"/>
          <w:szCs w:val="24"/>
          <w:bdr w:val="none" w:color="auto" w:sz="0" w:space="0"/>
          <w:shd w:val="clear" w:fill="FFFFFF"/>
        </w:rPr>
        <w:instrText xml:space="preserve">INCLUDEPICTURE \d "http://blog.cloudera.com/wp-content/uploads/2014/05/spark-yarn-f22.png" \* MERGEFORMATINET </w:instrText>
      </w:r>
      <w:r>
        <w:rPr>
          <w:rFonts w:hint="default" w:ascii="CalibreWeb-Light" w:hAnsi="CalibreWeb-Light" w:eastAsia="CalibreWeb-Light" w:cs="CalibreWeb-Light"/>
          <w:b w:val="0"/>
          <w:i w:val="0"/>
          <w:caps w:val="0"/>
          <w:color w:val="666666"/>
          <w:spacing w:val="0"/>
          <w:sz w:val="24"/>
          <w:szCs w:val="24"/>
          <w:bdr w:val="none" w:color="auto" w:sz="0" w:space="0"/>
          <w:shd w:val="clear" w:fill="FFFFFF"/>
        </w:rPr>
        <w:fldChar w:fldCharType="separate"/>
      </w:r>
      <w:r>
        <w:rPr>
          <w:rFonts w:hint="default" w:ascii="CalibreWeb-Light" w:hAnsi="CalibreWeb-Light" w:eastAsia="CalibreWeb-Light" w:cs="CalibreWeb-Light"/>
          <w:b w:val="0"/>
          <w:i w:val="0"/>
          <w:caps w:val="0"/>
          <w:color w:val="666666"/>
          <w:spacing w:val="0"/>
          <w:sz w:val="24"/>
          <w:szCs w:val="24"/>
          <w:bdr w:val="none" w:color="auto" w:sz="0" w:space="0"/>
          <w:shd w:val="clear" w:fill="FFFFFF"/>
        </w:rPr>
        <w:drawing>
          <wp:inline distT="0" distB="0" distL="114300" distR="114300">
            <wp:extent cx="3779520" cy="3006090"/>
            <wp:effectExtent l="0" t="0" r="0" b="11430"/>
            <wp:docPr id="3" name="图片 2" descr="spark-yarn-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spark-yarn-f3"/>
                    <pic:cNvPicPr>
                      <a:picLocks noChangeAspect="1"/>
                    </pic:cNvPicPr>
                  </pic:nvPicPr>
                  <pic:blipFill>
                    <a:blip r:embed="rId7"/>
                    <a:stretch>
                      <a:fillRect/>
                    </a:stretch>
                  </pic:blipFill>
                  <pic:spPr>
                    <a:xfrm>
                      <a:off x="0" y="0"/>
                      <a:ext cx="3779520" cy="3006090"/>
                    </a:xfrm>
                    <a:prstGeom prst="rect">
                      <a:avLst/>
                    </a:prstGeom>
                    <a:noFill/>
                    <a:ln w="9525">
                      <a:noFill/>
                    </a:ln>
                  </pic:spPr>
                </pic:pic>
              </a:graphicData>
            </a:graphic>
          </wp:inline>
        </w:drawing>
      </w:r>
      <w:r>
        <w:rPr>
          <w:rFonts w:hint="default" w:ascii="CalibreWeb-Light" w:hAnsi="CalibreWeb-Light" w:eastAsia="CalibreWeb-Light" w:cs="CalibreWeb-Light"/>
          <w:b w:val="0"/>
          <w:i w:val="0"/>
          <w:caps w:val="0"/>
          <w:color w:val="666666"/>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156" w:afterAutospacing="0" w:line="312" w:lineRule="atLeast"/>
        <w:ind w:left="0" w:right="0" w:firstLine="0"/>
        <w:jc w:val="center"/>
        <w:rPr>
          <w:rFonts w:hint="default" w:ascii="CalibreWeb-Light" w:hAnsi="CalibreWeb-Light" w:eastAsia="CalibreWeb-Light" w:cs="CalibreWeb-Light"/>
          <w:b w:val="0"/>
          <w:i w:val="0"/>
          <w:caps w:val="0"/>
          <w:color w:val="666666"/>
          <w:spacing w:val="0"/>
          <w:sz w:val="24"/>
          <w:szCs w:val="24"/>
        </w:rPr>
      </w:pPr>
      <w:r>
        <w:rPr>
          <w:rStyle w:val="7"/>
          <w:rFonts w:hint="default" w:ascii="CalibreWeb-Regular" w:hAnsi="CalibreWeb-Regular" w:eastAsia="CalibreWeb-Regular" w:cs="CalibreWeb-Regular"/>
          <w:b/>
          <w:i w:val="0"/>
          <w:caps w:val="0"/>
          <w:color w:val="666666"/>
          <w:spacing w:val="0"/>
          <w:sz w:val="24"/>
          <w:szCs w:val="24"/>
          <w:shd w:val="clear" w:fill="FFFFFF"/>
        </w:rPr>
        <w:t>yarn-client mode</w:t>
      </w:r>
    </w:p>
    <w:p>
      <w:pPr>
        <w:pStyle w:val="5"/>
        <w:keepNext w:val="0"/>
        <w:keepLines w:val="0"/>
        <w:widowControl/>
        <w:suppressLineNumbers w:val="0"/>
        <w:shd w:val="clear" w:fill="FFFFFF"/>
        <w:spacing w:before="0" w:beforeAutospacing="0" w:after="156" w:afterAutospacing="0" w:line="312" w:lineRule="atLeast"/>
        <w:ind w:left="0" w:right="0" w:firstLine="0"/>
        <w:jc w:val="left"/>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shd w:val="clear" w:fill="FFFFFF"/>
        </w:rPr>
        <w:t>This table offers a concise list of differences between these modes:</w:t>
      </w:r>
    </w:p>
    <w:p>
      <w:pPr>
        <w:pStyle w:val="5"/>
        <w:keepNext w:val="0"/>
        <w:keepLines w:val="0"/>
        <w:widowControl/>
        <w:suppressLineNumbers w:val="0"/>
        <w:shd w:val="clear" w:fill="FFFFFF"/>
        <w:spacing w:before="0" w:beforeAutospacing="0" w:after="156" w:afterAutospacing="0" w:line="312" w:lineRule="atLeast"/>
        <w:ind w:left="0" w:right="0" w:firstLine="0"/>
        <w:jc w:val="center"/>
        <w:rPr>
          <w:rFonts w:hint="default" w:ascii="CalibreWeb-Light" w:hAnsi="CalibreWeb-Light" w:eastAsia="CalibreWeb-Light" w:cs="CalibreWeb-Light"/>
          <w:b w:val="0"/>
          <w:i w:val="0"/>
          <w:caps w:val="0"/>
          <w:color w:val="666666"/>
          <w:spacing w:val="0"/>
          <w:sz w:val="24"/>
          <w:szCs w:val="24"/>
        </w:rPr>
      </w:pPr>
      <w:r>
        <w:rPr>
          <w:rFonts w:hint="default" w:ascii="CalibreWeb-Light" w:hAnsi="CalibreWeb-Light" w:eastAsia="CalibreWeb-Light" w:cs="CalibreWeb-Light"/>
          <w:b w:val="0"/>
          <w:i w:val="0"/>
          <w:caps w:val="0"/>
          <w:color w:val="666666"/>
          <w:spacing w:val="0"/>
          <w:sz w:val="24"/>
          <w:szCs w:val="24"/>
          <w:bdr w:val="none" w:color="auto" w:sz="0" w:space="0"/>
          <w:shd w:val="clear" w:fill="FFFFFF"/>
        </w:rPr>
        <w:fldChar w:fldCharType="begin"/>
      </w:r>
      <w:r>
        <w:rPr>
          <w:rFonts w:hint="default" w:ascii="CalibreWeb-Light" w:hAnsi="CalibreWeb-Light" w:eastAsia="CalibreWeb-Light" w:cs="CalibreWeb-Light"/>
          <w:b w:val="0"/>
          <w:i w:val="0"/>
          <w:caps w:val="0"/>
          <w:color w:val="666666"/>
          <w:spacing w:val="0"/>
          <w:sz w:val="24"/>
          <w:szCs w:val="24"/>
          <w:bdr w:val="none" w:color="auto" w:sz="0" w:space="0"/>
          <w:shd w:val="clear" w:fill="FFFFFF"/>
        </w:rPr>
        <w:instrText xml:space="preserve">INCLUDEPICTURE \d "http://blog.cloudera.com/wp-content/uploads/2014/05/spark-yarn-table.png" \* MERGEFORMATINET </w:instrText>
      </w:r>
      <w:r>
        <w:rPr>
          <w:rFonts w:hint="default" w:ascii="CalibreWeb-Light" w:hAnsi="CalibreWeb-Light" w:eastAsia="CalibreWeb-Light" w:cs="CalibreWeb-Light"/>
          <w:b w:val="0"/>
          <w:i w:val="0"/>
          <w:caps w:val="0"/>
          <w:color w:val="666666"/>
          <w:spacing w:val="0"/>
          <w:sz w:val="24"/>
          <w:szCs w:val="24"/>
          <w:bdr w:val="none" w:color="auto" w:sz="0" w:space="0"/>
          <w:shd w:val="clear" w:fill="FFFFFF"/>
        </w:rPr>
        <w:fldChar w:fldCharType="separate"/>
      </w:r>
      <w:r>
        <w:rPr>
          <w:rFonts w:hint="default" w:ascii="CalibreWeb-Light" w:hAnsi="CalibreWeb-Light" w:eastAsia="CalibreWeb-Light" w:cs="CalibreWeb-Light"/>
          <w:b w:val="0"/>
          <w:i w:val="0"/>
          <w:caps w:val="0"/>
          <w:color w:val="666666"/>
          <w:spacing w:val="0"/>
          <w:sz w:val="24"/>
          <w:szCs w:val="24"/>
          <w:bdr w:val="none" w:color="auto" w:sz="0" w:space="0"/>
          <w:shd w:val="clear" w:fill="FFFFFF"/>
        </w:rPr>
        <w:drawing>
          <wp:inline distT="0" distB="0" distL="114300" distR="114300">
            <wp:extent cx="5000625" cy="1971675"/>
            <wp:effectExtent l="0" t="0" r="13335" b="9525"/>
            <wp:docPr id="2" name="图片 3" descr="spark-yar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spark-yarn-table"/>
                    <pic:cNvPicPr>
                      <a:picLocks noChangeAspect="1"/>
                    </pic:cNvPicPr>
                  </pic:nvPicPr>
                  <pic:blipFill>
                    <a:blip r:embed="rId8"/>
                    <a:stretch>
                      <a:fillRect/>
                    </a:stretch>
                  </pic:blipFill>
                  <pic:spPr>
                    <a:xfrm>
                      <a:off x="0" y="0"/>
                      <a:ext cx="5000625" cy="1971675"/>
                    </a:xfrm>
                    <a:prstGeom prst="rect">
                      <a:avLst/>
                    </a:prstGeom>
                    <a:noFill/>
                    <a:ln w="9525">
                      <a:noFill/>
                    </a:ln>
                  </pic:spPr>
                </pic:pic>
              </a:graphicData>
            </a:graphic>
          </wp:inline>
        </w:drawing>
      </w:r>
      <w:r>
        <w:rPr>
          <w:rFonts w:hint="default" w:ascii="CalibreWeb-Light" w:hAnsi="CalibreWeb-Light" w:eastAsia="CalibreWeb-Light" w:cs="CalibreWeb-Light"/>
          <w:b w:val="0"/>
          <w:i w:val="0"/>
          <w:caps w:val="0"/>
          <w:color w:val="666666"/>
          <w:spacing w:val="0"/>
          <w:sz w:val="24"/>
          <w:szCs w:val="24"/>
          <w:bdr w:val="none" w:color="auto" w:sz="0" w:space="0"/>
          <w:shd w:val="clear" w:fill="FFFFFF"/>
        </w:rPr>
        <w:fldChar w:fldCharType="end"/>
      </w:r>
      <w:r>
        <w:rPr>
          <w:rFonts w:hint="default" w:ascii="CalibreWeb-Light" w:hAnsi="CalibreWeb-Light" w:eastAsia="CalibreWeb-Light" w:cs="CalibreWeb-Light"/>
          <w:b w:val="0"/>
          <w:i w:val="0"/>
          <w:caps w:val="0"/>
          <w:color w:val="666666"/>
          <w:spacing w:val="0"/>
          <w:sz w:val="24"/>
          <w:szCs w:val="24"/>
          <w:shd w:val="clear" w:fill="FFFFFF"/>
        </w:rPr>
        <w:t> </w:t>
      </w:r>
    </w:p>
    <w:p>
      <w:pPr>
        <w:pStyle w:val="3"/>
        <w:keepNext w:val="0"/>
        <w:keepLines w:val="0"/>
        <w:widowControl/>
        <w:suppressLineNumbers w:val="0"/>
        <w:shd w:val="clear" w:fill="FFFFFF"/>
        <w:spacing w:before="0" w:beforeAutospacing="0" w:after="0" w:afterAutospacing="0" w:line="13" w:lineRule="atLeast"/>
        <w:ind w:left="0" w:right="0" w:firstLine="0"/>
        <w:jc w:val="left"/>
        <w:rPr>
          <w:rFonts w:hint="default" w:ascii="CalibreWeb-Regular" w:hAnsi="CalibreWeb-Regular" w:eastAsia="CalibreWeb-Regular" w:cs="CalibreWeb-Regular"/>
          <w:i w:val="0"/>
          <w:caps w:val="0"/>
          <w:color w:val="666666"/>
          <w:spacing w:val="0"/>
          <w:sz w:val="26"/>
          <w:szCs w:val="26"/>
        </w:rPr>
      </w:pPr>
      <w:r>
        <w:rPr>
          <w:rFonts w:hint="default" w:ascii="CalibreWeb-Regular" w:hAnsi="CalibreWeb-Regular" w:eastAsia="CalibreWeb-Regular" w:cs="CalibreWeb-Regular"/>
          <w:i w:val="0"/>
          <w:caps w:val="0"/>
          <w:color w:val="666666"/>
          <w:spacing w:val="0"/>
          <w:sz w:val="26"/>
          <w:szCs w:val="26"/>
          <w:shd w:val="clear" w:fill="FFFFFF"/>
        </w:rPr>
        <w:t>Key Concepts in Summary</w:t>
      </w:r>
    </w:p>
    <w:p>
      <w:pPr>
        <w:keepNext w:val="0"/>
        <w:keepLines w:val="0"/>
        <w:widowControl/>
        <w:numPr>
          <w:ilvl w:val="0"/>
          <w:numId w:val="2"/>
        </w:numPr>
        <w:suppressLineNumbers w:val="0"/>
        <w:spacing w:before="0" w:beforeAutospacing="0" w:after="0" w:afterAutospacing="0" w:line="18" w:lineRule="atLeast"/>
        <w:ind w:left="336" w:right="0" w:hanging="360"/>
        <w:jc w:val="left"/>
      </w:pPr>
      <w:r>
        <w:rPr>
          <w:rStyle w:val="7"/>
          <w:rFonts w:hint="default" w:ascii="CalibreWeb-Regular" w:hAnsi="CalibreWeb-Regular" w:eastAsia="CalibreWeb-Regular" w:cs="CalibreWeb-Regular"/>
          <w:b/>
          <w:i w:val="0"/>
          <w:caps w:val="0"/>
          <w:color w:val="666666"/>
          <w:spacing w:val="0"/>
          <w:sz w:val="24"/>
          <w:szCs w:val="24"/>
          <w:shd w:val="clear" w:fill="FFFFFF"/>
        </w:rPr>
        <w:t>Application:</w:t>
      </w:r>
      <w:r>
        <w:rPr>
          <w:rFonts w:hint="default" w:ascii="CalibreWeb-Regular" w:hAnsi="CalibreWeb-Regular" w:eastAsia="CalibreWeb-Regular" w:cs="CalibreWeb-Regular"/>
          <w:b/>
          <w:i w:val="0"/>
          <w:caps w:val="0"/>
          <w:color w:val="666666"/>
          <w:spacing w:val="0"/>
          <w:sz w:val="24"/>
          <w:szCs w:val="24"/>
          <w:shd w:val="clear" w:fill="FFFFFF"/>
        </w:rPr>
        <w:t> </w:t>
      </w:r>
      <w:r>
        <w:rPr>
          <w:rFonts w:hint="default" w:ascii="CalibreWeb-Light" w:hAnsi="CalibreWeb-Light" w:eastAsia="CalibreWeb-Light" w:cs="CalibreWeb-Light"/>
          <w:b w:val="0"/>
          <w:i w:val="0"/>
          <w:caps w:val="0"/>
          <w:color w:val="666666"/>
          <w:spacing w:val="0"/>
          <w:sz w:val="24"/>
          <w:szCs w:val="24"/>
          <w:shd w:val="clear" w:fill="FFFFFF"/>
        </w:rPr>
        <w:t>This may be a single job, a sequence of jobs, a long-running service issuing new commands as needed or an interactive exploration session.</w:t>
      </w:r>
    </w:p>
    <w:p>
      <w:pPr>
        <w:keepNext w:val="0"/>
        <w:keepLines w:val="0"/>
        <w:widowControl/>
        <w:numPr>
          <w:ilvl w:val="0"/>
          <w:numId w:val="2"/>
        </w:numPr>
        <w:suppressLineNumbers w:val="0"/>
        <w:spacing w:before="0" w:beforeAutospacing="0" w:after="0" w:afterAutospacing="0" w:line="18" w:lineRule="atLeast"/>
        <w:ind w:left="336" w:right="0" w:hanging="360"/>
        <w:jc w:val="left"/>
      </w:pPr>
      <w:r>
        <w:rPr>
          <w:rStyle w:val="7"/>
          <w:rFonts w:hint="default" w:ascii="CalibreWeb-Regular" w:hAnsi="CalibreWeb-Regular" w:eastAsia="CalibreWeb-Regular" w:cs="CalibreWeb-Regular"/>
          <w:b/>
          <w:i w:val="0"/>
          <w:caps w:val="0"/>
          <w:color w:val="666666"/>
          <w:spacing w:val="0"/>
          <w:sz w:val="24"/>
          <w:szCs w:val="24"/>
          <w:shd w:val="clear" w:fill="FFFFFF"/>
        </w:rPr>
        <w:t>Spark Driver:</w:t>
      </w:r>
      <w:r>
        <w:rPr>
          <w:rFonts w:hint="default" w:ascii="CalibreWeb-Light" w:hAnsi="CalibreWeb-Light" w:eastAsia="CalibreWeb-Light" w:cs="CalibreWeb-Light"/>
          <w:b w:val="0"/>
          <w:i w:val="0"/>
          <w:caps w:val="0"/>
          <w:color w:val="666666"/>
          <w:spacing w:val="0"/>
          <w:sz w:val="24"/>
          <w:szCs w:val="24"/>
          <w:shd w:val="clear" w:fill="FFFFFF"/>
        </w:rPr>
        <w:t> The Spark driver is the process running the spark context (which represents the application session). This driver is responsible for converting the application to a directed graph of individual steps to execute on the cluster. There is one driver per application.</w:t>
      </w:r>
    </w:p>
    <w:p>
      <w:pPr>
        <w:keepNext w:val="0"/>
        <w:keepLines w:val="0"/>
        <w:widowControl/>
        <w:numPr>
          <w:ilvl w:val="0"/>
          <w:numId w:val="2"/>
        </w:numPr>
        <w:suppressLineNumbers w:val="0"/>
        <w:spacing w:before="0" w:beforeAutospacing="0" w:after="0" w:afterAutospacing="0" w:line="18" w:lineRule="atLeast"/>
        <w:ind w:left="336" w:right="0" w:hanging="360"/>
        <w:jc w:val="left"/>
      </w:pPr>
      <w:r>
        <w:rPr>
          <w:rStyle w:val="7"/>
          <w:rFonts w:hint="default" w:ascii="CalibreWeb-Regular" w:hAnsi="CalibreWeb-Regular" w:eastAsia="CalibreWeb-Regular" w:cs="CalibreWeb-Regular"/>
          <w:b/>
          <w:i w:val="0"/>
          <w:caps w:val="0"/>
          <w:color w:val="666666"/>
          <w:spacing w:val="0"/>
          <w:sz w:val="24"/>
          <w:szCs w:val="24"/>
          <w:shd w:val="clear" w:fill="FFFFFF"/>
        </w:rPr>
        <w:t>Spark Application Master:</w:t>
      </w:r>
      <w:r>
        <w:rPr>
          <w:rFonts w:hint="default" w:ascii="CalibreWeb-Light" w:hAnsi="CalibreWeb-Light" w:eastAsia="CalibreWeb-Light" w:cs="CalibreWeb-Light"/>
          <w:b w:val="0"/>
          <w:i w:val="0"/>
          <w:caps w:val="0"/>
          <w:color w:val="666666"/>
          <w:spacing w:val="0"/>
          <w:sz w:val="24"/>
          <w:szCs w:val="24"/>
          <w:shd w:val="clear" w:fill="FFFFFF"/>
        </w:rPr>
        <w:t> The Spark Application Master is responsible for negotiating resource requests made by the driver with YARN and finding a suitable set of hosts/containers in which to run the Spark applications. There is one Application Master per application.</w:t>
      </w:r>
    </w:p>
    <w:p>
      <w:pPr>
        <w:keepNext w:val="0"/>
        <w:keepLines w:val="0"/>
        <w:widowControl/>
        <w:numPr>
          <w:ilvl w:val="0"/>
          <w:numId w:val="2"/>
        </w:numPr>
        <w:suppressLineNumbers w:val="0"/>
        <w:spacing w:before="0" w:beforeAutospacing="0" w:after="0" w:afterAutospacing="0" w:line="18" w:lineRule="atLeast"/>
        <w:ind w:left="336" w:right="0" w:hanging="360"/>
        <w:jc w:val="left"/>
      </w:pPr>
      <w:r>
        <w:rPr>
          <w:rStyle w:val="7"/>
          <w:rFonts w:hint="default" w:ascii="CalibreWeb-Regular" w:hAnsi="CalibreWeb-Regular" w:eastAsia="CalibreWeb-Regular" w:cs="CalibreWeb-Regular"/>
          <w:b/>
          <w:i w:val="0"/>
          <w:caps w:val="0"/>
          <w:color w:val="666666"/>
          <w:spacing w:val="0"/>
          <w:sz w:val="24"/>
          <w:szCs w:val="24"/>
          <w:shd w:val="clear" w:fill="FFFFFF"/>
        </w:rPr>
        <w:t>Spark Executor:</w:t>
      </w:r>
      <w:r>
        <w:rPr>
          <w:rFonts w:hint="default" w:ascii="CalibreWeb-Light" w:hAnsi="CalibreWeb-Light" w:eastAsia="CalibreWeb-Light" w:cs="CalibreWeb-Light"/>
          <w:b w:val="0"/>
          <w:i w:val="0"/>
          <w:caps w:val="0"/>
          <w:color w:val="666666"/>
          <w:spacing w:val="0"/>
          <w:sz w:val="24"/>
          <w:szCs w:val="24"/>
          <w:shd w:val="clear" w:fill="FFFFFF"/>
        </w:rPr>
        <w:t> A single JVM instance on a node that serves a single Spark application. An executor runs multiple tasks over its lifetime, and multiple tasks concurrently. A node may have several Spark executors and there are many nodes running Spark Executors for each client application.</w:t>
      </w:r>
    </w:p>
    <w:p>
      <w:pPr>
        <w:keepNext w:val="0"/>
        <w:keepLines w:val="0"/>
        <w:widowControl/>
        <w:numPr>
          <w:ilvl w:val="0"/>
          <w:numId w:val="2"/>
        </w:numPr>
        <w:suppressLineNumbers w:val="0"/>
        <w:spacing w:before="0" w:beforeAutospacing="0" w:after="0" w:afterAutospacing="0" w:line="18" w:lineRule="atLeast"/>
        <w:ind w:left="336" w:right="0" w:hanging="360"/>
        <w:jc w:val="left"/>
        <w:rPr>
          <w:rFonts w:hint="default" w:ascii="CalibreWeb-Light" w:hAnsi="CalibreWeb-Light" w:eastAsia="CalibreWeb-Light" w:cs="CalibreWeb-Light"/>
          <w:i w:val="0"/>
          <w:caps w:val="0"/>
          <w:color w:val="2AA7DE"/>
          <w:spacing w:val="0"/>
          <w:sz w:val="28"/>
          <w:szCs w:val="28"/>
          <w:shd w:val="clear" w:fill="FFFFFF"/>
        </w:rPr>
      </w:pPr>
      <w:r>
        <w:rPr>
          <w:rStyle w:val="7"/>
          <w:rFonts w:hint="default" w:ascii="CalibreWeb-Regular" w:hAnsi="CalibreWeb-Regular" w:eastAsia="CalibreWeb-Regular" w:cs="CalibreWeb-Regular"/>
          <w:b/>
          <w:i w:val="0"/>
          <w:caps w:val="0"/>
          <w:color w:val="666666"/>
          <w:spacing w:val="0"/>
          <w:sz w:val="24"/>
          <w:szCs w:val="24"/>
          <w:shd w:val="clear" w:fill="FFFFFF"/>
        </w:rPr>
        <w:t>Spark Task:</w:t>
      </w:r>
      <w:r>
        <w:rPr>
          <w:rFonts w:hint="default" w:ascii="CalibreWeb-Regular" w:hAnsi="CalibreWeb-Regular" w:eastAsia="CalibreWeb-Regular" w:cs="CalibreWeb-Regular"/>
          <w:b/>
          <w:i w:val="0"/>
          <w:caps w:val="0"/>
          <w:color w:val="666666"/>
          <w:spacing w:val="0"/>
          <w:sz w:val="24"/>
          <w:szCs w:val="24"/>
          <w:shd w:val="clear" w:fill="FFFFFF"/>
        </w:rPr>
        <w:t> </w:t>
      </w:r>
      <w:r>
        <w:rPr>
          <w:rFonts w:hint="default" w:ascii="CalibreWeb-Light" w:hAnsi="CalibreWeb-Light" w:eastAsia="CalibreWeb-Light" w:cs="CalibreWeb-Light"/>
          <w:b w:val="0"/>
          <w:i w:val="0"/>
          <w:caps w:val="0"/>
          <w:color w:val="666666"/>
          <w:spacing w:val="0"/>
          <w:sz w:val="24"/>
          <w:szCs w:val="24"/>
          <w:shd w:val="clear" w:fill="FFFFFF"/>
        </w:rPr>
        <w:t>A Spark Task represents a unit of work on a partition of a distributed dataset. </w:t>
      </w:r>
    </w:p>
    <w:p>
      <w:pPr>
        <w:keepNext w:val="0"/>
        <w:keepLines w:val="0"/>
        <w:widowControl/>
        <w:numPr>
          <w:numId w:val="0"/>
        </w:numPr>
        <w:suppressLineNumbers w:val="0"/>
        <w:spacing w:before="0" w:beforeAutospacing="0" w:after="0" w:afterAutospacing="0" w:line="18" w:lineRule="atLeast"/>
        <w:ind w:right="0" w:rightChars="0"/>
        <w:jc w:val="left"/>
        <w:rPr>
          <w:rFonts w:hint="default" w:ascii="CalibreWeb-Light" w:hAnsi="CalibreWeb-Light" w:eastAsia="CalibreWeb-Light" w:cs="CalibreWeb-Light"/>
          <w:b w:val="0"/>
          <w:i w:val="0"/>
          <w:caps w:val="0"/>
          <w:color w:val="666666"/>
          <w:spacing w:val="0"/>
          <w:sz w:val="24"/>
          <w:szCs w:val="24"/>
          <w:shd w:val="clear" w:fill="FFFFFF"/>
        </w:rPr>
      </w:pPr>
    </w:p>
    <w:p>
      <w:pPr>
        <w:keepNext w:val="0"/>
        <w:keepLines w:val="0"/>
        <w:widowControl/>
        <w:numPr>
          <w:numId w:val="0"/>
        </w:numPr>
        <w:suppressLineNumbers w:val="0"/>
        <w:spacing w:before="0" w:beforeAutospacing="0" w:after="0" w:afterAutospacing="0" w:line="18" w:lineRule="atLeast"/>
        <w:ind w:right="0" w:rightChars="0"/>
        <w:jc w:val="left"/>
        <w:rPr>
          <w:rFonts w:hint="eastAsia" w:ascii="CalibreWeb-Light" w:hAnsi="CalibreWeb-Light" w:eastAsia="宋体" w:cs="CalibreWeb-Light"/>
          <w:b/>
          <w:bCs/>
          <w:i w:val="0"/>
          <w:caps w:val="0"/>
          <w:color w:val="666666"/>
          <w:spacing w:val="0"/>
          <w:sz w:val="28"/>
          <w:szCs w:val="28"/>
          <w:shd w:val="clear" w:fill="FFFFFF"/>
          <w:lang w:eastAsia="zh-CN"/>
        </w:rPr>
      </w:pPr>
      <w:r>
        <w:rPr>
          <w:rFonts w:hint="eastAsia" w:ascii="CalibreWeb-Light" w:hAnsi="CalibreWeb-Light" w:eastAsia="宋体" w:cs="CalibreWeb-Light"/>
          <w:b/>
          <w:bCs/>
          <w:i w:val="0"/>
          <w:caps w:val="0"/>
          <w:color w:val="666666"/>
          <w:spacing w:val="0"/>
          <w:sz w:val="28"/>
          <w:szCs w:val="28"/>
          <w:shd w:val="clear" w:fill="FFFFFF"/>
          <w:lang w:eastAsia="zh-CN"/>
        </w:rPr>
        <w:t>我的简单理解：</w:t>
      </w:r>
    </w:p>
    <w:p>
      <w:pPr>
        <w:rPr>
          <w:rFonts w:hint="eastAsia"/>
          <w:sz w:val="24"/>
          <w:szCs w:val="32"/>
          <w:lang w:val="en-US" w:eastAsia="zh-CN"/>
        </w:rPr>
      </w:pPr>
      <w:r>
        <w:rPr>
          <w:rFonts w:hint="eastAsia"/>
          <w:sz w:val="24"/>
          <w:szCs w:val="32"/>
          <w:lang w:val="en-US" w:eastAsia="zh-CN"/>
        </w:rPr>
        <w:t>这里对比一下两种部署模式yarn master 和 yarn client</w:t>
      </w:r>
    </w:p>
    <w:p>
      <w:pPr>
        <w:rPr>
          <w:rFonts w:hint="eastAsia"/>
          <w:sz w:val="24"/>
          <w:szCs w:val="32"/>
          <w:lang w:val="en-US" w:eastAsia="zh-CN"/>
        </w:rPr>
      </w:pPr>
      <w:r>
        <w:rPr>
          <w:rFonts w:hint="eastAsia"/>
          <w:sz w:val="24"/>
          <w:szCs w:val="32"/>
          <w:lang w:val="en-US" w:eastAsia="zh-CN"/>
        </w:rPr>
        <w:t>Yarn Master</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"http://images2015.cnblogs.com/blog/776259/201609/776259-20160909165742332-1159110454.png"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61205" cy="3950335"/>
            <wp:effectExtent l="0" t="0" r="10795" b="1206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4561205" cy="395033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Yarn Client</w:t>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"http://images2015.cnblogs.com/blog/776259/201609/776259-20160909165804926-17816733.png"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638040" cy="4022090"/>
            <wp:effectExtent l="0" t="0" r="10160" b="12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4638040" cy="402209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阅读spark 源码可以知道Spark 中RDD的部分Action操作，比如：collect,take,takeSample 等都会返回结果给driver。</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所以：上面两种模式的主要区别是：driver 的运行位置，一个是client:即提交 app的机器，一个是master，即spark application master</w:t>
      </w:r>
    </w:p>
    <w:p>
      <w:pPr>
        <w:keepNext w:val="0"/>
        <w:keepLines w:val="0"/>
        <w:widowControl/>
        <w:numPr>
          <w:numId w:val="0"/>
        </w:numPr>
        <w:suppressLineNumbers w:val="0"/>
        <w:spacing w:before="0" w:beforeAutospacing="0" w:after="0" w:afterAutospacing="0" w:line="18" w:lineRule="atLeast"/>
        <w:ind w:right="0" w:rightChars="0"/>
        <w:jc w:val="left"/>
        <w:rPr>
          <w:rFonts w:hint="eastAsia" w:ascii="CalibreWeb-Light" w:hAnsi="CalibreWeb-Light" w:eastAsia="宋体" w:cs="CalibreWeb-Light"/>
          <w:b w:val="0"/>
          <w:i w:val="0"/>
          <w:caps w:val="0"/>
          <w:color w:val="666666"/>
          <w:spacing w:val="0"/>
          <w:sz w:val="24"/>
          <w:szCs w:val="24"/>
          <w:shd w:val="clear" w:fill="FFFFFF"/>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eWeb-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alibreWeb-Regular">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8D4E1"/>
    <w:multiLevelType w:val="multilevel"/>
    <w:tmpl w:val="5808D4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08D4EC"/>
    <w:multiLevelType w:val="multilevel"/>
    <w:tmpl w:val="5808D4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023BA"/>
    <w:rsid w:val="0F446F29"/>
    <w:rsid w:val="24411411"/>
    <w:rsid w:val="640023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2016-10-20T14:17:00Z</dcterms:created>
  <dc:creator>wjf</dc:creator>
  <cp:lastModifiedBy>wjf</cp:lastModifiedBy>
  <dcterms:modified xsi:type="dcterms:W3CDTF">2016-10-20T14:24:29Z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