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right="0"/>
        <w:jc w:val="center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Spark 参数配置优化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在开发完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"http://lib.csdn.net/base/spark" \o "Apache Spark知识库" \t "/home/hadoop/文档\\x/_blank"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Spark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作业之后，就该为作业配置合适的资源了。Spark的资源参数，基本都可以在spark-submit命令中作为参数设置。很多Spark初学者，通常不知道该设置哪些必要的参数，以及如何设置这些参数，最后就只能胡乱设置，甚至压根儿不设置。资源参数设置的不合理，可能会导致没有充分利用集群资源，作业运行会极其缓慢；或者设置的资源过大，队列没有足够的资源来提供，进而导致各种异常。总之，无论是哪种情况，都会导致Spark作业的运行效率低下，甚至根本无法运行。因此我们必须对Spark作业的资源使用原理有一个清晰的认识，并知道在Spark作业运行过程中，有哪些资源参数是可以设置的，以及如何设置合适的参数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0" w:name="t0"/>
      <w:bookmarkEnd w:id="0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Spark作业基本运行原理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"http://img.blog.csdn.net/20160515225532299"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485765" cy="4260215"/>
            <wp:effectExtent l="0" t="0" r="63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26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详细原理见上图。我们使用spark-submit提交一个Spark作业之后，这个作业就会启动一个对应的Driver进程。根据你使用的部署模式（deploy-mode）不同，Driver进程可能在本地启动，也可能在集群中某个工作节点上启动。Driver进程本身会根据我们设置的参数，占有一定数量的内存和CPU core。而Driver进程要做的第一件事情，就是向集群管理器（可以是Spark Standalone集群，也可以是其他的资源管理集群，美团•大众点评使用的是YARN作为资源管理集群）申请运行Spark作业需要使用的资源，这里的资源指的就是Executor进程。YARN集群管理器会根据我们为Spark作业设置的资源参数，在各个工作节点上，启动一定数量的Executor进程，每个Executor进程都占有一定数量的内存和CPU core。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在申请到了作业执行所需的资源之后，Driver进程就会开始调度和执行我们编写的作业代码了。Driver进程会将我们编写的Spark作业代码分拆为多个stage，每个stage执行一部分代码片段，并为每个stage创建一批task，然后将这些task分配到各个Executor进程中执行。task是最小的计算单元，负责执行一模一样的计算逻辑（也就是我们自己编写的某个代码片段），只是每个task处理的数据不同而已。一个stage的所有task都执行完毕之后，会在各个节点本地的磁盘文件中写入计算中间结果，然后Driver就会调度运行下一个stage。下一个stage的task的输入数据就是上一个stage输出的中间结果。如此循环往复，直到将我们自己编写的代码逻辑全部执行完，并且计算完所有的数据，得到我们想要的结果为止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Spark是根据shuffle类算子来进行stage的划分。如果我们的代码中执行了某个shuffle类算子（比如reduceByKey、join等），那么就会在该算子处，划分出一个stage界限来。可以大致理解为，shuffle算子执行之前的代码会被划分为一个stage，shuffle算子执行以及之后的代码会被划分为下一个stage。因此一个stage刚开始执行的时候，它的每个task可能都会从上一个stage的task所在的节点，去通过网络传输拉取需要自己处理的所有key，然后对拉取到的所有相同的key使用我们自己编写的算子函数执行聚合操作（比如reduceByKey()算子接收的函数）。这个过程就是shuffle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当我们在代码中执行了cache/persist等持久化操作时，根据我们选择的持久化级别的不同，每个task计算出来的数据也会保存到Executor进程的内存或者所在节点的磁盘文件中。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因此Executor的内存主要分为三块：第一块是让task执行我们自己编写的代码时使用，默认是占Executor总内存的20%；第二块是让task通过shuffle过程拉取了上一个stage的task的输出后，进行聚合等操作时使用，默认也是占Executor总内存的20%；第三块是让RDD持久化时使用，默认占Executor总内存的60%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task的执行速度是跟每个Executor进程的CPU core数量有直接关系的。一个CPU core同一时间只能执行一个线程。而每个Executor进程上分配到的多个task，都是以每个task一条线程的方式，多线程并发运行的。如果CPU core数量比较充足，而且分配到的task数量比较合理，那么通常来说，可以比较快速和高效地执行完这些task线程。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以上就是Spark作业的基本运行原理的说明，大家可以结合上图来理解。理解作业基本原理，是我们进行资源参数调优的基本前提。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资源参数调优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了解完了Spark作业运行的基本原理之后，对资源相关的参数就容易理解了。所谓的Spark资源参数调优，其实主要就是对Spark运行过程中各个使用资源的地方，通过调节各种参数，来优化资源使用的效率，从而提升Spark作业的执行性能。以下参数就是Spark中主要的资源参数，每个参数都对应着作业运行原理中的某个部分，我们同时也给出了一个调优的参考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</w:pPr>
      <w:bookmarkStart w:id="1" w:name="t1"/>
      <w:bookmarkEnd w:id="1"/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num-executors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参数说明：该参数用于设置Spark作业总共要用多少个Executor进程来执行。Driver在向YARN集群管理器申请资源时，YARN集群管理器会尽可能按照你的设置来在集群的各个工作节点上，启动相应数量的Executor进程。这个参数非常之重要，如果不设置的话，默认只会给你启动少量的Executor进程，此时你的Spark作业的运行速度是非常慢的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参数调优建议：每个Spark作业的运行一般设置50~100个左右的Executor进程比较合适，设置太少或太多的Executor进程都不好。设置的太少，无法充分利用集群资源；设置的太多的话，大部分队列可能无法给予充分的资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</w:pPr>
      <w:bookmarkStart w:id="2" w:name="t2"/>
      <w:bookmarkEnd w:id="2"/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executor-memory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参数说明：该参数用于设置每个Executor进程的内存。Executor内存的大小，很多时候直接决定了Spark作业的性能，而且跟常见的JVM OOM异常，也有直接的关联。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参数调优建议：每个Executor进程的内存设置4G~8G较为合适。但是这只是一个参考值，具体的设置还是得根据不同部门的资源队列来定。可以看看自己团队的资源队列的最大内存限制是多少，num-executors乘以executor-memory，就代表了你的Spark作业申请到的总内存量（也就是所有Executor进程的内存总和），这个量是不能超过队列的最大内存量的。此外，如果你是跟团队里其他人共享这个资源队列，那么申请的总内存量最好不要超过资源队列最大总内存的1/3~1/2，避免你自己的Spark作业占用了队列所有的资源，导致别的同学的作业无法运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</w:pPr>
      <w:bookmarkStart w:id="3" w:name="t3"/>
      <w:bookmarkEnd w:id="3"/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executor-cores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参数说明：该参数用于设置每个Executor进程的CPU core数量。这个参数决定了每个Executor进程并行执行task线程的能力。因为每个CPU core同一时间只能执行一个task线程，因此每个Executor进程的CPU core数量越多，越能够快速地执行完分配给自己的所有task线程。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参数调优建议：Executor的CPU core数量设置为2~4个较为合适。同样得根据不同部门的资源队列来定，可以看看自己的资源队列的最大CPU core限制是多少，再依据设置的Executor数量，来决定每个Executor进程可以分配到几个CPU core。同样建议，如果是跟他人共享这个队列，那么num-executors * executor-cores不要超过队列总CPU core的1/3~1/2左右比较合适，也是避免影响其他同学的作业运行。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</w:pPr>
      <w:bookmarkStart w:id="4" w:name="t4"/>
      <w:bookmarkEnd w:id="4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driver-memory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参数说明：该参数用于设置Driver进程的内存。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参数调优建议：Driver的内存通常来说不设置，或者设置1G左右应该就够了。唯一需要注意的一点是，如果需要使用collect算子将RDD的数据全部拉取到Driver上进行处理，那么必须确保Driver的内存足够大，否则会出现OOM内存溢出的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5" w:name="t5"/>
      <w:bookmarkEnd w:id="5"/>
      <w:r>
        <w:rPr>
          <w:rFonts w:hint="default" w:ascii="Arial" w:hAnsi="Arial" w:cs="Arial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spark.default.parallelism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参数说明：该参数用于设置每个stage的默认task数量。这个参数极为重要，如果不设置可能会直接影响你的Spark作业性能。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参数调优建议：Spark作业的默认task数量为500~1000个较为合适。很多同学常犯的一个错误就是不去设置这个参数，那么此时就会导致Spark自己根据底层HDFS的block数量来设置task的数量，默认是一个HDFS block对应一个task。通常来说，Spark默认设置的数量是偏少的（比如就几十个task），如果task数量偏少的话，就会导致你前面设置好的Executor的参数都前功尽弃。试想一下，无论你的Executor进程有多少个，内存和CPU有多大，但是task只有1个或者10个，那么90%的Executor进程可能根本就没有task执行，也就是白白浪费了资源！因此Spark官网建议的设置原则是，设置该参数为num-executors * executor-cores的2~3倍较为合适，比如Executor的总CPU core数量为300个，那么设置1000个task是可以的，此时可以充分地利用Spark集群的资源。</w:t>
      </w:r>
    </w:p>
    <w:p>
      <w:r>
        <w:t>但是在Spark2.0 中：已经没有这个效果了：</w:t>
      </w:r>
    </w:p>
    <w:p>
      <w:r>
        <w:t>sc.textFile(path,defaultMinPartitions)</w:t>
      </w:r>
      <w:bookmarkStart w:id="8" w:name="_GoBack"/>
      <w:bookmarkEnd w:id="8"/>
    </w:p>
    <w:p>
      <w:r>
        <w:drawing>
          <wp:inline distT="0" distB="0" distL="114300" distR="114300">
            <wp:extent cx="5273040" cy="861060"/>
            <wp:effectExtent l="0" t="0" r="381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273300"/>
            <wp:effectExtent l="0" t="0" r="889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</w:pPr>
      <w:bookmarkStart w:id="6" w:name="t6"/>
      <w:bookmarkEnd w:id="6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spark.storage.memoryFraction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参数说明：该参数用于设置RDD持久化数据在Executor内存中能占的比例，默认是0.6。也就是说，默认Executor 60%的内存，可以用来保存持久化的RDD数据。根据你选择的不同的持久化策略，如果内存不够时，可能数据就不会持久化，或者数据会写入磁盘。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参数调优建议：如果Spark作业中，有较多的RDD持久化操作，该参数的值可以适当提高一些，保证持久化的数据能够容纳在内存中。避免内存不够缓存所有的数据，导致数据只能写入磁盘中，降低了性能。但是如果Spark作业中的shuffle类操作比较多，而持久化操作比较少，那么这个参数的值适当降低一些比较合适。此外，如果发现作业由于频繁的gc导致运行缓慢（通过spark web ui可以观察到作业的gc耗时），意味着task执行用户代码的内存不够用，那么同样建议调低这个参数的值。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</w:pPr>
      <w:bookmarkStart w:id="7" w:name="t7"/>
      <w:bookmarkEnd w:id="7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spark.shuffle.memoryFraction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参数说明：该参数用于设置shuffle过程中一个task拉取到上个stage的task的输出后，进行聚合操作时能够使用的Executor内存的比例，默认是0.2。也就是说，Executor默认只有20%的内存用来进行该操作。shuffle操作在进行聚合时，如果发现使用的内存超出了这个20%的限制，那么多余的数据就会溢写到磁盘文件中去，此时就会极大地降低性能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参数调优建议：如果Spark作业中的RDD持久化操作较少，shuffle操作较多时，建议降低持久化操作的内存占比，提高shuffle操作的内存占比比例，避免shuffle过程中数据过多时内存不够用，必须溢写到磁盘上，降低了性能。此外，如果发现作业由于频繁的gc导致运行缓慢，意味着task执行用户代码的内存不够用，那么同样建议调低这个参数的值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资源参数的调优，没有一个固定的值，需要同学们根据自己的实际情况（包括Spark作业中的shuffle操作数量、RDD持久化操作数量以及spark web ui中显示的作业gc情况），同时参考本篇文章中给出的原理以及调优建议，合理地设置上述参数。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资源参数参考示例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以下是一份spark-submit命令的示例，大家可以参考一下，并根据自己的实际情况进行调节：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./bin/spark-submit \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77777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  --master yarn-cluster \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--num-executors 100 \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77777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  --executor-memory 6G \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--executor-cores 4 \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77777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  --driver-memory 1G \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--conf spark.default.parallelism=1000 \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77777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  --conf spark.storage.memoryFraction=0.5 \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--conf spark.shuffle.memoryFraction=0.3 \  </w:t>
      </w:r>
    </w:p>
    <w:p>
      <w:pPr>
        <w:keepNext w:val="0"/>
        <w:keepLines w:val="0"/>
        <w:widowControl/>
        <w:suppressLineNumbers w:val="0"/>
        <w:jc w:val="left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7979909">
    <w:nsid w:val="58182F05"/>
    <w:multiLevelType w:val="multilevel"/>
    <w:tmpl w:val="58182F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7797990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0969"/>
    <w:rsid w:val="7BFF0969"/>
    <w:rsid w:val="F69E55D0"/>
    <w:rsid w:val="FF7B22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img.blog.csdn.net/2016051522553229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2016-11-01T13:56:00Z</dcterms:created>
  <dc:creator>hadoop</dc:creator>
  <cp:lastModifiedBy>hadoop</cp:lastModifiedBy>
  <dcterms:modified xsi:type="dcterms:W3CDTF">2016-11-01T20:26:01Z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