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504" w:rsidRPr="00CB7504" w:rsidRDefault="00CB7504" w:rsidP="00CB7504">
      <w:pPr>
        <w:jc w:val="center"/>
        <w:rPr>
          <w:rFonts w:cs="Times New Roman"/>
          <w:b/>
          <w:szCs w:val="28"/>
        </w:rPr>
      </w:pPr>
      <w:r w:rsidRPr="00CB7504">
        <w:rPr>
          <w:rFonts w:cs="Times New Roman"/>
          <w:b/>
          <w:szCs w:val="28"/>
        </w:rPr>
        <w:t>Общество с ограниченной ответственностью</w:t>
      </w:r>
    </w:p>
    <w:p w:rsidR="00B500C3" w:rsidRPr="00CB7504" w:rsidRDefault="00CB7504" w:rsidP="00CB7504">
      <w:pPr>
        <w:jc w:val="center"/>
        <w:rPr>
          <w:rFonts w:cs="Times New Roman"/>
          <w:b/>
          <w:szCs w:val="28"/>
        </w:rPr>
      </w:pPr>
      <w:r w:rsidRPr="00CB7504">
        <w:rPr>
          <w:rFonts w:cs="Times New Roman"/>
          <w:b/>
          <w:szCs w:val="28"/>
        </w:rPr>
        <w:t>«КТМ»</w:t>
      </w: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Default="00B500C3">
      <w:pPr>
        <w:rPr>
          <w:rFonts w:cs="Times New Roman"/>
          <w:szCs w:val="28"/>
        </w:rPr>
      </w:pPr>
    </w:p>
    <w:p w:rsidR="00B500C3" w:rsidRDefault="00B500C3">
      <w:pPr>
        <w:rPr>
          <w:rFonts w:cs="Times New Roman"/>
          <w:szCs w:val="28"/>
        </w:rPr>
      </w:pPr>
    </w:p>
    <w:p w:rsidR="00CB7504" w:rsidRDefault="00CB7504">
      <w:pPr>
        <w:rPr>
          <w:rFonts w:cs="Times New Roman"/>
          <w:szCs w:val="28"/>
        </w:rPr>
      </w:pPr>
    </w:p>
    <w:p w:rsidR="00CB7504" w:rsidRDefault="00CB7504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CB7504" w:rsidRDefault="00B500C3" w:rsidP="00B500C3">
      <w:pPr>
        <w:jc w:val="center"/>
        <w:rPr>
          <w:rFonts w:cs="Times New Roman"/>
          <w:b/>
          <w:sz w:val="36"/>
          <w:szCs w:val="36"/>
        </w:rPr>
      </w:pPr>
      <w:r w:rsidRPr="00CB7504">
        <w:rPr>
          <w:rFonts w:cs="Times New Roman"/>
          <w:b/>
          <w:sz w:val="36"/>
          <w:szCs w:val="36"/>
        </w:rPr>
        <w:t>ПРОГРАММНОЕ ОБЕСПЕЧЕНИЕ КипТМ</w:t>
      </w:r>
    </w:p>
    <w:p w:rsidR="00B500C3" w:rsidRPr="00CB7504" w:rsidRDefault="00B500C3" w:rsidP="00B500C3">
      <w:pPr>
        <w:jc w:val="center"/>
        <w:rPr>
          <w:rFonts w:cs="Times New Roman"/>
          <w:szCs w:val="28"/>
        </w:rPr>
      </w:pPr>
    </w:p>
    <w:p w:rsidR="00B500C3" w:rsidRPr="00CB7504" w:rsidRDefault="00B500C3" w:rsidP="00B500C3">
      <w:pPr>
        <w:jc w:val="center"/>
        <w:rPr>
          <w:rFonts w:cs="Times New Roman"/>
          <w:szCs w:val="28"/>
        </w:rPr>
      </w:pPr>
      <w:r w:rsidRPr="00CB7504">
        <w:rPr>
          <w:rFonts w:cs="Times New Roman"/>
          <w:szCs w:val="28"/>
        </w:rPr>
        <w:t>Руководство по эксплуатации</w:t>
      </w:r>
    </w:p>
    <w:p w:rsidR="00B500C3" w:rsidRPr="00CB7504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  <w:r w:rsidRPr="00B500C3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945587450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DF7A44" w:rsidRPr="00DF7A44" w:rsidRDefault="00DF7A44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DF7A4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02901" w:rsidRDefault="003634B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497775271" w:history="1">
            <w:r w:rsidR="00E02901" w:rsidRPr="005B4A0C">
              <w:rPr>
                <w:rStyle w:val="Hyperlink"/>
                <w:noProof/>
              </w:rPr>
              <w:t>Введение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_Toc497775271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3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E02901" w:rsidRDefault="00745B99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775272" w:history="1">
            <w:r w:rsidR="00E02901" w:rsidRPr="005B4A0C">
              <w:rPr>
                <w:rStyle w:val="Hyperlink"/>
                <w:noProof/>
              </w:rPr>
              <w:t>1.</w:t>
            </w:r>
            <w:r w:rsidR="00E029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02901" w:rsidRPr="005B4A0C">
              <w:rPr>
                <w:rStyle w:val="Hyperlink"/>
                <w:noProof/>
              </w:rPr>
              <w:t>Назначение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_Toc497775272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3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E02901" w:rsidRDefault="00745B99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775273" w:history="1">
            <w:r w:rsidR="00E02901" w:rsidRPr="005B4A0C">
              <w:rPr>
                <w:rStyle w:val="Hyperlink"/>
                <w:noProof/>
              </w:rPr>
              <w:t>2.</w:t>
            </w:r>
            <w:r w:rsidR="00E029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02901" w:rsidRPr="005B4A0C">
              <w:rPr>
                <w:rStyle w:val="Hyperlink"/>
                <w:noProof/>
              </w:rPr>
              <w:t>Поддерживаемое оборудование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_Toc497775273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3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E02901" w:rsidRDefault="00745B9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775274" w:history="1">
            <w:r w:rsidR="00E02901" w:rsidRPr="005B4A0C">
              <w:rPr>
                <w:rStyle w:val="Hyperlink"/>
                <w:noProof/>
              </w:rPr>
              <w:t>Установка, запуск и системные требования.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_Toc497775274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4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E02901" w:rsidRDefault="00745B9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775275" w:history="1">
            <w:r w:rsidR="00E02901" w:rsidRPr="005B4A0C">
              <w:rPr>
                <w:rStyle w:val="Hyperlink"/>
                <w:noProof/>
              </w:rPr>
              <w:t>Функции приложения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_Toc497775275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5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E02901" w:rsidRDefault="00745B9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775276" w:history="1">
            <w:r w:rsidR="00E02901" w:rsidRPr="005B4A0C">
              <w:rPr>
                <w:rStyle w:val="Hyperlink"/>
                <w:noProof/>
              </w:rPr>
              <w:t>Выполнение поверки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_Toc497775276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6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E02901" w:rsidRDefault="00745B99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775277" w:history="1">
            <w:r w:rsidR="00E02901" w:rsidRPr="005B4A0C">
              <w:rPr>
                <w:rStyle w:val="Hyperlink"/>
                <w:noProof/>
              </w:rPr>
              <w:t>1.</w:t>
            </w:r>
            <w:r w:rsidR="00E029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02901" w:rsidRPr="005B4A0C">
              <w:rPr>
                <w:rStyle w:val="Hyperlink"/>
                <w:noProof/>
              </w:rPr>
              <w:t>Проверка датчика давления с токовым выходом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_Toc497775277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6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E02901" w:rsidRDefault="00745B9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775278" w:history="1">
            <w:r w:rsidR="00E02901" w:rsidRPr="005B4A0C">
              <w:rPr>
                <w:rStyle w:val="Hyperlink"/>
                <w:noProof/>
              </w:rPr>
              <w:t>Приложение 1: Схемы проверки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_Toc497775278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9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DF7A44" w:rsidRPr="00DF7A44" w:rsidRDefault="003634B7">
          <w:pPr>
            <w:rPr>
              <w:rFonts w:cs="Times New Roman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500C3" w:rsidRDefault="00CB7504" w:rsidP="00CB7504">
      <w:pPr>
        <w:pStyle w:val="Heading1"/>
      </w:pPr>
      <w:bookmarkStart w:id="0" w:name="_Toc497775271"/>
      <w:r>
        <w:lastRenderedPageBreak/>
        <w:t>Введение</w:t>
      </w:r>
      <w:bookmarkEnd w:id="0"/>
    </w:p>
    <w:p w:rsidR="00CB7504" w:rsidRDefault="003634B7" w:rsidP="00CB7504">
      <w:pPr>
        <w:pStyle w:val="Heading2"/>
      </w:pPr>
      <w:bookmarkStart w:id="1" w:name="_Toc497775272"/>
      <w:r>
        <w:t>Назначение</w:t>
      </w:r>
      <w:bookmarkEnd w:id="1"/>
    </w:p>
    <w:p w:rsidR="00CB7504" w:rsidRDefault="002B437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Программное обеспечение КипТМ предназначено для </w:t>
      </w:r>
      <w:r w:rsidR="001B22C9">
        <w:rPr>
          <w:rFonts w:cs="Times New Roman"/>
          <w:szCs w:val="28"/>
        </w:rPr>
        <w:t>проведения метрологической поверки</w:t>
      </w:r>
      <w:r w:rsidR="00DF7A44">
        <w:rPr>
          <w:rFonts w:cs="Times New Roman"/>
          <w:szCs w:val="28"/>
        </w:rPr>
        <w:t xml:space="preserve"> </w:t>
      </w:r>
      <w:r w:rsidR="001B22C9">
        <w:rPr>
          <w:rFonts w:cs="Times New Roman"/>
          <w:szCs w:val="28"/>
        </w:rPr>
        <w:t xml:space="preserve">и калибровки </w:t>
      </w:r>
      <w:r w:rsidR="00DB1B16">
        <w:rPr>
          <w:rFonts w:cs="Times New Roman"/>
          <w:szCs w:val="28"/>
        </w:rPr>
        <w:t>измерительного оборудования.</w:t>
      </w:r>
    </w:p>
    <w:p w:rsidR="003634B7" w:rsidRDefault="003634B7">
      <w:pPr>
        <w:rPr>
          <w:rFonts w:cs="Times New Roman"/>
          <w:szCs w:val="28"/>
        </w:rPr>
      </w:pPr>
    </w:p>
    <w:p w:rsidR="00D37F3A" w:rsidRPr="00D37F3A" w:rsidRDefault="00D37F3A" w:rsidP="00D37F3A">
      <w:pPr>
        <w:pStyle w:val="Heading2"/>
      </w:pPr>
      <w:bookmarkStart w:id="2" w:name="_Toc497775273"/>
      <w:r>
        <w:t>Поддерживаемое оборудование</w:t>
      </w:r>
      <w:bookmarkEnd w:id="2"/>
    </w:p>
    <w:p w:rsidR="00DB1B16" w:rsidRDefault="00DB1B1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Поддерживаются следующие виды </w:t>
      </w:r>
      <w:r w:rsidR="00D3562C">
        <w:rPr>
          <w:rFonts w:cs="Times New Roman"/>
          <w:szCs w:val="28"/>
        </w:rPr>
        <w:t xml:space="preserve">поверяемого </w:t>
      </w:r>
      <w:r>
        <w:rPr>
          <w:rFonts w:cs="Times New Roman"/>
          <w:szCs w:val="28"/>
        </w:rPr>
        <w:t>оборудования:</w:t>
      </w:r>
    </w:p>
    <w:p w:rsidR="00D3562C" w:rsidRPr="00D3562C" w:rsidRDefault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 xml:space="preserve">- </w:t>
      </w:r>
      <w:r w:rsidR="003634B7">
        <w:rPr>
          <w:rFonts w:cs="Times New Roman"/>
          <w:szCs w:val="28"/>
        </w:rPr>
        <w:t>Датчики давления с токовым выходом</w:t>
      </w:r>
      <w:r w:rsidR="00090EA1">
        <w:rPr>
          <w:rFonts w:cs="Times New Roman"/>
          <w:szCs w:val="28"/>
        </w:rPr>
        <w:t xml:space="preserve"> (4-20 мА/0-5 мА)</w:t>
      </w:r>
      <w:r w:rsidRPr="00D3562C">
        <w:rPr>
          <w:rFonts w:cs="Times New Roman"/>
          <w:szCs w:val="28"/>
        </w:rPr>
        <w:t>.</w:t>
      </w:r>
    </w:p>
    <w:p w:rsidR="00D3562C" w:rsidRDefault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</w:t>
      </w:r>
      <w:r w:rsidRPr="00D3562C">
        <w:rPr>
          <w:rFonts w:cs="Times New Roman"/>
          <w:szCs w:val="28"/>
        </w:rPr>
        <w:t>ддерживаемые ти</w:t>
      </w:r>
      <w:r>
        <w:rPr>
          <w:rFonts w:cs="Times New Roman"/>
          <w:szCs w:val="28"/>
        </w:rPr>
        <w:t>пы эталонов:</w:t>
      </w:r>
    </w:p>
    <w:p w:rsidR="00D3562C" w:rsidRPr="00D3562C" w:rsidRDefault="00D3562C" w:rsidP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DPI</w:t>
      </w:r>
      <w:r w:rsidRPr="00D3562C">
        <w:rPr>
          <w:rFonts w:cs="Times New Roman"/>
          <w:szCs w:val="28"/>
        </w:rPr>
        <w:t xml:space="preserve">620 </w:t>
      </w:r>
      <w:r>
        <w:rPr>
          <w:rFonts w:cs="Times New Roman"/>
          <w:szCs w:val="28"/>
          <w:lang w:val="en-US"/>
        </w:rPr>
        <w:t>Genii</w:t>
      </w:r>
      <w:r w:rsidRPr="00D3562C">
        <w:rPr>
          <w:rFonts w:cs="Times New Roman"/>
          <w:szCs w:val="28"/>
        </w:rPr>
        <w:t>.</w:t>
      </w:r>
    </w:p>
    <w:p w:rsidR="00364993" w:rsidRPr="00707498" w:rsidRDefault="002472C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Ограничения </w:t>
      </w:r>
      <w:r w:rsidR="00707498">
        <w:rPr>
          <w:rFonts w:cs="Times New Roman"/>
          <w:szCs w:val="28"/>
        </w:rPr>
        <w:t xml:space="preserve">диапазона давления </w:t>
      </w:r>
      <w:r w:rsidR="00934F0B">
        <w:rPr>
          <w:rFonts w:cs="Times New Roman"/>
          <w:szCs w:val="28"/>
        </w:rPr>
        <w:t xml:space="preserve">датчиков </w:t>
      </w:r>
      <w:r w:rsidR="00707498">
        <w:rPr>
          <w:rFonts w:cs="Times New Roman"/>
          <w:szCs w:val="28"/>
        </w:rPr>
        <w:t>обусловлены выбранным</w:t>
      </w:r>
      <w:r w:rsidR="00934F0B">
        <w:rPr>
          <w:rFonts w:cs="Times New Roman"/>
          <w:szCs w:val="28"/>
        </w:rPr>
        <w:t xml:space="preserve"> для </w:t>
      </w:r>
      <w:r w:rsidR="00934F0B">
        <w:rPr>
          <w:rFonts w:cs="Times New Roman"/>
          <w:szCs w:val="28"/>
          <w:lang w:val="en-US"/>
        </w:rPr>
        <w:t>DPI</w:t>
      </w:r>
      <w:r w:rsidR="00934F0B" w:rsidRPr="00D3562C">
        <w:rPr>
          <w:rFonts w:cs="Times New Roman"/>
          <w:szCs w:val="28"/>
        </w:rPr>
        <w:t xml:space="preserve">620 </w:t>
      </w:r>
      <w:r w:rsidR="00934F0B">
        <w:rPr>
          <w:rFonts w:cs="Times New Roman"/>
          <w:szCs w:val="28"/>
          <w:lang w:val="en-US"/>
        </w:rPr>
        <w:t>Genii</w:t>
      </w:r>
      <w:r w:rsidR="00934F0B">
        <w:rPr>
          <w:rFonts w:cs="Times New Roman"/>
          <w:szCs w:val="28"/>
        </w:rPr>
        <w:t xml:space="preserve"> модулем</w:t>
      </w:r>
      <w:r w:rsidR="00707498">
        <w:rPr>
          <w:rFonts w:cs="Times New Roman"/>
          <w:szCs w:val="28"/>
        </w:rPr>
        <w:t xml:space="preserve"> </w:t>
      </w:r>
      <w:r w:rsidR="00707498">
        <w:rPr>
          <w:rFonts w:cs="Times New Roman"/>
          <w:szCs w:val="28"/>
          <w:lang w:val="en-US"/>
        </w:rPr>
        <w:t>PM</w:t>
      </w:r>
      <w:r w:rsidR="002B2258">
        <w:rPr>
          <w:rFonts w:cs="Times New Roman"/>
          <w:szCs w:val="28"/>
        </w:rPr>
        <w:t>6</w:t>
      </w:r>
      <w:r w:rsidR="00707498" w:rsidRPr="00707498">
        <w:rPr>
          <w:rFonts w:cs="Times New Roman"/>
          <w:szCs w:val="28"/>
        </w:rPr>
        <w:t>20</w:t>
      </w:r>
      <w:r w:rsidR="00707498">
        <w:rPr>
          <w:rFonts w:cs="Times New Roman"/>
          <w:szCs w:val="28"/>
          <w:lang w:val="en-US"/>
        </w:rPr>
        <w:t>G</w:t>
      </w:r>
      <w:r w:rsidR="00707498" w:rsidRPr="00707498">
        <w:rPr>
          <w:rFonts w:cs="Times New Roman"/>
          <w:szCs w:val="28"/>
        </w:rPr>
        <w:t>.</w:t>
      </w:r>
    </w:p>
    <w:p w:rsidR="0064490E" w:rsidRDefault="0064490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4490E" w:rsidRDefault="00DF7A44" w:rsidP="00DF7A44">
      <w:pPr>
        <w:pStyle w:val="Heading1"/>
      </w:pPr>
      <w:bookmarkStart w:id="3" w:name="_Toc497775274"/>
      <w:r>
        <w:lastRenderedPageBreak/>
        <w:t>Установка</w:t>
      </w:r>
      <w:r w:rsidR="007F7A6C">
        <w:t>, запуск</w:t>
      </w:r>
      <w:r>
        <w:t xml:space="preserve"> и </w:t>
      </w:r>
      <w:r w:rsidR="007164EC">
        <w:t>системные требования</w:t>
      </w:r>
      <w:r>
        <w:t>.</w:t>
      </w:r>
      <w:bookmarkEnd w:id="3"/>
    </w:p>
    <w:p w:rsidR="00DF7A44" w:rsidRPr="005F7A71" w:rsidRDefault="005F7A71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установки следует запустить инсталля</w:t>
      </w:r>
      <w:r w:rsidR="007164EC">
        <w:rPr>
          <w:rFonts w:cs="Times New Roman"/>
          <w:szCs w:val="28"/>
        </w:rPr>
        <w:t xml:space="preserve">тор, распространяемый </w:t>
      </w:r>
      <w:r w:rsidR="007C630B">
        <w:rPr>
          <w:rFonts w:cs="Times New Roman"/>
          <w:szCs w:val="28"/>
        </w:rPr>
        <w:t>на фирменном носителе. Для корректной установки следуйте инструкция мастера установки.</w:t>
      </w:r>
    </w:p>
    <w:p w:rsidR="00DF7A44" w:rsidRDefault="007C630B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Системные требования:</w:t>
      </w:r>
    </w:p>
    <w:p w:rsidR="007C630B" w:rsidRDefault="001D35F9">
      <w:pPr>
        <w:rPr>
          <w:rFonts w:cs="Times New Roman"/>
          <w:szCs w:val="28"/>
        </w:rPr>
      </w:pPr>
      <w:r>
        <w:rPr>
          <w:rFonts w:cs="Times New Roman"/>
          <w:szCs w:val="28"/>
        </w:rPr>
        <w:t>- в</w:t>
      </w:r>
      <w:r w:rsidR="007C630B">
        <w:rPr>
          <w:rFonts w:cs="Times New Roman"/>
          <w:szCs w:val="28"/>
        </w:rPr>
        <w:t>ерсия операционной системы</w:t>
      </w:r>
      <w:r w:rsidR="007C630B" w:rsidRPr="007C630B">
        <w:rPr>
          <w:rFonts w:cs="Times New Roman"/>
          <w:szCs w:val="28"/>
        </w:rPr>
        <w:t xml:space="preserve">: </w:t>
      </w:r>
      <w:r w:rsidR="007C630B">
        <w:rPr>
          <w:rFonts w:cs="Times New Roman"/>
          <w:szCs w:val="28"/>
          <w:lang w:val="en-US"/>
        </w:rPr>
        <w:t>Windows</w:t>
      </w:r>
      <w:r w:rsidR="007C630B" w:rsidRPr="007C630B">
        <w:rPr>
          <w:rFonts w:cs="Times New Roman"/>
          <w:szCs w:val="28"/>
        </w:rPr>
        <w:t xml:space="preserve"> 7 </w:t>
      </w:r>
      <w:r w:rsidR="007C630B">
        <w:rPr>
          <w:rFonts w:cs="Times New Roman"/>
          <w:szCs w:val="28"/>
        </w:rPr>
        <w:t>и выше.</w:t>
      </w:r>
    </w:p>
    <w:p w:rsidR="007F7A6C" w:rsidRDefault="007F7A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установке </w:t>
      </w:r>
      <w:r w:rsidR="00934F0B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рограмма размещает на рабочем столе ярлык для запуска.</w:t>
      </w:r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9312EE" w:rsidP="00DF7A44">
      <w:pPr>
        <w:pStyle w:val="Heading1"/>
      </w:pPr>
      <w:bookmarkStart w:id="4" w:name="_Toc497775275"/>
      <w:r>
        <w:lastRenderedPageBreak/>
        <w:t>Ф</w:t>
      </w:r>
      <w:r w:rsidR="00DF7A44">
        <w:t>ункции приложения</w:t>
      </w:r>
      <w:bookmarkEnd w:id="4"/>
    </w:p>
    <w:p w:rsidR="00DF7A44" w:rsidRDefault="00DE033B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Основной функцией </w:t>
      </w:r>
      <w:r w:rsidR="00677FA7">
        <w:rPr>
          <w:rFonts w:cs="Times New Roman"/>
          <w:szCs w:val="28"/>
        </w:rPr>
        <w:t xml:space="preserve">является выполнение поверки поддерживаемых типов оборудования в соответствие </w:t>
      </w:r>
      <w:r w:rsidR="00444030">
        <w:rPr>
          <w:rFonts w:cs="Times New Roman"/>
          <w:szCs w:val="28"/>
        </w:rPr>
        <w:t>с методикой</w:t>
      </w:r>
      <w:r w:rsidR="009312EE">
        <w:rPr>
          <w:rFonts w:cs="Times New Roman"/>
          <w:szCs w:val="28"/>
        </w:rPr>
        <w:t xml:space="preserve">, а также, </w:t>
      </w:r>
      <w:r w:rsidR="00934F0B">
        <w:rPr>
          <w:rFonts w:cs="Times New Roman"/>
          <w:szCs w:val="28"/>
        </w:rPr>
        <w:t xml:space="preserve">предоставление </w:t>
      </w:r>
      <w:r w:rsidR="009312EE">
        <w:rPr>
          <w:rFonts w:cs="Times New Roman"/>
          <w:szCs w:val="28"/>
        </w:rPr>
        <w:t>диагностически</w:t>
      </w:r>
      <w:r w:rsidR="00934F0B">
        <w:rPr>
          <w:rFonts w:cs="Times New Roman"/>
          <w:szCs w:val="28"/>
        </w:rPr>
        <w:t>х</w:t>
      </w:r>
      <w:r w:rsidR="009312EE">
        <w:rPr>
          <w:rFonts w:cs="Times New Roman"/>
          <w:szCs w:val="28"/>
        </w:rPr>
        <w:t xml:space="preserve"> средств</w:t>
      </w:r>
      <w:r w:rsidR="00677FA7">
        <w:rPr>
          <w:rFonts w:cs="Times New Roman"/>
          <w:szCs w:val="28"/>
        </w:rPr>
        <w:t>.</w:t>
      </w:r>
    </w:p>
    <w:p w:rsidR="009312EE" w:rsidRDefault="009312EE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позволяет настраивать методику автоматически по заданному шаблону и диапазону </w:t>
      </w:r>
      <w:r w:rsidR="00934F0B">
        <w:rPr>
          <w:rFonts w:cs="Times New Roman"/>
          <w:szCs w:val="28"/>
        </w:rPr>
        <w:t>поверяемых датчиков</w:t>
      </w:r>
      <w:r>
        <w:rPr>
          <w:rFonts w:cs="Times New Roman"/>
          <w:szCs w:val="28"/>
        </w:rPr>
        <w:t>. Так же существует возможность дополнить методику дополнительными точками вручную.</w:t>
      </w:r>
    </w:p>
    <w:p w:rsidR="00677FA7" w:rsidRDefault="009312EE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Дополнительными функциями является ручное управление эталонными устройствами и библиотека документации.</w:t>
      </w:r>
    </w:p>
    <w:p w:rsidR="009312EE" w:rsidRDefault="009312EE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режиме ручного управления </w:t>
      </w:r>
      <w:r w:rsidR="00C41885">
        <w:rPr>
          <w:rFonts w:cs="Times New Roman"/>
          <w:szCs w:val="28"/>
        </w:rPr>
        <w:t>пользовательский интерфейс предоставляет</w:t>
      </w:r>
      <w:r>
        <w:rPr>
          <w:rFonts w:cs="Times New Roman"/>
          <w:szCs w:val="28"/>
        </w:rPr>
        <w:t xml:space="preserve"> основные функциональные возможности </w:t>
      </w:r>
      <w:r w:rsidR="00C41885">
        <w:rPr>
          <w:rFonts w:cs="Times New Roman"/>
          <w:szCs w:val="28"/>
        </w:rPr>
        <w:t>эталонного устройства. Организация интерфейса для каждого вида эталонного оборудования индивидуальна и специализирована для выполнения основных его функций.</w:t>
      </w:r>
    </w:p>
    <w:p w:rsidR="00C41885" w:rsidRPr="0098447B" w:rsidRDefault="00C41885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Библиотека содержи набор руководств по эксплуатации, методик поверки и прочей </w:t>
      </w:r>
      <w:r w:rsidR="0098447B">
        <w:rPr>
          <w:rFonts w:cs="Times New Roman"/>
          <w:szCs w:val="28"/>
        </w:rPr>
        <w:t>специализированной документации. Документация, представленная в библиотеке получена из публичных источников.</w:t>
      </w:r>
    </w:p>
    <w:p w:rsidR="00C05AF5" w:rsidRDefault="00DF7A44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05AF5" w:rsidRDefault="00C05AF5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Обзор пользовательского интерфейса</w:t>
      </w:r>
    </w:p>
    <w:p w:rsidR="00C05AF5" w:rsidRDefault="00C05AF5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Общий вид пользовательского интерфейса представлен на рисунке:</w:t>
      </w:r>
    </w:p>
    <w:p w:rsidR="00C05AF5" w:rsidRDefault="00C05AF5">
      <w:pPr>
        <w:ind w:firstLine="0"/>
        <w:jc w:val="left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2F8F7C9" wp14:editId="6625C9E6">
            <wp:extent cx="5940425" cy="3209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F5" w:rsidRDefault="00C05AF5">
      <w:pPr>
        <w:ind w:firstLine="0"/>
        <w:jc w:val="left"/>
        <w:rPr>
          <w:rFonts w:cs="Times New Roman"/>
          <w:szCs w:val="28"/>
        </w:rPr>
      </w:pPr>
    </w:p>
    <w:p w:rsidR="00C05AF5" w:rsidRDefault="00C05AF5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Функциональность программы перенесена сгруппирована в разделы меню:</w:t>
      </w:r>
    </w:p>
    <w:p w:rsidR="00C05AF5" w:rsidRDefault="00C05AF5" w:rsidP="00BE16A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ПОВЕРКА СИ – предоставляет доступ к конкретным типам методик автоматизированных поверок приборов. В этом разделе приборы разделены по подгруппам </w:t>
      </w:r>
      <w:r w:rsidR="00BE16AE">
        <w:rPr>
          <w:rFonts w:cs="Times New Roman"/>
          <w:szCs w:val="28"/>
        </w:rPr>
        <w:t>типов</w:t>
      </w:r>
      <w:r>
        <w:rPr>
          <w:rFonts w:cs="Times New Roman"/>
          <w:szCs w:val="28"/>
        </w:rPr>
        <w:t xml:space="preserve"> </w:t>
      </w:r>
      <w:r w:rsidR="00BE16AE">
        <w:rPr>
          <w:rFonts w:cs="Times New Roman"/>
          <w:szCs w:val="28"/>
        </w:rPr>
        <w:t>физических характеристик, которые анализируют поверяемые приборы.</w:t>
      </w:r>
    </w:p>
    <w:p w:rsidR="00C05AF5" w:rsidRDefault="00C05AF5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 АРХИВ</w:t>
      </w:r>
      <w:r w:rsidR="00BE16AE">
        <w:rPr>
          <w:rFonts w:cs="Times New Roman"/>
          <w:szCs w:val="28"/>
        </w:rPr>
        <w:t xml:space="preserve"> – содержит записи о проведенных ранее поверках с возможностью получить по любой из них отчет(ы) в соответствующем формате.</w:t>
      </w:r>
    </w:p>
    <w:p w:rsidR="00C05AF5" w:rsidRDefault="00C05AF5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 СЕРВИС</w:t>
      </w:r>
      <w:r w:rsidR="00BE16AE">
        <w:rPr>
          <w:rFonts w:cs="Times New Roman"/>
          <w:szCs w:val="28"/>
        </w:rPr>
        <w:t xml:space="preserve"> – предоставляет диагностические средства для поддерживаемых типов оборудования.</w:t>
      </w:r>
    </w:p>
    <w:p w:rsidR="00C05AF5" w:rsidRDefault="00C05AF5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ДОКУМЕНТАЦИЯ </w:t>
      </w:r>
      <w:r w:rsidR="00BE16AE">
        <w:rPr>
          <w:rFonts w:cs="Times New Roman"/>
          <w:szCs w:val="28"/>
        </w:rPr>
        <w:t>– содержит основную документацию по типам оборудования</w:t>
      </w:r>
    </w:p>
    <w:p w:rsidR="00043175" w:rsidRPr="00C05AF5" w:rsidRDefault="00043175">
      <w:pPr>
        <w:ind w:firstLine="0"/>
        <w:jc w:val="left"/>
        <w:rPr>
          <w:rFonts w:cs="Times New Roman"/>
          <w:szCs w:val="28"/>
        </w:rPr>
      </w:pPr>
    </w:p>
    <w:p w:rsidR="00C05AF5" w:rsidRDefault="00C05AF5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DF7A44" w:rsidP="00DF7A44">
      <w:pPr>
        <w:pStyle w:val="Heading1"/>
      </w:pPr>
      <w:bookmarkStart w:id="5" w:name="_Toc497775276"/>
      <w:r>
        <w:lastRenderedPageBreak/>
        <w:t>Выполнение поверки</w:t>
      </w:r>
      <w:bookmarkEnd w:id="5"/>
    </w:p>
    <w:p w:rsidR="00BE16AE" w:rsidRPr="00745B99" w:rsidRDefault="00BE16AE" w:rsidP="00BE16AE">
      <w:bookmarkStart w:id="6" w:name="_Toc497775277"/>
      <w:r>
        <w:t>Для выполнения поверки необходимо прейти раздел меню ПОВЕРКА СИ и выбрать интересующий тип объекта контроля. Для каждого объекта контроля сущест</w:t>
      </w:r>
      <w:r w:rsidR="007C7340">
        <w:t>вует своя специфика конфигурации и настройки эталонных приборов</w:t>
      </w:r>
      <w:r w:rsidR="00745B99">
        <w:t>, потому перед проверкой следует внимательно просмотреть настройки подключения оборудования</w:t>
      </w:r>
      <w:r w:rsidR="007C7340">
        <w:t>.</w:t>
      </w:r>
    </w:p>
    <w:p w:rsidR="00DF7A44" w:rsidRPr="003634B7" w:rsidRDefault="00090EA1" w:rsidP="003634B7">
      <w:pPr>
        <w:pStyle w:val="Heading2"/>
        <w:numPr>
          <w:ilvl w:val="0"/>
          <w:numId w:val="7"/>
        </w:numPr>
        <w:ind w:left="709" w:hanging="425"/>
      </w:pPr>
      <w:r w:rsidRPr="003634B7">
        <w:t>Проверка датчика давления с токовым выходом</w:t>
      </w:r>
      <w:bookmarkEnd w:id="6"/>
      <w:r w:rsidR="00745B99">
        <w:t xml:space="preserve"> с помощью </w:t>
      </w:r>
      <w:r w:rsidR="00745B99">
        <w:rPr>
          <w:lang w:val="en-US"/>
        </w:rPr>
        <w:t>DPI620Genii</w:t>
      </w:r>
    </w:p>
    <w:p w:rsidR="00745B99" w:rsidRDefault="00745B99">
      <w:r>
        <w:t xml:space="preserve">Для проверки датчика давления с помощью </w:t>
      </w:r>
      <w:r>
        <w:rPr>
          <w:lang w:val="en-US"/>
        </w:rPr>
        <w:t>DPI</w:t>
      </w:r>
      <w:r w:rsidRPr="00745B99">
        <w:t>620</w:t>
      </w:r>
      <w:r>
        <w:rPr>
          <w:lang w:val="en-US"/>
        </w:rPr>
        <w:t>Genii</w:t>
      </w:r>
      <w:r w:rsidRPr="00745B99">
        <w:t xml:space="preserve"> </w:t>
      </w:r>
      <w:r>
        <w:t xml:space="preserve">неоходимо заполнить </w:t>
      </w:r>
      <w:r>
        <w:t>настройки подключения прибора:</w:t>
      </w:r>
    </w:p>
    <w:p w:rsidR="00745B99" w:rsidRDefault="00745B99" w:rsidP="00745B99">
      <w:pPr>
        <w:ind w:firstLine="0"/>
        <w:jc w:val="center"/>
        <w:rPr>
          <w:rFonts w:cs="Times New Roman"/>
          <w:szCs w:val="28"/>
        </w:rPr>
      </w:pPr>
      <w:r>
        <w:object w:dxaOrig="22890" w:dyaOrig="13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7.05pt;height:270.7pt" o:ole="">
            <v:imagedata r:id="rId7" o:title=""/>
          </v:shape>
          <o:OLEObject Type="Embed" ProgID="Visio.Drawing.15" ShapeID="_x0000_i1038" DrawAspect="Content" ObjectID="_1578690989" r:id="rId8"/>
        </w:object>
      </w:r>
    </w:p>
    <w:p w:rsidR="00745B99" w:rsidRDefault="00745B99" w:rsidP="00745B99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Настройки подключения </w:t>
      </w:r>
      <w:r>
        <w:rPr>
          <w:rFonts w:cs="Times New Roman"/>
          <w:szCs w:val="28"/>
          <w:lang w:val="en-US"/>
        </w:rPr>
        <w:t>DPI</w:t>
      </w:r>
      <w:r w:rsidRPr="00745B99">
        <w:rPr>
          <w:rFonts w:cs="Times New Roman"/>
          <w:szCs w:val="28"/>
        </w:rPr>
        <w:t>620</w:t>
      </w:r>
      <w:r>
        <w:rPr>
          <w:rFonts w:cs="Times New Roman"/>
          <w:szCs w:val="28"/>
          <w:lang w:val="en-US"/>
        </w:rPr>
        <w:t>Genii</w:t>
      </w:r>
      <w:r w:rsidRPr="00745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 компьютеру</w:t>
      </w:r>
      <w:r w:rsidRPr="00745B99">
        <w:rPr>
          <w:rFonts w:cs="Times New Roman"/>
          <w:szCs w:val="28"/>
        </w:rPr>
        <w:t>;</w:t>
      </w:r>
    </w:p>
    <w:p w:rsidR="00745B99" w:rsidRPr="00745B99" w:rsidRDefault="00745B99" w:rsidP="00745B99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Специализация слотов </w:t>
      </w:r>
      <w:r>
        <w:rPr>
          <w:rFonts w:cs="Times New Roman"/>
          <w:szCs w:val="28"/>
          <w:lang w:val="en-US"/>
        </w:rPr>
        <w:t>DPI</w:t>
      </w:r>
      <w:r w:rsidRPr="00745B99">
        <w:rPr>
          <w:rFonts w:cs="Times New Roman"/>
          <w:szCs w:val="28"/>
        </w:rPr>
        <w:t>620</w:t>
      </w:r>
      <w:r>
        <w:rPr>
          <w:rFonts w:cs="Times New Roman"/>
          <w:szCs w:val="28"/>
          <w:lang w:val="en-US"/>
        </w:rPr>
        <w:t>Genii</w:t>
      </w:r>
      <w:r>
        <w:rPr>
          <w:rFonts w:cs="Times New Roman"/>
          <w:szCs w:val="28"/>
        </w:rPr>
        <w:t>.</w:t>
      </w:r>
    </w:p>
    <w:p w:rsidR="00745B99" w:rsidRDefault="00745B99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проверки датчика давления необходимо, что бы один слот был датчиком давления, а другой – датчиком тока.</w:t>
      </w:r>
      <w:bookmarkStart w:id="7" w:name="_GoBack"/>
      <w:bookmarkEnd w:id="7"/>
    </w:p>
    <w:p w:rsidR="003634B7" w:rsidRDefault="007F7A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Проверка состоит из выполнения ряда шагов: конфигурирование, выполнение и </w:t>
      </w:r>
      <w:r w:rsidR="00C0272D">
        <w:rPr>
          <w:rFonts w:cs="Times New Roman"/>
          <w:szCs w:val="28"/>
        </w:rPr>
        <w:t>просмотр отчета.</w:t>
      </w:r>
    </w:p>
    <w:p w:rsidR="00C0272D" w:rsidRDefault="00CC6D91">
      <w:pPr>
        <w:rPr>
          <w:rFonts w:cs="Times New Roman"/>
          <w:szCs w:val="28"/>
        </w:rPr>
      </w:pPr>
      <w:r>
        <w:rPr>
          <w:rFonts w:cs="Times New Roman"/>
          <w:szCs w:val="28"/>
        </w:rPr>
        <w:t>Вид</w:t>
      </w:r>
      <w:r w:rsidR="00C0272D">
        <w:rPr>
          <w:rFonts w:cs="Times New Roman"/>
          <w:szCs w:val="28"/>
        </w:rPr>
        <w:t xml:space="preserve"> шага конфигурирования представлен на рисунке 1:</w:t>
      </w:r>
    </w:p>
    <w:p w:rsidR="00C0272D" w:rsidRPr="00090EA1" w:rsidRDefault="00CC6D91" w:rsidP="00C0272D">
      <w:pPr>
        <w:ind w:firstLine="0"/>
        <w:rPr>
          <w:rFonts w:cs="Times New Roman"/>
          <w:szCs w:val="28"/>
        </w:rPr>
      </w:pPr>
      <w:r>
        <w:object w:dxaOrig="20536" w:dyaOrig="18061">
          <v:shape id="_x0000_i1025" type="#_x0000_t75" style="width:467.05pt;height:410.95pt" o:ole="">
            <v:imagedata r:id="rId9" o:title=""/>
          </v:shape>
          <o:OLEObject Type="Embed" ProgID="Visio.Drawing.15" ShapeID="_x0000_i1025" DrawAspect="Content" ObjectID="_1578690990" r:id="rId10"/>
        </w:object>
      </w:r>
    </w:p>
    <w:p w:rsidR="003634B7" w:rsidRDefault="00C0272D" w:rsidP="00C0272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="00CB2100">
        <w:rPr>
          <w:rFonts w:cs="Times New Roman"/>
          <w:szCs w:val="28"/>
        </w:rPr>
        <w:t>Вид</w:t>
      </w:r>
      <w:r>
        <w:rPr>
          <w:rFonts w:cs="Times New Roman"/>
          <w:szCs w:val="28"/>
        </w:rPr>
        <w:t xml:space="preserve"> шага конфигурирования проверки.</w:t>
      </w:r>
    </w:p>
    <w:p w:rsidR="00C0272D" w:rsidRDefault="00575E88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области 1 заполняются формальные характеристики объекта контроля и эталона.</w:t>
      </w:r>
      <w:r w:rsidR="009F63C4">
        <w:rPr>
          <w:rFonts w:cs="Times New Roman"/>
          <w:szCs w:val="28"/>
        </w:rPr>
        <w:t xml:space="preserve"> В разделе «Организация» можно ввести юридическое наименование организации, проводившей поверку.</w:t>
      </w:r>
      <w:r>
        <w:rPr>
          <w:rFonts w:cs="Times New Roman"/>
          <w:szCs w:val="28"/>
        </w:rPr>
        <w:t xml:space="preserve"> Так же в этой области указывается методика, на основании которой проведена поверка. Для некоторых полей, при наведении и удержании указателя мыши в области для ввода, выводится подсказка о назначении поля.</w:t>
      </w:r>
    </w:p>
    <w:p w:rsidR="00CC6D91" w:rsidRDefault="009F63C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Диапазон </w:t>
      </w:r>
      <w:r w:rsidR="00A96843">
        <w:rPr>
          <w:rFonts w:cs="Times New Roman"/>
          <w:szCs w:val="28"/>
        </w:rPr>
        <w:t>объекта поверки указывается в области 2. Там же указывается и погрешность в одном из одном из трех форматов: абсолютная погрешность в процент</w:t>
      </w:r>
      <w:r w:rsidR="00934F0B">
        <w:rPr>
          <w:rFonts w:cs="Times New Roman"/>
          <w:szCs w:val="28"/>
        </w:rPr>
        <w:t>ах</w:t>
      </w:r>
      <w:r w:rsidR="00A96843">
        <w:rPr>
          <w:rFonts w:cs="Times New Roman"/>
          <w:szCs w:val="28"/>
        </w:rPr>
        <w:t xml:space="preserve"> от верхнего предела измерения (ВПИ), абсолютная погрешность </w:t>
      </w:r>
      <w:r w:rsidR="00934F0B">
        <w:rPr>
          <w:rFonts w:cs="Times New Roman"/>
          <w:szCs w:val="28"/>
        </w:rPr>
        <w:t>фактическим</w:t>
      </w:r>
      <w:r w:rsidR="00A96843">
        <w:rPr>
          <w:rFonts w:cs="Times New Roman"/>
          <w:szCs w:val="28"/>
        </w:rPr>
        <w:t xml:space="preserve"> значением и относительная погрешность</w:t>
      </w:r>
      <w:r w:rsidR="00CC6D91">
        <w:rPr>
          <w:rFonts w:cs="Times New Roman"/>
          <w:szCs w:val="28"/>
        </w:rPr>
        <w:t xml:space="preserve"> приведенная к проверяемой точке.</w:t>
      </w:r>
    </w:p>
    <w:p w:rsidR="009F63C4" w:rsidRDefault="00CC6D91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вводе значений автоматически формируется набор точек с соответствующими погрешностями. Результат расчета точек и допустимых погрешностей показывается в области</w:t>
      </w:r>
      <w:r w:rsidR="009F63C4">
        <w:rPr>
          <w:rFonts w:cs="Times New Roman"/>
          <w:szCs w:val="28"/>
        </w:rPr>
        <w:t xml:space="preserve"> 3</w:t>
      </w:r>
      <w:r>
        <w:rPr>
          <w:rFonts w:cs="Times New Roman"/>
          <w:szCs w:val="28"/>
        </w:rPr>
        <w:t>.</w:t>
      </w:r>
    </w:p>
    <w:p w:rsidR="00CC6D91" w:rsidRDefault="00CC6D9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области 4 можно указать параметры окружения во время поверки.</w:t>
      </w:r>
    </w:p>
    <w:p w:rsidR="00CC6D91" w:rsidRDefault="00CC6D9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Вид шага выполнения поверки представлен на </w:t>
      </w:r>
      <w:r w:rsidR="00CB2100">
        <w:rPr>
          <w:rFonts w:cs="Times New Roman"/>
          <w:szCs w:val="28"/>
        </w:rPr>
        <w:t>рисунке 2:</w:t>
      </w:r>
    </w:p>
    <w:p w:rsidR="00CB2100" w:rsidRDefault="00CB2100" w:rsidP="00CB2100">
      <w:pPr>
        <w:ind w:firstLine="0"/>
        <w:rPr>
          <w:rFonts w:cs="Times New Roman"/>
          <w:szCs w:val="28"/>
        </w:rPr>
      </w:pPr>
      <w:r>
        <w:object w:dxaOrig="20536" w:dyaOrig="8911">
          <v:shape id="_x0000_i1026" type="#_x0000_t75" style="width:467.05pt;height:202.45pt" o:ole="">
            <v:imagedata r:id="rId11" o:title=""/>
          </v:shape>
          <o:OLEObject Type="Embed" ProgID="Visio.Drawing.15" ShapeID="_x0000_i1026" DrawAspect="Content" ObjectID="_1578690991" r:id="rId12"/>
        </w:object>
      </w:r>
    </w:p>
    <w:p w:rsidR="00CB2100" w:rsidRDefault="00CB2100" w:rsidP="00CB210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Вид шага </w:t>
      </w:r>
      <w:r w:rsidR="00BD4114">
        <w:rPr>
          <w:rFonts w:cs="Times New Roman"/>
          <w:szCs w:val="28"/>
        </w:rPr>
        <w:t>выполнения</w:t>
      </w:r>
      <w:r>
        <w:rPr>
          <w:rFonts w:cs="Times New Roman"/>
          <w:szCs w:val="28"/>
        </w:rPr>
        <w:t xml:space="preserve"> проверки.</w:t>
      </w:r>
    </w:p>
    <w:p w:rsidR="00CC6D91" w:rsidRDefault="00CB2100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области 5 представлен ход выполнения поверки и отмечены фактические результаты входного, выходного параметров и фактический допуск по точке.</w:t>
      </w:r>
    </w:p>
    <w:p w:rsidR="00CB2100" w:rsidRDefault="00CB2100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необходимости, пользователь может внести в порядок проведения поверки дополнительную точку, указав значения входного, выходного параметров и допуска выходного параметра в области 6. Корректировка списка точек возможно только до начала процесса поверки.</w:t>
      </w:r>
    </w:p>
    <w:p w:rsidR="00CB2100" w:rsidRDefault="00CB21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проверки текущее состояние и </w:t>
      </w:r>
      <w:r w:rsidR="00934F0B">
        <w:rPr>
          <w:rFonts w:cs="Times New Roman"/>
          <w:szCs w:val="28"/>
        </w:rPr>
        <w:t>график</w:t>
      </w:r>
      <w:r>
        <w:rPr>
          <w:rFonts w:cs="Times New Roman"/>
          <w:szCs w:val="28"/>
        </w:rPr>
        <w:t xml:space="preserve"> </w:t>
      </w:r>
      <w:r w:rsidR="00934F0B">
        <w:rPr>
          <w:rFonts w:cs="Times New Roman"/>
          <w:szCs w:val="28"/>
        </w:rPr>
        <w:t>изменения</w:t>
      </w:r>
      <w:r>
        <w:rPr>
          <w:rFonts w:cs="Times New Roman"/>
          <w:szCs w:val="28"/>
        </w:rPr>
        <w:t xml:space="preserve"> состояния показывается в области 7. Так же</w:t>
      </w:r>
      <w:r w:rsidR="00934F0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934F0B">
        <w:rPr>
          <w:rFonts w:cs="Times New Roman"/>
          <w:szCs w:val="28"/>
        </w:rPr>
        <w:t>в области 7</w:t>
      </w:r>
      <w:r>
        <w:rPr>
          <w:rFonts w:cs="Times New Roman"/>
          <w:szCs w:val="28"/>
        </w:rPr>
        <w:t xml:space="preserve"> показывается текущее </w:t>
      </w:r>
      <w:r w:rsidR="00BD4114">
        <w:rPr>
          <w:rFonts w:cs="Times New Roman"/>
          <w:szCs w:val="28"/>
        </w:rPr>
        <w:t xml:space="preserve">мгновенное </w:t>
      </w:r>
      <w:r>
        <w:rPr>
          <w:rFonts w:cs="Times New Roman"/>
          <w:szCs w:val="28"/>
        </w:rPr>
        <w:t xml:space="preserve">значение </w:t>
      </w:r>
      <w:r w:rsidR="00BD4114">
        <w:rPr>
          <w:rFonts w:cs="Times New Roman"/>
          <w:szCs w:val="28"/>
        </w:rPr>
        <w:t xml:space="preserve">входного, выходного сигнала, величины абсолютного и относительного отклонения выходного сигнала. В области </w:t>
      </w:r>
      <w:r w:rsidR="00934F0B">
        <w:rPr>
          <w:rFonts w:cs="Times New Roman"/>
          <w:szCs w:val="28"/>
        </w:rPr>
        <w:t>«Д</w:t>
      </w:r>
      <w:r w:rsidR="00BD4114">
        <w:rPr>
          <w:rFonts w:cs="Times New Roman"/>
          <w:szCs w:val="28"/>
        </w:rPr>
        <w:t>опуск</w:t>
      </w:r>
      <w:r w:rsidR="00934F0B">
        <w:rPr>
          <w:rFonts w:cs="Times New Roman"/>
          <w:szCs w:val="28"/>
        </w:rPr>
        <w:t>»</w:t>
      </w:r>
      <w:r w:rsidR="00BD4114">
        <w:rPr>
          <w:rFonts w:cs="Times New Roman"/>
          <w:szCs w:val="28"/>
        </w:rPr>
        <w:t xml:space="preserve"> выводится значение допустимого абсолютного и относительного отклонения. На графике показывается значение выходного сигнала</w:t>
      </w:r>
      <w:r w:rsidR="00934F0B" w:rsidRPr="00934F0B">
        <w:rPr>
          <w:rFonts w:cs="Times New Roman"/>
          <w:szCs w:val="28"/>
        </w:rPr>
        <w:t xml:space="preserve"> </w:t>
      </w:r>
      <w:r w:rsidR="00934F0B">
        <w:rPr>
          <w:rFonts w:cs="Times New Roman"/>
          <w:szCs w:val="28"/>
        </w:rPr>
        <w:t>во времени</w:t>
      </w:r>
      <w:r w:rsidR="00BD4114">
        <w:rPr>
          <w:rFonts w:cs="Times New Roman"/>
          <w:szCs w:val="28"/>
        </w:rPr>
        <w:t>.</w:t>
      </w:r>
    </w:p>
    <w:p w:rsidR="00BD4114" w:rsidRDefault="00BD4114">
      <w:pPr>
        <w:rPr>
          <w:rFonts w:cs="Times New Roman"/>
          <w:szCs w:val="28"/>
        </w:rPr>
      </w:pPr>
      <w:r>
        <w:rPr>
          <w:rFonts w:cs="Times New Roman"/>
          <w:szCs w:val="28"/>
        </w:rPr>
        <w:t>Вид шага просмотра результатов показан на рисунке 3:</w:t>
      </w:r>
    </w:p>
    <w:p w:rsidR="00BD4114" w:rsidRDefault="00BD4114" w:rsidP="00BD4114">
      <w:pPr>
        <w:ind w:firstLine="0"/>
        <w:rPr>
          <w:rFonts w:cs="Times New Roman"/>
          <w:szCs w:val="28"/>
        </w:rPr>
      </w:pPr>
      <w:r>
        <w:object w:dxaOrig="20551" w:dyaOrig="8836">
          <v:shape id="_x0000_i1027" type="#_x0000_t75" style="width:467.55pt;height:201.05pt" o:ole="">
            <v:imagedata r:id="rId13" o:title=""/>
          </v:shape>
          <o:OLEObject Type="Embed" ProgID="Visio.Drawing.15" ShapeID="_x0000_i1027" DrawAspect="Content" ObjectID="_1578690992" r:id="rId14"/>
        </w:object>
      </w:r>
    </w:p>
    <w:p w:rsidR="00BD4114" w:rsidRDefault="00BD4114" w:rsidP="00BD411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Вид шага результатов поверки.</w:t>
      </w:r>
    </w:p>
    <w:p w:rsidR="00BD4114" w:rsidRDefault="005D363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проверки представлен в области 9. </w:t>
      </w:r>
      <w:r w:rsidR="00344A32">
        <w:rPr>
          <w:rFonts w:cs="Times New Roman"/>
          <w:szCs w:val="28"/>
        </w:rPr>
        <w:t xml:space="preserve">В области 8 можно указать общие результаты по проверкам герметичности, результатам </w:t>
      </w:r>
      <w:r w:rsidR="00934F0B">
        <w:rPr>
          <w:rFonts w:cs="Times New Roman"/>
          <w:szCs w:val="28"/>
        </w:rPr>
        <w:t>апробирования</w:t>
      </w:r>
      <w:r w:rsidR="00344A32">
        <w:rPr>
          <w:rFonts w:cs="Times New Roman"/>
          <w:szCs w:val="28"/>
        </w:rPr>
        <w:t xml:space="preserve"> и общий результат проверки.</w:t>
      </w:r>
    </w:p>
    <w:p w:rsidR="00F977A4" w:rsidRDefault="00F977A4">
      <w:pPr>
        <w:rPr>
          <w:rFonts w:cs="Times New Roman"/>
          <w:szCs w:val="28"/>
        </w:rPr>
      </w:pPr>
      <w:r>
        <w:rPr>
          <w:rFonts w:cs="Times New Roman"/>
          <w:szCs w:val="28"/>
        </w:rPr>
        <w:t>Схемы проверки представлены на рисунках 1.1 и 1.2 приложения 1 для датчиков абсолютного и перепада давления.</w:t>
      </w:r>
    </w:p>
    <w:p w:rsidR="00BD4114" w:rsidRPr="00575E88" w:rsidRDefault="00BD4114">
      <w:pPr>
        <w:rPr>
          <w:rFonts w:cs="Times New Roman"/>
          <w:szCs w:val="28"/>
        </w:rPr>
      </w:pPr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DF7A44" w:rsidP="00DF7A44">
      <w:pPr>
        <w:pStyle w:val="Heading1"/>
      </w:pPr>
      <w:bookmarkStart w:id="8" w:name="_Toc497775278"/>
      <w:r>
        <w:lastRenderedPageBreak/>
        <w:t>Приложение 1</w:t>
      </w:r>
      <w:r w:rsidR="00DC5BBC">
        <w:t>:</w:t>
      </w:r>
      <w:r>
        <w:t xml:space="preserve"> Схемы проверки</w:t>
      </w:r>
      <w:bookmarkEnd w:id="8"/>
    </w:p>
    <w:p w:rsidR="00F977A4" w:rsidRDefault="00F977A4" w:rsidP="0058337B">
      <w:pPr>
        <w:ind w:firstLine="0"/>
        <w:jc w:val="center"/>
      </w:pPr>
    </w:p>
    <w:p w:rsidR="00DF7A44" w:rsidRDefault="00F977A4" w:rsidP="0058337B">
      <w:pPr>
        <w:ind w:firstLine="0"/>
        <w:jc w:val="center"/>
        <w:rPr>
          <w:rFonts w:cs="Times New Roman"/>
          <w:szCs w:val="28"/>
        </w:rPr>
      </w:pPr>
      <w:r>
        <w:object w:dxaOrig="8641" w:dyaOrig="3540">
          <v:shape id="_x0000_i1028" type="#_x0000_t75" style="width:6in;height:177.2pt" o:ole="">
            <v:imagedata r:id="rId15" o:title=""/>
          </v:shape>
          <o:OLEObject Type="Embed" ProgID="Visio.Drawing.15" ShapeID="_x0000_i1028" DrawAspect="Content" ObjectID="_1578690993" r:id="rId16"/>
        </w:object>
      </w:r>
    </w:p>
    <w:p w:rsidR="00ED24FD" w:rsidRDefault="0058337B" w:rsidP="00ED24FD">
      <w:pPr>
        <w:rPr>
          <w:rFonts w:cs="Times New Roman"/>
          <w:szCs w:val="28"/>
        </w:rPr>
      </w:pPr>
      <w:r>
        <w:rPr>
          <w:rFonts w:cs="Times New Roman"/>
          <w:szCs w:val="28"/>
        </w:rPr>
        <w:t>Рисунок 1.1 Схема поверки датчика абсолютного давления.</w:t>
      </w:r>
    </w:p>
    <w:p w:rsidR="00F977A4" w:rsidRDefault="00F977A4" w:rsidP="00ED24FD">
      <w:pPr>
        <w:rPr>
          <w:rFonts w:cs="Times New Roman"/>
          <w:szCs w:val="28"/>
        </w:rPr>
      </w:pPr>
    </w:p>
    <w:p w:rsidR="00ED24FD" w:rsidRDefault="00F977A4" w:rsidP="00F977A4">
      <w:pPr>
        <w:ind w:firstLine="0"/>
        <w:jc w:val="center"/>
        <w:rPr>
          <w:rFonts w:cs="Times New Roman"/>
          <w:szCs w:val="28"/>
        </w:rPr>
      </w:pPr>
      <w:r>
        <w:object w:dxaOrig="8641" w:dyaOrig="3540">
          <v:shape id="_x0000_i1029" type="#_x0000_t75" style="width:6in;height:177.2pt" o:ole="">
            <v:imagedata r:id="rId17" o:title=""/>
          </v:shape>
          <o:OLEObject Type="Embed" ProgID="Visio.Drawing.15" ShapeID="_x0000_i1029" DrawAspect="Content" ObjectID="_1578690994" r:id="rId18"/>
        </w:object>
      </w:r>
    </w:p>
    <w:p w:rsidR="00F977A4" w:rsidRDefault="00F977A4" w:rsidP="00F977A4">
      <w:pPr>
        <w:rPr>
          <w:rFonts w:cs="Times New Roman"/>
          <w:szCs w:val="28"/>
        </w:rPr>
      </w:pPr>
      <w:r>
        <w:rPr>
          <w:rFonts w:cs="Times New Roman"/>
          <w:szCs w:val="28"/>
        </w:rPr>
        <w:t>Рисунок 1.</w:t>
      </w:r>
      <w:r w:rsidRPr="00F977A4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Схема поверки датчика </w:t>
      </w:r>
      <w:r w:rsidRPr="00F977A4">
        <w:rPr>
          <w:rFonts w:cs="Times New Roman"/>
          <w:szCs w:val="28"/>
        </w:rPr>
        <w:t>перепада давления</w:t>
      </w:r>
      <w:r>
        <w:rPr>
          <w:rFonts w:cs="Times New Roman"/>
          <w:szCs w:val="28"/>
        </w:rPr>
        <w:t>.</w:t>
      </w:r>
    </w:p>
    <w:p w:rsidR="00ED24FD" w:rsidRPr="00B500C3" w:rsidRDefault="00ED24FD" w:rsidP="00ED24FD">
      <w:pPr>
        <w:rPr>
          <w:rFonts w:cs="Times New Roman"/>
          <w:szCs w:val="28"/>
        </w:rPr>
      </w:pPr>
    </w:p>
    <w:sectPr w:rsidR="00ED24FD" w:rsidRPr="00B50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BAC"/>
    <w:multiLevelType w:val="hybridMultilevel"/>
    <w:tmpl w:val="7EB67672"/>
    <w:lvl w:ilvl="0" w:tplc="734CC20E">
      <w:start w:val="1"/>
      <w:numFmt w:val="decimal"/>
      <w:pStyle w:val="Heading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D057EBB"/>
    <w:multiLevelType w:val="hybridMultilevel"/>
    <w:tmpl w:val="7444B03E"/>
    <w:lvl w:ilvl="0" w:tplc="0EBA38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0C3"/>
    <w:rsid w:val="00043175"/>
    <w:rsid w:val="00090EA1"/>
    <w:rsid w:val="001140E6"/>
    <w:rsid w:val="001B22C9"/>
    <w:rsid w:val="001D35F9"/>
    <w:rsid w:val="00244AC1"/>
    <w:rsid w:val="002472C4"/>
    <w:rsid w:val="002B2258"/>
    <w:rsid w:val="002B4370"/>
    <w:rsid w:val="00344A32"/>
    <w:rsid w:val="003634B7"/>
    <w:rsid w:val="00364993"/>
    <w:rsid w:val="00444030"/>
    <w:rsid w:val="00562B21"/>
    <w:rsid w:val="00575E88"/>
    <w:rsid w:val="0058337B"/>
    <w:rsid w:val="005B58DE"/>
    <w:rsid w:val="005D363B"/>
    <w:rsid w:val="005F7A71"/>
    <w:rsid w:val="00615B56"/>
    <w:rsid w:val="0064490E"/>
    <w:rsid w:val="00677FA7"/>
    <w:rsid w:val="00707498"/>
    <w:rsid w:val="007164EC"/>
    <w:rsid w:val="00745B99"/>
    <w:rsid w:val="007C3D27"/>
    <w:rsid w:val="007C630B"/>
    <w:rsid w:val="007C7340"/>
    <w:rsid w:val="007D6369"/>
    <w:rsid w:val="007F7A6C"/>
    <w:rsid w:val="008726B5"/>
    <w:rsid w:val="009312EE"/>
    <w:rsid w:val="00934F0B"/>
    <w:rsid w:val="0098447B"/>
    <w:rsid w:val="009B04A9"/>
    <w:rsid w:val="009F63C4"/>
    <w:rsid w:val="00A96843"/>
    <w:rsid w:val="00AA129A"/>
    <w:rsid w:val="00B500C3"/>
    <w:rsid w:val="00BD4114"/>
    <w:rsid w:val="00BE16AE"/>
    <w:rsid w:val="00C0272D"/>
    <w:rsid w:val="00C05AF5"/>
    <w:rsid w:val="00C41885"/>
    <w:rsid w:val="00CB2100"/>
    <w:rsid w:val="00CB7504"/>
    <w:rsid w:val="00CC6D91"/>
    <w:rsid w:val="00D3562C"/>
    <w:rsid w:val="00D37F3A"/>
    <w:rsid w:val="00DB1B16"/>
    <w:rsid w:val="00DC5BBC"/>
    <w:rsid w:val="00DE033B"/>
    <w:rsid w:val="00DF7A44"/>
    <w:rsid w:val="00E02901"/>
    <w:rsid w:val="00ED24FD"/>
    <w:rsid w:val="00F9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6A3D"/>
  <w15:chartTrackingRefBased/>
  <w15:docId w15:val="{ACDB9E37-7A56-4604-AEBF-ABA322C7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F3A"/>
    <w:pPr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504"/>
    <w:pPr>
      <w:keepNext/>
      <w:keepLines/>
      <w:spacing w:before="240" w:after="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F3A"/>
    <w:pPr>
      <w:keepNext/>
      <w:keepLines/>
      <w:numPr>
        <w:numId w:val="1"/>
      </w:numPr>
      <w:spacing w:before="160" w:after="120"/>
      <w:ind w:left="510" w:hanging="17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504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F3A"/>
    <w:rPr>
      <w:rFonts w:ascii="Times New Roman" w:eastAsiaTheme="majorEastAsia" w:hAnsi="Times New Roma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F7A44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634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34B7"/>
    <w:pPr>
      <w:tabs>
        <w:tab w:val="left" w:pos="660"/>
        <w:tab w:val="right" w:leader="dot" w:pos="9345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7A4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634B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4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5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75100-5110-4667-A81F-C0EB197C7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11</Pages>
  <Words>988</Words>
  <Characters>5633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R2D2</dc:creator>
  <cp:keywords/>
  <dc:description/>
  <cp:lastModifiedBy>toster</cp:lastModifiedBy>
  <cp:revision>22</cp:revision>
  <dcterms:created xsi:type="dcterms:W3CDTF">2017-10-19T19:46:00Z</dcterms:created>
  <dcterms:modified xsi:type="dcterms:W3CDTF">2018-01-28T21:30:00Z</dcterms:modified>
</cp:coreProperties>
</file>