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40B" w:rsidRDefault="00653383" w:rsidP="00D14FE4">
      <w:pPr>
        <w:pStyle w:val="1"/>
      </w:pPr>
      <w:r>
        <w:t>Расширяемая архитектура</w:t>
      </w:r>
    </w:p>
    <w:p w:rsidR="00D14FE4" w:rsidRDefault="00D14FE4" w:rsidP="00D14FE4">
      <w:pPr>
        <w:pStyle w:val="2"/>
      </w:pPr>
      <w:r>
        <w:t>Общие принципы.</w:t>
      </w:r>
    </w:p>
    <w:p w:rsidR="00653383" w:rsidRDefault="00653383" w:rsidP="00653383">
      <w:pPr>
        <w:ind w:firstLine="360"/>
      </w:pPr>
      <w:r>
        <w:t>Ветвление начинается от типа проверяемого устройства. Каждому проверяемому устройству сопоставлен набор методик проверки (поверки, аттестации и т.п.).</w:t>
      </w:r>
    </w:p>
    <w:p w:rsidR="00653383" w:rsidRDefault="00653383" w:rsidP="00D14FE4">
      <w:pPr>
        <w:pStyle w:val="2"/>
      </w:pPr>
      <w:r>
        <w:t xml:space="preserve">Варианты расширений </w:t>
      </w:r>
      <w:r w:rsidR="00A92EF9">
        <w:t>конфигураций методик</w:t>
      </w:r>
      <w:r>
        <w:t>:</w:t>
      </w:r>
    </w:p>
    <w:p w:rsidR="00653383" w:rsidRDefault="00653383" w:rsidP="00653383">
      <w:pPr>
        <w:pStyle w:val="a3"/>
        <w:numPr>
          <w:ilvl w:val="0"/>
          <w:numId w:val="1"/>
        </w:numPr>
      </w:pPr>
      <w:r>
        <w:t>Методике соответствует набор измерительных каналов объекта контроля и набор измерительных каналов эталона.</w:t>
      </w:r>
    </w:p>
    <w:p w:rsidR="00FC3CE7" w:rsidRDefault="00A92EF9" w:rsidP="00FC3CE7">
      <w:pPr>
        <w:pStyle w:val="a3"/>
        <w:numPr>
          <w:ilvl w:val="0"/>
          <w:numId w:val="1"/>
        </w:numPr>
      </w:pPr>
      <w:r>
        <w:t xml:space="preserve">Методики разделяются на два ключевых типа методики для пассивных устройств (измерение/преобразование) и для активных устройств (установка). Для каждой группы выставляются требования </w:t>
      </w:r>
      <w:r w:rsidR="004C5838">
        <w:t>к каналам эталона и каналам объекта контроля.</w:t>
      </w:r>
    </w:p>
    <w:p w:rsidR="00FC3CE7" w:rsidRPr="00FC3CE7" w:rsidRDefault="00FC3CE7" w:rsidP="00FC3CE7">
      <w:r>
        <w:t>Резюме: На данный момент выбрана первая методика.</w:t>
      </w:r>
      <w:bookmarkStart w:id="0" w:name="_GoBack"/>
      <w:bookmarkEnd w:id="0"/>
    </w:p>
    <w:sectPr w:rsidR="00FC3CE7" w:rsidRPr="00FC3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A7050"/>
    <w:multiLevelType w:val="hybridMultilevel"/>
    <w:tmpl w:val="2A8E1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83"/>
    <w:rsid w:val="004C5838"/>
    <w:rsid w:val="00653383"/>
    <w:rsid w:val="0081040B"/>
    <w:rsid w:val="00A92EF9"/>
    <w:rsid w:val="00D14FE4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2C8BB-E2DD-4FC8-9C90-893BD1A9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3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4F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4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1</cp:revision>
  <dcterms:created xsi:type="dcterms:W3CDTF">2017-01-22T17:45:00Z</dcterms:created>
  <dcterms:modified xsi:type="dcterms:W3CDTF">2017-01-22T19:27:00Z</dcterms:modified>
</cp:coreProperties>
</file>