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GPOs: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Account Lockout Policies: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Windows PowerShell Policies: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enum_acls.ps1: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