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患者信息</w:t>
      </w:r>
    </w:p>
    <w:p>
      <w:r>
        <w:rPr>
          <w:rFonts w:hint="eastAsia"/>
        </w:rPr>
        <w:t>患者姓名：{</w:t>
      </w:r>
      <w:r>
        <w:t>{name}}</w:t>
      </w:r>
    </w:p>
    <w:p>
      <w:r>
        <w:rPr>
          <w:rFonts w:hint="eastAsia"/>
        </w:rPr>
        <w:t>主治医生：{</w:t>
      </w:r>
      <w:r>
        <w:t>{doctor}}</w:t>
      </w:r>
    </w:p>
    <w:p>
      <w:r>
        <w:rPr>
          <w:rFonts w:hint="eastAsia"/>
        </w:rPr>
        <w:t>性别：{</w:t>
      </w:r>
      <w:r>
        <w:t>{gender}}</w:t>
      </w:r>
    </w:p>
    <w:p>
      <w:r>
        <w:rPr>
          <w:rFonts w:hint="eastAsia"/>
        </w:rPr>
        <w:t>出生日期：{</w:t>
      </w:r>
      <w:r>
        <w:t>{birthday}}</w:t>
      </w:r>
    </w:p>
    <w:p>
      <w:r>
        <w:rPr>
          <w:rFonts w:hint="eastAsia"/>
        </w:rPr>
        <w:t>地址：{</w:t>
      </w:r>
      <w:r>
        <w:t>{address}}</w:t>
      </w:r>
    </w:p>
    <w:p>
      <w:r>
        <w:rPr>
          <w:rFonts w:hint="eastAsia"/>
        </w:rPr>
        <w:t>诊所名称：{</w:t>
      </w:r>
      <w:r>
        <w:t>{clinic}}</w:t>
      </w:r>
    </w:p>
    <w:p>
      <w:r>
        <w:rPr>
          <w:rFonts w:hint="eastAsia"/>
        </w:rPr>
        <w:t>患者主诉：{</w:t>
      </w:r>
      <w:r>
        <w:t>{complaint}}</w:t>
      </w:r>
    </w:p>
    <w:p/>
    <w:p>
      <w:r>
        <w:rPr>
          <w:rFonts w:hint="eastAsia"/>
        </w:rPr>
        <w:t>正面像：{</w:t>
      </w:r>
      <w:r>
        <w:t>{@face}}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正面微笑像：{{@face_smile}}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右侧面像：{{@right_face}}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左侧面像：{{@left_face}}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正面咬合像：{{@teeth}}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上牙列像：{{@up_teeth}}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下牙列像：{{@down_teeth}}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口内左侧位像：{{@left_mouth}}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口内右侧位像：{{@right_mouth}}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头颅侧位定位片：{{@head}}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全颌曲面断层片：{{@quanhe}}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照片1：{{@pic1}}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照片2：{{@pic2}}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照片3：{{@pic3}}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360" w:leftChars="0" w:hanging="36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诊断信息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临床情况：{{diagnosis_infos}}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医生治疗方案：{{doctor_remark}}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360" w:leftChars="0" w:hanging="36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治疗方案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拟排牙牙弓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拔牙/不拔牙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支抗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左侧：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右侧：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中线：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上颌：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上颌调整数值：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下颌：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下颌调整数值：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覆合：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覆盖：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磨牙关系：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牙列拥挤：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牙齿移动步距角度：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不可移动牙齿：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需预留间隙的牙位：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不可邻面去釉牙位：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过矫治：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E97A0B"/>
    <w:multiLevelType w:val="singleLevel"/>
    <w:tmpl w:val="27E97A0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47195F6E"/>
    <w:multiLevelType w:val="multilevel"/>
    <w:tmpl w:val="47195F6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Q4YjRjMDUxY2NlNDYxZTE1MTBmNWE3NDYyYjU1MGMifQ=="/>
  </w:docVars>
  <w:rsids>
    <w:rsidRoot w:val="00BF258A"/>
    <w:rsid w:val="000D3533"/>
    <w:rsid w:val="000F297A"/>
    <w:rsid w:val="002951B2"/>
    <w:rsid w:val="009772D0"/>
    <w:rsid w:val="00BF258A"/>
    <w:rsid w:val="0F002457"/>
    <w:rsid w:val="15A9411A"/>
    <w:rsid w:val="3B89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</Words>
  <Characters>114</Characters>
  <Lines>1</Lines>
  <Paragraphs>1</Paragraphs>
  <TotalTime>38</TotalTime>
  <ScaleCrop>false</ScaleCrop>
  <LinksUpToDate>false</LinksUpToDate>
  <CharactersWithSpaces>132</CharactersWithSpaces>
  <Application>WPS Office_12.1.0.15946_F1E327BC-269C-435d-A152-05C5408002CA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2023-12-18T07:57:00Z</dcterms:created>
  <dc:creator>ZQH</dc:creator>
  <cp:lastModifiedBy>ZQH</cp:lastModifiedBy>
  <dcterms:modified xsi:type="dcterms:W3CDTF">2023-12-18T09:19:08Z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2052-12.1.0.15946</vt:lpwstr>
  </property>
  <property fmtid="{D5CDD505-2E9C-101B-9397-08002B2CF9AE}" pid="3" name="ICV">
    <vt:lpwstr>C98F59846A0349D7B41DFFDBEC5878BC_12</vt:lpwstr>
  </property>
</Properties>
</file>