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D5AC" w14:textId="77777777" w:rsidR="00912BD7" w:rsidRDefault="00912BD7" w:rsidP="00912BD7">
      <w:pPr>
        <w:pStyle w:val="NormalWeb"/>
      </w:pPr>
      <w:r>
        <w:t>Based on the following system requirements, generate a comprehensive and structured set of test cases for a Leasing Simulator.</w:t>
      </w:r>
    </w:p>
    <w:p w14:paraId="7E20E91E" w14:textId="77777777" w:rsidR="00912BD7" w:rsidRDefault="00912BD7" w:rsidP="00912BD7">
      <w:pPr>
        <w:pStyle w:val="NormalWeb"/>
      </w:pPr>
      <w:r>
        <w:t>Requirements</w:t>
      </w:r>
    </w:p>
    <w:p w14:paraId="4F9C2899" w14:textId="77777777" w:rsidR="00912BD7" w:rsidRDefault="00912BD7" w:rsidP="00912BD7">
      <w:pPr>
        <w:pStyle w:val="NormalWeb"/>
      </w:pPr>
      <w:r>
        <w:rPr>
          <w:rStyle w:val="Strong"/>
          <w:rFonts w:eastAsiaTheme="majorEastAsia"/>
        </w:rPr>
        <w:t>1. Functional Requirements</w:t>
      </w:r>
    </w:p>
    <w:p w14:paraId="34CE436F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FR-LE-01 – Schedule Generation:</w:t>
      </w:r>
      <w:r>
        <w:t xml:space="preserve"> The system shall generate a leasing payment schedule based on contract parameters.</w:t>
      </w:r>
    </w:p>
    <w:p w14:paraId="67FDC899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FR-LE-02 – Add Simulation Row:</w:t>
      </w:r>
      <w:r>
        <w:t xml:space="preserve"> The system shall allow the user to create a leasing simulation by adding a row in the input grid.</w:t>
      </w:r>
    </w:p>
    <w:p w14:paraId="0E05762B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FR-LE-03 – Save Before Generation:</w:t>
      </w:r>
      <w:r>
        <w:t xml:space="preserve"> The system shall save the leasing input row before schedule generation.</w:t>
      </w:r>
    </w:p>
    <w:p w14:paraId="02930845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FR-LE-04 – Regeneration After Changes:</w:t>
      </w:r>
      <w:r>
        <w:t xml:space="preserve"> The system shall regenerate the schedule when simulation parameters are modified, saved, and “(Re)Build Plan” is pressed again.</w:t>
      </w:r>
    </w:p>
    <w:p w14:paraId="5DB0FED4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FR-LE-05 – Down Payment Calculation:</w:t>
      </w:r>
      <w:r>
        <w:t xml:space="preserve"> The system shall compute the down payment amount from the given percentage.</w:t>
      </w:r>
    </w:p>
    <w:p w14:paraId="6A2CFAF5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FR-LE-06 – Residual Value Calculation:</w:t>
      </w:r>
      <w:r>
        <w:t xml:space="preserve"> The system shall compute the residual value amount from the given percentage.</w:t>
      </w:r>
    </w:p>
    <w:p w14:paraId="5AA48815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FR-LE-07 – Financed Amount Calculation:</w:t>
      </w:r>
      <w:r>
        <w:t xml:space="preserve"> The system shall compute the financed amount as asset value minus down payment.</w:t>
      </w:r>
    </w:p>
    <w:p w14:paraId="750569DD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FR-LE-08 – Number of Installments Calculation:</w:t>
      </w:r>
      <w:r>
        <w:t xml:space="preserve"> The system shall compute the number of installments as Number of years × Payments per year.</w:t>
      </w:r>
    </w:p>
    <w:p w14:paraId="6BBB3420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FR-LE-09 – Annuity Calculation:</w:t>
      </w:r>
      <w:r>
        <w:t xml:space="preserve"> The system shall compute a constant annuity for regular installments, with the final installment adjusted if necessary to ensure convergence to the residual value.</w:t>
      </w:r>
    </w:p>
    <w:p w14:paraId="07CB9EBF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FR-LE-10 – Interest Calculation:</w:t>
      </w:r>
      <w:r>
        <w:t xml:space="preserve"> The system shall compute interest per period based on outstanding balance.</w:t>
      </w:r>
    </w:p>
    <w:p w14:paraId="2995C740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FR-LE-11 – Principal Calculation:</w:t>
      </w:r>
      <w:r>
        <w:t xml:space="preserve"> The system shall compute principal as annuity minus interest.</w:t>
      </w:r>
    </w:p>
    <w:p w14:paraId="7209AF20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FR-LE-12 – Final Adjustment:</w:t>
      </w:r>
      <w:r>
        <w:t xml:space="preserve"> The system shall adjust the last installment to match the residual value.</w:t>
      </w:r>
    </w:p>
    <w:p w14:paraId="78904666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FR-LE-13 – Schedule Structure:</w:t>
      </w:r>
      <w:r>
        <w:t xml:space="preserve"> The system shall include: Down payment row, Installments 1…N, Residual value row.</w:t>
      </w:r>
    </w:p>
    <w:p w14:paraId="51E9A6EC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FR-LE-14 – Master–Detail Display:</w:t>
      </w:r>
      <w:r>
        <w:t xml:space="preserve"> The schedule shall be shown only for the selected lease ID.</w:t>
      </w:r>
    </w:p>
    <w:p w14:paraId="0BB58CEB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FR-LE-15 – Schedule Attributes Display:</w:t>
      </w:r>
      <w:r>
        <w:t xml:space="preserve"> The schedule shall include at least: payment number, payment date, year, annuity, principal, interest, and residual value row indicator/value.</w:t>
      </w:r>
    </w:p>
    <w:p w14:paraId="4EEBDD66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FR-LE-16 – Centralized Leasing Overview:</w:t>
      </w:r>
      <w:r>
        <w:t xml:space="preserve"> The system shall support a centralized view of leasing simulations.</w:t>
      </w:r>
    </w:p>
    <w:p w14:paraId="49997D94" w14:textId="77777777" w:rsidR="00912BD7" w:rsidRDefault="00912BD7" w:rsidP="00912B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FR-LE-17 – Derived Fields Display:</w:t>
      </w:r>
      <w:r>
        <w:t xml:space="preserve"> The system shall automatically compute and display down payment amount, residual value amount, financed amount, and number of installments.</w:t>
      </w:r>
    </w:p>
    <w:p w14:paraId="20736358" w14:textId="77777777" w:rsidR="00912BD7" w:rsidRDefault="00912BD7" w:rsidP="00912BD7">
      <w:pPr>
        <w:pStyle w:val="NormalWeb"/>
      </w:pPr>
      <w:r>
        <w:rPr>
          <w:rStyle w:val="Strong"/>
          <w:rFonts w:eastAsiaTheme="majorEastAsia"/>
        </w:rPr>
        <w:t>2. Computational Rules</w:t>
      </w:r>
    </w:p>
    <w:p w14:paraId="05B6F2E0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CR-LE-01 – Down Payment Amount:</w:t>
      </w:r>
      <w:r>
        <w:t xml:space="preserve"> Down payment amount = Asset value × Down payment percentage</w:t>
      </w:r>
    </w:p>
    <w:p w14:paraId="56902EED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CR-LE-02 – Residual Value Amount:</w:t>
      </w:r>
      <w:r>
        <w:t xml:space="preserve"> Residual value amount = Asset value × Residual value percentage</w:t>
      </w:r>
    </w:p>
    <w:p w14:paraId="746512BC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CR-LE-03 – Financed Amount:</w:t>
      </w:r>
      <w:r>
        <w:t xml:space="preserve"> PV = V − A</w:t>
      </w:r>
    </w:p>
    <w:p w14:paraId="648CB1ED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CR-LE-04 – Number of Installments:</w:t>
      </w:r>
      <w:r>
        <w:t xml:space="preserve"> N = Number of years × Payments per year</w:t>
      </w:r>
    </w:p>
    <w:p w14:paraId="0492C637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CR-LE-05 – Periodic Rate:</w:t>
      </w:r>
      <w:r>
        <w:t xml:space="preserve"> r = (</w:t>
      </w:r>
      <w:proofErr w:type="spellStart"/>
      <w:r>
        <w:t>r_annual</w:t>
      </w:r>
      <w:proofErr w:type="spellEnd"/>
      <w:r>
        <w:t xml:space="preserve"> / 100) / m</w:t>
      </w:r>
    </w:p>
    <w:p w14:paraId="0DCADBCA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CR-LE-06 – Annuity:</w:t>
      </w:r>
      <w:r>
        <w:t xml:space="preserve"> PMT = [ r × (PV − FV / (1 + r)^N) ] / [ 1 − (1 + r)^(-N) ]</w:t>
      </w:r>
    </w:p>
    <w:p w14:paraId="3A5E8383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CR-LE-07 – Zero Rate Case:</w:t>
      </w:r>
      <w:r>
        <w:t xml:space="preserve"> PMT = (PV − FV) / N</w:t>
      </w:r>
    </w:p>
    <w:p w14:paraId="56E81C18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CR-LE-08 – Interest:</w:t>
      </w:r>
      <w:r>
        <w:t xml:space="preserve"> B(0) = financed amount; Interest(k) = round(B(k−1) × r, 2)</w:t>
      </w:r>
    </w:p>
    <w:p w14:paraId="218AA6F4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CR-LE-09 – Principal:</w:t>
      </w:r>
      <w:r>
        <w:t xml:space="preserve"> Principal(k) = round(PMT − Interest(k), 2)</w:t>
      </w:r>
    </w:p>
    <w:p w14:paraId="5F339723" w14:textId="77777777" w:rsidR="00912BD7" w:rsidRDefault="00912BD7" w:rsidP="00912BD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CR-LE-10 – Final Adjustment:</w:t>
      </w:r>
      <w:r>
        <w:t xml:space="preserve"> Principal(N) = round(B(N−1) − FV, 2); PMT(N) = round(Principal(N) + Interest(N), 2)</w:t>
      </w:r>
    </w:p>
    <w:p w14:paraId="5939F1E7" w14:textId="77777777" w:rsidR="00912BD7" w:rsidRDefault="00912BD7" w:rsidP="00912BD7">
      <w:pPr>
        <w:pStyle w:val="NormalWeb"/>
      </w:pPr>
      <w:r>
        <w:rPr>
          <w:rStyle w:val="Strong"/>
          <w:rFonts w:eastAsiaTheme="majorEastAsia"/>
        </w:rPr>
        <w:t>3. Business Rules</w:t>
      </w:r>
    </w:p>
    <w:p w14:paraId="1F02231B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BR-LE-01 – Fixed Interest:</w:t>
      </w:r>
      <w:r>
        <w:t xml:space="preserve"> Interest rate (%) remains constant, while the interest amount per period is computed based on the decreasing outstanding balance.</w:t>
      </w:r>
    </w:p>
    <w:p w14:paraId="300983C6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BR-LE-02 – Monotonic Decrease:</w:t>
      </w:r>
      <w:r>
        <w:t xml:space="preserve"> Outstanding balance decreases toward residual value.</w:t>
      </w:r>
    </w:p>
    <w:p w14:paraId="781108E9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BR-LE-03 – Non-negative Balance:</w:t>
      </w:r>
      <w:r>
        <w:t xml:space="preserve"> Outstanding balance shall not become negative.</w:t>
      </w:r>
    </w:p>
    <w:p w14:paraId="408FC583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BR-LE-04 – Rounding Rule:</w:t>
      </w:r>
      <w:r>
        <w:t xml:space="preserve"> All financial values shall be rounded to 2 decimals.</w:t>
      </w:r>
    </w:p>
    <w:p w14:paraId="6698F799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BR-LE-05 – Residual Value Integrity:</w:t>
      </w:r>
      <w:r>
        <w:t xml:space="preserve"> Final balance shall equal the residual value.</w:t>
      </w:r>
    </w:p>
    <w:p w14:paraId="155F8D97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BR-LE-06 – Date Rule:</w:t>
      </w:r>
      <w:r>
        <w:t xml:space="preserve"> All installment payment dates shall be end-of-month dates.</w:t>
      </w:r>
    </w:p>
    <w:p w14:paraId="0DC787A4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BR-LE-07 – Down Payment Date Rule:</w:t>
      </w:r>
      <w:r>
        <w:t xml:space="preserve"> The down payment row shall be dated with the contract date.</w:t>
      </w:r>
    </w:p>
    <w:p w14:paraId="3AAB5161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BR-LE-08 – Residual Value Date Rule:</w:t>
      </w:r>
      <w:r>
        <w:t xml:space="preserve"> The residual value row shall be dated at maturity on the same date as the last installment.</w:t>
      </w:r>
    </w:p>
    <w:p w14:paraId="595DD5EC" w14:textId="77777777" w:rsidR="00912BD7" w:rsidRDefault="00912BD7" w:rsidP="00912BD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BR-LE-09 – Final Balance Convergence:</w:t>
      </w:r>
      <w:r>
        <w:t xml:space="preserve"> The outstanding balance shall converge exactly to the residual value amount after the final installment.</w:t>
      </w:r>
    </w:p>
    <w:p w14:paraId="7FE496D9" w14:textId="77777777" w:rsidR="00912BD7" w:rsidRDefault="00912BD7" w:rsidP="00912BD7">
      <w:pPr>
        <w:pStyle w:val="NormalWeb"/>
      </w:pPr>
      <w:r>
        <w:rPr>
          <w:rStyle w:val="Strong"/>
          <w:rFonts w:eastAsiaTheme="majorEastAsia"/>
        </w:rPr>
        <w:t>4. Input Constraints</w:t>
      </w:r>
    </w:p>
    <w:p w14:paraId="7F7BF40C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IC-LE-01:</w:t>
      </w:r>
      <w:r>
        <w:t xml:space="preserve"> Contract date must be provided</w:t>
      </w:r>
    </w:p>
    <w:p w14:paraId="514E5BE1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IC-LE-02:</w:t>
      </w:r>
      <w:r>
        <w:t xml:space="preserve"> Asset value &gt; 0</w:t>
      </w:r>
    </w:p>
    <w:p w14:paraId="4627B9C1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IC-LE-03:</w:t>
      </w:r>
      <w:r>
        <w:t xml:space="preserve"> Down payment percentage must be provided</w:t>
      </w:r>
    </w:p>
    <w:p w14:paraId="7D0DF3FB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IC-LE-04:</w:t>
      </w:r>
      <w:r>
        <w:t xml:space="preserve"> Down payment % </w:t>
      </w:r>
      <w:r>
        <w:rPr>
          <w:rFonts w:ascii="Cambria Math" w:hAnsi="Cambria Math" w:cs="Cambria Math"/>
        </w:rPr>
        <w:t>∈</w:t>
      </w:r>
      <w:r>
        <w:t xml:space="preserve"> [0,100]</w:t>
      </w:r>
    </w:p>
    <w:p w14:paraId="1B55E058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IC-LE-05:</w:t>
      </w:r>
      <w:r>
        <w:t xml:space="preserve"> Residual value percentage must be provided</w:t>
      </w:r>
    </w:p>
    <w:p w14:paraId="488C42B2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IC-LE-06:</w:t>
      </w:r>
      <w:r>
        <w:t xml:space="preserve"> Residual value % </w:t>
      </w:r>
      <w:r>
        <w:rPr>
          <w:rFonts w:ascii="Cambria Math" w:hAnsi="Cambria Math" w:cs="Cambria Math"/>
        </w:rPr>
        <w:t>∈</w:t>
      </w:r>
      <w:r>
        <w:t xml:space="preserve"> [0,100]</w:t>
      </w:r>
    </w:p>
    <w:p w14:paraId="47E77F61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IC-LE-07:</w:t>
      </w:r>
      <w:r>
        <w:t xml:space="preserve"> Annual interest rate must be provided</w:t>
      </w:r>
    </w:p>
    <w:p w14:paraId="170E887A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IC-LE-08:</w:t>
      </w:r>
      <w:r>
        <w:t xml:space="preserve"> Interest rate ≥ 0</w:t>
      </w:r>
    </w:p>
    <w:p w14:paraId="23967ACD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IC-LE-09:</w:t>
      </w:r>
      <w:r>
        <w:t xml:space="preserve"> Number of years &gt; 0</w:t>
      </w:r>
    </w:p>
    <w:p w14:paraId="5EF1D314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IC-LE-10:</w:t>
      </w:r>
      <w:r>
        <w:t xml:space="preserve"> Payments per year &gt; 0</w:t>
      </w:r>
    </w:p>
    <w:p w14:paraId="7E3B807A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IC-LE-11:</w:t>
      </w:r>
      <w:r>
        <w:t xml:space="preserve"> The displayed number of installments shall equal Number of years × Payments per year</w:t>
      </w:r>
    </w:p>
    <w:p w14:paraId="4BBCBCD5" w14:textId="77777777" w:rsidR="00912BD7" w:rsidRDefault="00912BD7" w:rsidP="00912BD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IC-LE-12:</w:t>
      </w:r>
      <w:r>
        <w:t xml:space="preserve"> Company and Leasing provider are optional descriptive fields</w:t>
      </w:r>
    </w:p>
    <w:p w14:paraId="22A5229A" w14:textId="77777777" w:rsidR="00912BD7" w:rsidRDefault="00912BD7" w:rsidP="00912BD7">
      <w:pPr>
        <w:pStyle w:val="NormalWeb"/>
      </w:pPr>
      <w:r>
        <w:rPr>
          <w:rStyle w:val="Strong"/>
          <w:rFonts w:eastAsiaTheme="majorEastAsia"/>
        </w:rPr>
        <w:t>5. Process Requirements</w:t>
      </w:r>
    </w:p>
    <w:p w14:paraId="342D4503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PR-LE-01:</w:t>
      </w:r>
      <w:r>
        <w:t xml:space="preserve"> User shall add a row and input contract data before generating the schedule.</w:t>
      </w:r>
    </w:p>
    <w:p w14:paraId="47BD607A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PR-LE-02:</w:t>
      </w:r>
      <w:r>
        <w:t xml:space="preserve"> The system shall require the leasing data to be saved before schedule generation.</w:t>
      </w:r>
    </w:p>
    <w:p w14:paraId="472B00BC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PR-LE-03:</w:t>
      </w:r>
      <w:r>
        <w:t xml:space="preserve"> System shall generate schedule when “(Re)Build Plan” is pressed.</w:t>
      </w:r>
    </w:p>
    <w:p w14:paraId="57C81306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PR-LE-04:</w:t>
      </w:r>
      <w:r>
        <w:t xml:space="preserve"> System shall regenerate schedule after input modification, save, and “(Re)Build Plan” button press.</w:t>
      </w:r>
    </w:p>
    <w:p w14:paraId="318EA825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PR-LE-05:</w:t>
      </w:r>
      <w:r>
        <w:t xml:space="preserve"> The schedule grid shall show only rows belonging to the selected lease ID.</w:t>
      </w:r>
    </w:p>
    <w:p w14:paraId="48D55A8C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PR-LE-06:</w:t>
      </w:r>
      <w:r>
        <w:t xml:space="preserve"> The left region shall function as the editable leasing input grid.</w:t>
      </w:r>
    </w:p>
    <w:p w14:paraId="3BFF9529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PR-LE-07:</w:t>
      </w:r>
      <w:r>
        <w:t xml:space="preserve"> The right region shall function as the schedule grid for the selected lease.</w:t>
      </w:r>
    </w:p>
    <w:p w14:paraId="570A19BD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PR-LE-08:</w:t>
      </w:r>
      <w:r>
        <w:t xml:space="preserve"> The user workflow shall be: Add Row → Enter required data → Save → Press “(Re)Build Plan” → Modify if needed → Save again → Press “(Re)Build Plan” again.</w:t>
      </w:r>
    </w:p>
    <w:p w14:paraId="398A4B51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PR-LE-09:</w:t>
      </w:r>
      <w:r>
        <w:t xml:space="preserve"> The leasing header grid shall support insert, update, and delete operations.</w:t>
      </w:r>
    </w:p>
    <w:p w14:paraId="09782C3C" w14:textId="77777777" w:rsidR="00912BD7" w:rsidRDefault="00912BD7" w:rsidP="00912BD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PR-LE-10:</w:t>
      </w:r>
      <w:r>
        <w:t xml:space="preserve"> The schedule values shall be generated from the saved leasing input data when “(Re)Build Plan” is executed.</w:t>
      </w:r>
    </w:p>
    <w:p w14:paraId="6245AA0D" w14:textId="77777777" w:rsidR="00912BD7" w:rsidRDefault="00912BD7" w:rsidP="00912BD7">
      <w:pPr>
        <w:pStyle w:val="NormalWeb"/>
      </w:pPr>
      <w:r>
        <w:t>Instructions</w:t>
      </w:r>
    </w:p>
    <w:p w14:paraId="25998DAA" w14:textId="77777777" w:rsidR="00912BD7" w:rsidRDefault="00912BD7" w:rsidP="00912BD7">
      <w:pPr>
        <w:pStyle w:val="NormalWeb"/>
        <w:numPr>
          <w:ilvl w:val="0"/>
          <w:numId w:val="9"/>
        </w:numPr>
      </w:pPr>
      <w:r>
        <w:t>Generate test cases covering the following categories:</w:t>
      </w:r>
    </w:p>
    <w:p w14:paraId="0EDC7D8A" w14:textId="77777777" w:rsidR="00912BD7" w:rsidRDefault="00912BD7" w:rsidP="00912BD7">
      <w:pPr>
        <w:pStyle w:val="NormalWeb"/>
        <w:numPr>
          <w:ilvl w:val="1"/>
          <w:numId w:val="9"/>
        </w:numPr>
      </w:pPr>
      <w:r>
        <w:t>Positive test cases</w:t>
      </w:r>
    </w:p>
    <w:p w14:paraId="3BC8D540" w14:textId="77777777" w:rsidR="00912BD7" w:rsidRDefault="00912BD7" w:rsidP="00912BD7">
      <w:pPr>
        <w:pStyle w:val="NormalWeb"/>
        <w:numPr>
          <w:ilvl w:val="1"/>
          <w:numId w:val="9"/>
        </w:numPr>
      </w:pPr>
      <w:r>
        <w:t>Negative test cases</w:t>
      </w:r>
    </w:p>
    <w:p w14:paraId="22A9C1FB" w14:textId="77777777" w:rsidR="00912BD7" w:rsidRDefault="00912BD7" w:rsidP="00912BD7">
      <w:pPr>
        <w:pStyle w:val="NormalWeb"/>
        <w:numPr>
          <w:ilvl w:val="1"/>
          <w:numId w:val="9"/>
        </w:numPr>
      </w:pPr>
      <w:r>
        <w:lastRenderedPageBreak/>
        <w:t>Boundary value test cases</w:t>
      </w:r>
    </w:p>
    <w:p w14:paraId="658389D5" w14:textId="77777777" w:rsidR="00912BD7" w:rsidRDefault="00912BD7" w:rsidP="00912BD7">
      <w:pPr>
        <w:pStyle w:val="NormalWeb"/>
        <w:numPr>
          <w:ilvl w:val="0"/>
          <w:numId w:val="9"/>
        </w:numPr>
      </w:pPr>
      <w:r>
        <w:t>Each test case must include:</w:t>
      </w:r>
    </w:p>
    <w:p w14:paraId="024B8D72" w14:textId="77777777" w:rsidR="00912BD7" w:rsidRDefault="00912BD7" w:rsidP="00912BD7">
      <w:pPr>
        <w:pStyle w:val="NormalWeb"/>
        <w:numPr>
          <w:ilvl w:val="1"/>
          <w:numId w:val="9"/>
        </w:numPr>
      </w:pPr>
      <w:r>
        <w:t>Test Case ID</w:t>
      </w:r>
    </w:p>
    <w:p w14:paraId="277DF275" w14:textId="77777777" w:rsidR="00912BD7" w:rsidRDefault="00912BD7" w:rsidP="00912BD7">
      <w:pPr>
        <w:pStyle w:val="NormalWeb"/>
        <w:numPr>
          <w:ilvl w:val="1"/>
          <w:numId w:val="9"/>
        </w:numPr>
      </w:pPr>
      <w:r>
        <w:t>Title</w:t>
      </w:r>
    </w:p>
    <w:p w14:paraId="25CB3425" w14:textId="77777777" w:rsidR="00912BD7" w:rsidRDefault="00912BD7" w:rsidP="00912BD7">
      <w:pPr>
        <w:pStyle w:val="NormalWeb"/>
        <w:numPr>
          <w:ilvl w:val="1"/>
          <w:numId w:val="9"/>
        </w:numPr>
      </w:pPr>
      <w:r>
        <w:t>Preconditions (if applicable)</w:t>
      </w:r>
    </w:p>
    <w:p w14:paraId="7F9C3E6A" w14:textId="77777777" w:rsidR="00912BD7" w:rsidRDefault="00912BD7" w:rsidP="00912BD7">
      <w:pPr>
        <w:pStyle w:val="NormalWeb"/>
        <w:numPr>
          <w:ilvl w:val="1"/>
          <w:numId w:val="9"/>
        </w:numPr>
      </w:pPr>
      <w:r>
        <w:t>Input Data</w:t>
      </w:r>
    </w:p>
    <w:p w14:paraId="28135395" w14:textId="77777777" w:rsidR="00912BD7" w:rsidRDefault="00912BD7" w:rsidP="00912BD7">
      <w:pPr>
        <w:pStyle w:val="NormalWeb"/>
        <w:numPr>
          <w:ilvl w:val="1"/>
          <w:numId w:val="9"/>
        </w:numPr>
      </w:pPr>
      <w:r>
        <w:t>Test Steps</w:t>
      </w:r>
    </w:p>
    <w:p w14:paraId="087A4456" w14:textId="77777777" w:rsidR="00912BD7" w:rsidRDefault="00912BD7" w:rsidP="00912BD7">
      <w:pPr>
        <w:pStyle w:val="NormalWeb"/>
        <w:numPr>
          <w:ilvl w:val="1"/>
          <w:numId w:val="9"/>
        </w:numPr>
      </w:pPr>
      <w:r>
        <w:t>Expected Result</w:t>
      </w:r>
    </w:p>
    <w:p w14:paraId="559C5C7A" w14:textId="77777777" w:rsidR="00912BD7" w:rsidRDefault="00912BD7" w:rsidP="00912BD7">
      <w:pPr>
        <w:pStyle w:val="NormalWeb"/>
        <w:numPr>
          <w:ilvl w:val="0"/>
          <w:numId w:val="9"/>
        </w:numPr>
      </w:pPr>
      <w:r>
        <w:t>Ensure coverage of:</w:t>
      </w:r>
    </w:p>
    <w:p w14:paraId="6A9487DD" w14:textId="77777777" w:rsidR="00912BD7" w:rsidRDefault="00912BD7" w:rsidP="00912BD7">
      <w:pPr>
        <w:pStyle w:val="NormalWeb"/>
        <w:numPr>
          <w:ilvl w:val="1"/>
          <w:numId w:val="9"/>
        </w:numPr>
      </w:pPr>
      <w:r>
        <w:t>Calculation correctness (annuity, interest, principal, residual value, final adjustment)</w:t>
      </w:r>
    </w:p>
    <w:p w14:paraId="5F2D176E" w14:textId="77777777" w:rsidR="00912BD7" w:rsidRDefault="00912BD7" w:rsidP="00912BD7">
      <w:pPr>
        <w:pStyle w:val="NormalWeb"/>
        <w:numPr>
          <w:ilvl w:val="1"/>
          <w:numId w:val="9"/>
        </w:numPr>
      </w:pPr>
      <w:r>
        <w:t>Input validation (constraints and invalid values)</w:t>
      </w:r>
    </w:p>
    <w:p w14:paraId="5FE8B13F" w14:textId="77777777" w:rsidR="00912BD7" w:rsidRDefault="00912BD7" w:rsidP="00912BD7">
      <w:pPr>
        <w:pStyle w:val="NormalWeb"/>
        <w:numPr>
          <w:ilvl w:val="1"/>
          <w:numId w:val="9"/>
        </w:numPr>
      </w:pPr>
      <w:r>
        <w:t>Business rules (balance convergence, rounding, monotonic decrease, date rules)</w:t>
      </w:r>
    </w:p>
    <w:p w14:paraId="7CE4B95D" w14:textId="77777777" w:rsidR="00912BD7" w:rsidRDefault="00912BD7" w:rsidP="00912BD7">
      <w:pPr>
        <w:pStyle w:val="NormalWeb"/>
        <w:numPr>
          <w:ilvl w:val="1"/>
          <w:numId w:val="9"/>
        </w:numPr>
      </w:pPr>
      <w:r>
        <w:t>Process flow (add row, save, build plan, regeneration)</w:t>
      </w:r>
    </w:p>
    <w:p w14:paraId="6DA8322C" w14:textId="77777777" w:rsidR="00912BD7" w:rsidRDefault="00912BD7" w:rsidP="00912BD7">
      <w:pPr>
        <w:pStyle w:val="NormalWeb"/>
        <w:numPr>
          <w:ilvl w:val="0"/>
          <w:numId w:val="9"/>
        </w:numPr>
      </w:pPr>
      <w:r>
        <w:t>Pay special attention to:</w:t>
      </w:r>
    </w:p>
    <w:p w14:paraId="6899B8E5" w14:textId="77777777" w:rsidR="00912BD7" w:rsidRDefault="00912BD7" w:rsidP="00912BD7">
      <w:pPr>
        <w:pStyle w:val="NormalWeb"/>
        <w:numPr>
          <w:ilvl w:val="1"/>
          <w:numId w:val="9"/>
        </w:numPr>
      </w:pPr>
      <w:r>
        <w:t>Final installment adjustment</w:t>
      </w:r>
    </w:p>
    <w:p w14:paraId="6C570D38" w14:textId="77777777" w:rsidR="00912BD7" w:rsidRDefault="00912BD7" w:rsidP="00912BD7">
      <w:pPr>
        <w:pStyle w:val="NormalWeb"/>
        <w:numPr>
          <w:ilvl w:val="1"/>
          <w:numId w:val="9"/>
        </w:numPr>
      </w:pPr>
      <w:r>
        <w:t>Residual value convergence</w:t>
      </w:r>
    </w:p>
    <w:p w14:paraId="62A309FD" w14:textId="77777777" w:rsidR="00912BD7" w:rsidRDefault="00912BD7" w:rsidP="00912BD7">
      <w:pPr>
        <w:pStyle w:val="NormalWeb"/>
        <w:numPr>
          <w:ilvl w:val="1"/>
          <w:numId w:val="9"/>
        </w:numPr>
      </w:pPr>
      <w:r>
        <w:t>Zero interest rate scenario</w:t>
      </w:r>
    </w:p>
    <w:p w14:paraId="23C31770" w14:textId="77777777" w:rsidR="00912BD7" w:rsidRDefault="00912BD7" w:rsidP="00912BD7">
      <w:pPr>
        <w:pStyle w:val="NormalWeb"/>
        <w:numPr>
          <w:ilvl w:val="1"/>
          <w:numId w:val="9"/>
        </w:numPr>
      </w:pPr>
      <w:r>
        <w:t>Down payment and financed amount computation</w:t>
      </w:r>
    </w:p>
    <w:p w14:paraId="0E66E614" w14:textId="77777777" w:rsidR="00912BD7" w:rsidRDefault="00912BD7" w:rsidP="00912BD7">
      <w:pPr>
        <w:pStyle w:val="NormalWeb"/>
        <w:numPr>
          <w:ilvl w:val="0"/>
          <w:numId w:val="9"/>
        </w:numPr>
      </w:pPr>
      <w:r>
        <w:t>Use only the fields, rules, and behaviors explicitly defined in the requirements.</w:t>
      </w:r>
    </w:p>
    <w:p w14:paraId="1C953E32" w14:textId="77777777" w:rsidR="00912BD7" w:rsidRDefault="00912BD7" w:rsidP="00912BD7">
      <w:pPr>
        <w:pStyle w:val="NormalWeb"/>
        <w:numPr>
          <w:ilvl w:val="0"/>
          <w:numId w:val="9"/>
        </w:numPr>
      </w:pPr>
      <w:r>
        <w:t>Do not introduce new fields, assumptions, or functionality.</w:t>
      </w:r>
    </w:p>
    <w:p w14:paraId="247FCF18" w14:textId="77777777" w:rsidR="00912BD7" w:rsidRDefault="00912BD7" w:rsidP="00912BD7">
      <w:pPr>
        <w:pStyle w:val="NormalWeb"/>
        <w:numPr>
          <w:ilvl w:val="0"/>
          <w:numId w:val="9"/>
        </w:numPr>
      </w:pPr>
      <w:r>
        <w:t>Ensure that expected results reflect the computational formulas and business rules.</w:t>
      </w:r>
    </w:p>
    <w:p w14:paraId="563897C5" w14:textId="77777777" w:rsidR="00912BD7" w:rsidRDefault="00912BD7" w:rsidP="00912BD7">
      <w:pPr>
        <w:pStyle w:val="NormalWeb"/>
      </w:pPr>
      <w:r>
        <w:t>Output format</w:t>
      </w:r>
    </w:p>
    <w:p w14:paraId="5423486B" w14:textId="77777777" w:rsidR="00912BD7" w:rsidRDefault="00912BD7" w:rsidP="00912BD7">
      <w:pPr>
        <w:pStyle w:val="NormalWeb"/>
        <w:numPr>
          <w:ilvl w:val="0"/>
          <w:numId w:val="10"/>
        </w:numPr>
      </w:pPr>
      <w:r>
        <w:t>Present all test cases in a structured table format.</w:t>
      </w:r>
    </w:p>
    <w:p w14:paraId="689E0144" w14:textId="77777777" w:rsidR="00912BD7" w:rsidRDefault="00912BD7" w:rsidP="00912BD7">
      <w:pPr>
        <w:pStyle w:val="NormalWeb"/>
        <w:numPr>
          <w:ilvl w:val="0"/>
          <w:numId w:val="10"/>
        </w:numPr>
      </w:pPr>
      <w:r>
        <w:t>Group the test cases by category: Positive, Negative, and Boundary Value.</w:t>
      </w:r>
    </w:p>
    <w:p w14:paraId="10A38A16" w14:textId="77777777" w:rsidR="00912BD7" w:rsidRDefault="00912BD7" w:rsidP="00912BD7">
      <w:pPr>
        <w:pStyle w:val="NormalWeb"/>
        <w:numPr>
          <w:ilvl w:val="0"/>
          <w:numId w:val="10"/>
        </w:numPr>
      </w:pPr>
      <w:r>
        <w:t>Output only the test cases.</w:t>
      </w:r>
    </w:p>
    <w:p w14:paraId="6CF5358C" w14:textId="77777777" w:rsidR="00912BD7" w:rsidRDefault="00912BD7" w:rsidP="00912BD7">
      <w:pPr>
        <w:pStyle w:val="NormalWeb"/>
        <w:numPr>
          <w:ilvl w:val="0"/>
          <w:numId w:val="10"/>
        </w:numPr>
      </w:pPr>
      <w:r>
        <w:t>Do not include explanations or commentary.</w:t>
      </w:r>
    </w:p>
    <w:p w14:paraId="00000019" w14:textId="1891B93C" w:rsidR="00586378" w:rsidRDefault="00586378">
      <w:r>
        <w:br w:type="page"/>
      </w:r>
    </w:p>
    <w:p w14:paraId="297BF2F0" w14:textId="5BC5F6E4" w:rsidR="00484009" w:rsidRPr="001B264B" w:rsidRDefault="00586378" w:rsidP="00912BD7">
      <w:pPr>
        <w:rPr>
          <w:b/>
          <w:bCs/>
        </w:rPr>
      </w:pPr>
      <w:r w:rsidRPr="001B264B">
        <w:rPr>
          <w:b/>
          <w:bCs/>
        </w:rPr>
        <w:lastRenderedPageBreak/>
        <w:t>PROMPT AI AS ORACLE:</w:t>
      </w:r>
    </w:p>
    <w:p w14:paraId="35C50173" w14:textId="77777777" w:rsidR="00586378" w:rsidRDefault="00586378" w:rsidP="00912BD7"/>
    <w:p w14:paraId="46F0958E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04E46F0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5830DC5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217859B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735818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263C1AE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AE2066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7C1CBDD6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75ABB6E5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746588B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763B512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5CA4986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3178C9BE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01E05BB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172A245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46C1CAD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138EAC4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6373553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5D96A2F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76F64EE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623D826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6CBF9F5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0E50161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310531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15AEE7C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5F3DE9A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converge exactly to the residual value amount after the final installment.</w:t>
      </w:r>
    </w:p>
    <w:p w14:paraId="4A3394F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0643DB1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6B9619A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2D4E19E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2843F135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51894CA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1B4D962E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0A87267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7DDAC50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4CC62AD6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0EE70AB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172AB4D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Contract date must be provided.</w:t>
      </w:r>
    </w:p>
    <w:p w14:paraId="5C691265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45F3888E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2ACA7D9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3540C0B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102D91B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3F3C92B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11D46F6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1DC1EFB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34C95C7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7162F3C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3967470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4A1D9AD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(contract date, k)).</w:t>
      </w:r>
    </w:p>
    <w:p w14:paraId="3880102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81FDF5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29C8EF1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1C892C4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55759C3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1BF6580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F071E1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5F1A4AE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6C87600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697F076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2F7115E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4E426DE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461193AE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6A2A231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728FE02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8DBE82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Initial internal outstanding balance, B(0) = financed amount.</w:t>
      </w:r>
    </w:p>
    <w:p w14:paraId="29F3816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2C27F0C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[ r × (PV − FV / (1 + r)^N) ] / [ 1 − (1 + r)^(-N) ]</w:t>
      </w:r>
    </w:p>
    <w:p w14:paraId="1A57B33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318201C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38B9BE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7DE951A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7AEF226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7393856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7C8D652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75153BD9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585C93F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21491C5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round(PMT − Interest(k), 2)</w:t>
      </w:r>
    </w:p>
    <w:p w14:paraId="72BF8F9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39F530C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B(k) = round(B(k−1) − Principal(k), 2)</w:t>
      </w:r>
    </w:p>
    <w:p w14:paraId="0E5E46A6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1C912C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10. For the final installment N, adjust the principal and annuity so that the final internal balance equals the residual value:</w:t>
      </w:r>
    </w:p>
    <w:p w14:paraId="779F8015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02C533D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587B81B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round(Principal(N) + Interest(N), 2)</w:t>
      </w:r>
    </w:p>
    <w:p w14:paraId="71F0B6F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6DA6B8B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1F514AAA" w14:textId="00E27210" w:rsidR="0039035C" w:rsidRDefault="00BA7831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 xml:space="preserve">---- </w:t>
      </w:r>
    </w:p>
    <w:p w14:paraId="1B481F2C" w14:textId="77777777" w:rsidR="00BA7831" w:rsidRDefault="00BA7831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BE9CA4A" w14:textId="75D8F58E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5C06CB0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5AFC309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17E236C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5C5C432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5A89780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6CF63B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3D321B6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4652452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1232173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6CB4989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674F6F1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D64A34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48D905A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8B9D0B9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1B891DE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64BFDF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5C5A62D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128EACD9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0689B30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615569C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24C725B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06FDFEE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6701156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1, 2, ..., N</w:t>
      </w:r>
    </w:p>
    <w:p w14:paraId="3455DD3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(contract date, payment number))</w:t>
      </w:r>
    </w:p>
    <w:p w14:paraId="5D138F8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5276B32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2EC4532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3CB62960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335E228A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D5FD9B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130AD5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3774E6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307B72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4D6044E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013FB87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0493AA2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2FF48C7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53BD89D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295D6757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7F52442D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120E6EC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4EBDA36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C33C7E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3638CE9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C595396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49E8833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77FE0FF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68B7922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656DF1B3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45DE479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7B6CD3A6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1900942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641220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32946368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01B66B32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4E3B0B8B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A36BE0C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3125A814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0CADD951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0476A7EF" w14:textId="77777777" w:rsidR="00E86196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F7D027D" w14:textId="57153571" w:rsidR="009A0FF7" w:rsidRPr="003D0F9F" w:rsidRDefault="00E86196" w:rsidP="003D0F9F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0C97FF2A" w14:textId="77777777" w:rsidR="009A0FF7" w:rsidRDefault="009A0FF7" w:rsidP="009A0FF7">
      <w:pPr>
        <w:spacing w:line="240" w:lineRule="auto"/>
        <w:rPr>
          <w:rFonts w:ascii="Times New Roman" w:hAnsi="Times New Roman" w:cs="Times New Roman"/>
        </w:rPr>
      </w:pPr>
    </w:p>
    <w:p w14:paraId="1CF90B02" w14:textId="2D1C01F6" w:rsidR="009A0FF7" w:rsidRDefault="009A0FF7" w:rsidP="009A0FF7">
      <w:pPr>
        <w:spacing w:line="240" w:lineRule="auto"/>
        <w:rPr>
          <w:rFonts w:ascii="Times New Roman" w:hAnsi="Times New Roman" w:cs="Times New Roman"/>
        </w:rPr>
      </w:pPr>
      <w:r w:rsidRPr="00CE3502">
        <w:rPr>
          <w:rFonts w:ascii="Times New Roman" w:hAnsi="Times New Roman" w:cs="Times New Roman"/>
          <w:b/>
          <w:bCs/>
        </w:rPr>
        <w:t>Case 1: Standard non-zero interest schedule</w:t>
      </w:r>
      <w:r w:rsidRPr="00CE3502">
        <w:rPr>
          <w:rFonts w:ascii="Times New Roman" w:hAnsi="Times New Roman" w:cs="Times New Roman"/>
          <w:b/>
          <w:bCs/>
        </w:rPr>
        <w:br/>
      </w:r>
      <w:r w:rsidRPr="009A0FF7">
        <w:rPr>
          <w:rFonts w:ascii="Times New Roman" w:hAnsi="Times New Roman" w:cs="Times New Roman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4CED87B7" w14:textId="77777777" w:rsidR="009A0FF7" w:rsidRDefault="009A0FF7" w:rsidP="009A0FF7">
      <w:pPr>
        <w:spacing w:line="240" w:lineRule="auto"/>
        <w:rPr>
          <w:rFonts w:ascii="Times New Roman" w:hAnsi="Times New Roman" w:cs="Times New Roman"/>
        </w:rPr>
      </w:pPr>
    </w:p>
    <w:p w14:paraId="714DF12E" w14:textId="621DF872" w:rsidR="009A0FF7" w:rsidRPr="00CE3502" w:rsidRDefault="009A0FF7" w:rsidP="009A0FF7">
      <w:pPr>
        <w:spacing w:line="240" w:lineRule="auto"/>
        <w:rPr>
          <w:rFonts w:ascii="Times New Roman" w:hAnsi="Times New Roman" w:cs="Times New Roman"/>
          <w:b/>
          <w:bCs/>
        </w:rPr>
      </w:pPr>
      <w:r w:rsidRPr="00CE3502">
        <w:rPr>
          <w:rFonts w:ascii="Times New Roman" w:hAnsi="Times New Roman" w:cs="Times New Roman"/>
          <w:b/>
          <w:bCs/>
        </w:rPr>
        <w:t>Case 2: Zero interest case</w:t>
      </w:r>
    </w:p>
    <w:p w14:paraId="19D645DB" w14:textId="4A5A8E48" w:rsidR="009A0FF7" w:rsidRDefault="009A0FF7" w:rsidP="009A0FF7">
      <w:pPr>
        <w:spacing w:line="240" w:lineRule="auto"/>
        <w:rPr>
          <w:rFonts w:ascii="Times New Roman" w:hAnsi="Times New Roman" w:cs="Times New Roman"/>
        </w:rPr>
      </w:pPr>
      <w:r w:rsidRPr="009A0FF7">
        <w:rPr>
          <w:rFonts w:ascii="Times New Roman" w:hAnsi="Times New Roman" w:cs="Times New Roman"/>
        </w:rPr>
        <w:t>Contract date: 15-Apr-2026 Asset value: 10,000.00 Down payment percentage: 20% Residual value percentage: 10% Annual interest rate: 0% Number of years: 1 Payments per year: 12 Company: optional / blank Leasing provider: optional / blank</w:t>
      </w:r>
    </w:p>
    <w:p w14:paraId="25BF69B3" w14:textId="77777777" w:rsidR="009A0FF7" w:rsidRDefault="009A0FF7" w:rsidP="009A0FF7">
      <w:pPr>
        <w:spacing w:line="240" w:lineRule="auto"/>
        <w:rPr>
          <w:rFonts w:ascii="Times New Roman" w:hAnsi="Times New Roman" w:cs="Times New Roman"/>
        </w:rPr>
      </w:pPr>
    </w:p>
    <w:p w14:paraId="25E86F17" w14:textId="1FFEB4AF" w:rsidR="009A0FF7" w:rsidRPr="00CE3502" w:rsidRDefault="009A0FF7" w:rsidP="009A0FF7">
      <w:pPr>
        <w:spacing w:line="240" w:lineRule="auto"/>
        <w:rPr>
          <w:rFonts w:ascii="Times New Roman" w:hAnsi="Times New Roman" w:cs="Times New Roman"/>
          <w:b/>
          <w:bCs/>
        </w:rPr>
      </w:pPr>
      <w:r w:rsidRPr="00CE3502">
        <w:rPr>
          <w:rFonts w:ascii="Times New Roman" w:hAnsi="Times New Roman" w:cs="Times New Roman"/>
          <w:b/>
          <w:bCs/>
        </w:rPr>
        <w:t>Case 3: Rounding-sensitive final adjustment</w:t>
      </w:r>
    </w:p>
    <w:p w14:paraId="275CD53D" w14:textId="3A2755D9" w:rsidR="009A0FF7" w:rsidRDefault="009A0FF7" w:rsidP="009A0FF7">
      <w:pPr>
        <w:spacing w:line="240" w:lineRule="auto"/>
        <w:rPr>
          <w:rFonts w:ascii="Times New Roman" w:hAnsi="Times New Roman" w:cs="Times New Roman"/>
        </w:rPr>
      </w:pPr>
      <w:r w:rsidRPr="009A0FF7">
        <w:rPr>
          <w:rFonts w:ascii="Times New Roman" w:hAnsi="Times New Roman" w:cs="Times New Roman"/>
        </w:rPr>
        <w:lastRenderedPageBreak/>
        <w:t>Contract date: 15-Apr-2026 Asset value: 10,000.00 Down payment percentage: 15% Residual value percentage: 22% Annual interest rate: 3.33% Number of years: 3 Payments per year: 12 Company: optional / blank Leasing provider: optional / blank</w:t>
      </w:r>
    </w:p>
    <w:p w14:paraId="39ABBD93" w14:textId="77777777" w:rsidR="009A0FF7" w:rsidRPr="00586378" w:rsidRDefault="009A0FF7" w:rsidP="009A0FF7">
      <w:pPr>
        <w:spacing w:line="240" w:lineRule="auto"/>
        <w:rPr>
          <w:rFonts w:ascii="Times New Roman" w:hAnsi="Times New Roman" w:cs="Times New Roman"/>
        </w:rPr>
      </w:pPr>
    </w:p>
    <w:sectPr w:rsidR="009A0FF7" w:rsidRPr="00586378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013C4C6-55AA-4705-B315-EC9A3B70E003}"/>
    <w:embedBold r:id="rId2" w:fontKey="{EE6DA77F-340A-4520-883E-60073420C54F}"/>
    <w:embedItalic r:id="rId3" w:fontKey="{32809748-EF99-4599-A1E5-6D4FB35EB8B9}"/>
  </w:font>
  <w:font w:name="Play">
    <w:charset w:val="00"/>
    <w:family w:val="auto"/>
    <w:pitch w:val="default"/>
    <w:embedRegular r:id="rId4" w:fontKey="{0E857A7F-B658-4A51-819D-E5EC35FFA37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635ECC7-87E7-4E8D-BEC9-F3F0AC7BC19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DA214B-0AAB-4D7B-81C3-8EB4A169F1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213"/>
    <w:multiLevelType w:val="multilevel"/>
    <w:tmpl w:val="C70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5623"/>
    <w:multiLevelType w:val="multilevel"/>
    <w:tmpl w:val="8DC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62FD"/>
    <w:multiLevelType w:val="multilevel"/>
    <w:tmpl w:val="9C4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72F98"/>
    <w:multiLevelType w:val="multilevel"/>
    <w:tmpl w:val="108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B0D46"/>
    <w:multiLevelType w:val="multilevel"/>
    <w:tmpl w:val="D0D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237F5"/>
    <w:multiLevelType w:val="multilevel"/>
    <w:tmpl w:val="E57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06DB"/>
    <w:multiLevelType w:val="multilevel"/>
    <w:tmpl w:val="70CCC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E67C05"/>
    <w:multiLevelType w:val="multilevel"/>
    <w:tmpl w:val="41C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660E8"/>
    <w:multiLevelType w:val="multilevel"/>
    <w:tmpl w:val="E3F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A434A"/>
    <w:multiLevelType w:val="multilevel"/>
    <w:tmpl w:val="568A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232685">
    <w:abstractNumId w:val="6"/>
  </w:num>
  <w:num w:numId="2" w16cid:durableId="1192576273">
    <w:abstractNumId w:val="2"/>
  </w:num>
  <w:num w:numId="3" w16cid:durableId="2038775972">
    <w:abstractNumId w:val="5"/>
  </w:num>
  <w:num w:numId="4" w16cid:durableId="1835291673">
    <w:abstractNumId w:val="0"/>
  </w:num>
  <w:num w:numId="5" w16cid:durableId="629559190">
    <w:abstractNumId w:val="3"/>
  </w:num>
  <w:num w:numId="6" w16cid:durableId="401222751">
    <w:abstractNumId w:val="4"/>
  </w:num>
  <w:num w:numId="7" w16cid:durableId="1287544106">
    <w:abstractNumId w:val="9"/>
  </w:num>
  <w:num w:numId="8" w16cid:durableId="419061189">
    <w:abstractNumId w:val="1"/>
  </w:num>
  <w:num w:numId="9" w16cid:durableId="1968511070">
    <w:abstractNumId w:val="7"/>
  </w:num>
  <w:num w:numId="10" w16cid:durableId="4403444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009"/>
    <w:rsid w:val="000765F0"/>
    <w:rsid w:val="000C01AB"/>
    <w:rsid w:val="0013175A"/>
    <w:rsid w:val="001B264B"/>
    <w:rsid w:val="001B519B"/>
    <w:rsid w:val="001C5D61"/>
    <w:rsid w:val="001D7DAA"/>
    <w:rsid w:val="002A61C0"/>
    <w:rsid w:val="00344DB0"/>
    <w:rsid w:val="0039035C"/>
    <w:rsid w:val="003D0F9F"/>
    <w:rsid w:val="00484009"/>
    <w:rsid w:val="004E08AB"/>
    <w:rsid w:val="00583D1E"/>
    <w:rsid w:val="00586378"/>
    <w:rsid w:val="005A5ED9"/>
    <w:rsid w:val="006D15EB"/>
    <w:rsid w:val="00830F33"/>
    <w:rsid w:val="00912BD7"/>
    <w:rsid w:val="00915F15"/>
    <w:rsid w:val="00917B44"/>
    <w:rsid w:val="009353C1"/>
    <w:rsid w:val="009A0FF7"/>
    <w:rsid w:val="009B2CC9"/>
    <w:rsid w:val="009F57B8"/>
    <w:rsid w:val="00BA7831"/>
    <w:rsid w:val="00BB4A4F"/>
    <w:rsid w:val="00C65048"/>
    <w:rsid w:val="00CE3502"/>
    <w:rsid w:val="00D11EFE"/>
    <w:rsid w:val="00D52BB6"/>
    <w:rsid w:val="00E86196"/>
    <w:rsid w:val="00E87D5E"/>
    <w:rsid w:val="00F01D00"/>
    <w:rsid w:val="00F0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3E7C"/>
  <w15:docId w15:val="{BCF1A6D9-61F1-460F-96D2-FC0DEE78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9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E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E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96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6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912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9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Lnro1IyWdj4ybC8QMfqbVuo8Ng==">CgMxLjA4AHIhMUtwSGNxdFZBc1BGV2xtdkE4V2RGTU8tczNEOTBlY2Fl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8</Pages>
  <Words>2039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Codrina Lisaru</dc:creator>
  <cp:lastModifiedBy>Codrina Lisaru</cp:lastModifiedBy>
  <cp:revision>24</cp:revision>
  <dcterms:created xsi:type="dcterms:W3CDTF">2026-03-04T14:22:00Z</dcterms:created>
  <dcterms:modified xsi:type="dcterms:W3CDTF">2026-08-24T10:46:00Z</dcterms:modified>
</cp:coreProperties>
</file>