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10080"/>
        </w:tabs>
        <w:spacing w:line="240" w:lineRule="auto"/>
        <w:ind w:right="0"/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  <w:rtl w:val="0"/>
        </w:rPr>
        <w:t xml:space="preserve">Cody Rodgers</w:t>
      </w:r>
    </w:p>
    <w:p w:rsidR="00000000" w:rsidDel="00000000" w:rsidP="00000000" w:rsidRDefault="00000000" w:rsidRPr="00000000" w14:paraId="00000002">
      <w:pPr>
        <w:pBdr>
          <w:bottom w:color="0b5394" w:space="2" w:sz="8" w:val="single"/>
        </w:pBdr>
        <w:tabs>
          <w:tab w:val="right" w:leader="none" w:pos="10800"/>
        </w:tabs>
        <w:spacing w:line="240" w:lineRule="auto"/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Software Engineer </w:t>
        <w:tab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contact@codrod.dev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codrod.dev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github.com/codrod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ASP.NET Core,  Node.js,  REST APIs,  EntityFramework (ORM)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Frontend: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Next.js (React.js)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 HTML5,  CSS3,  SASS,  Bootstrap, Webpack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DevOps: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Microsoft Azure,  Docker,  Terraform (IaC),  Azure DevOps (CI/CD)  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SQL Server,  MongoDB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Git,  Jira,  Selenium,  Bash,  PowerShell,  Linux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Languages: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C#,  Java,  JavaScript,  TypeScript,  C,  Python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Architecture: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Microservices,  Distributed Systems,  REST APIs,  OOP,  Design Patterns</w:t>
      </w:r>
    </w:p>
    <w:p w:rsidR="00000000" w:rsidDel="00000000" w:rsidP="00000000" w:rsidRDefault="00000000" w:rsidRPr="00000000" w14:paraId="0000000B">
      <w:pPr>
        <w:pBdr>
          <w:bottom w:color="0b5394" w:space="2" w:sz="8" w:val="single"/>
        </w:pBdr>
        <w:spacing w:line="240" w:lineRule="auto"/>
        <w:ind w:right="0"/>
        <w:rPr>
          <w:rFonts w:ascii="Times New Roman" w:cs="Times New Roman" w:eastAsia="Times New Roman" w:hAnsi="Times New Roman"/>
          <w:b w:val="1"/>
          <w:bCs w:val="1"/>
          <w:color w:val="0b539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b5394" w:space="2" w:sz="8" w:val="single"/>
        </w:pBdr>
        <w:spacing w:line="240" w:lineRule="auto"/>
        <w:ind w:right="0"/>
        <w:rPr>
          <w:rFonts w:ascii="Times New Roman" w:cs="Times New Roman" w:eastAsia="Times New Roman" w:hAnsi="Times New Roman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0D">
      <w:pPr>
        <w:spacing w:line="240" w:lineRule="auto"/>
        <w:ind w:right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right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Caregiving </w:t>
        <w:tab/>
      </w:r>
    </w:p>
    <w:p w:rsidR="00000000" w:rsidDel="00000000" w:rsidP="00000000" w:rsidRDefault="00000000" w:rsidRPr="00000000" w14:paraId="0000000F">
      <w:pPr>
        <w:tabs>
          <w:tab w:val="right" w:leader="none" w:pos="10080"/>
        </w:tabs>
        <w:spacing w:line="240" w:lineRule="auto"/>
        <w:ind w:right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Career Break </w:t>
        <w:tab/>
        <w:t xml:space="preserve">April 2025 - March 2026</w:t>
      </w:r>
    </w:p>
    <w:p w:rsidR="00000000" w:rsidDel="00000000" w:rsidP="00000000" w:rsidRDefault="00000000" w:rsidRPr="00000000" w14:paraId="00000010">
      <w:pPr>
        <w:tabs>
          <w:tab w:val="right" w:leader="none" w:pos="9360"/>
        </w:tabs>
        <w:spacing w:line="240" w:lineRule="auto"/>
        <w:ind w:right="0"/>
        <w:rPr>
          <w:rFonts w:ascii="Times New Roman" w:cs="Times New Roman" w:eastAsia="Times New Roman" w:hAnsi="Times New Roman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360"/>
        </w:tabs>
        <w:spacing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Stepped away from professional responsibilities to 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full-time care for a terminally ill family member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now fully available and focused on returning to a full-time engineering role.</w:t>
      </w:r>
    </w:p>
    <w:p w:rsidR="00000000" w:rsidDel="00000000" w:rsidP="00000000" w:rsidRDefault="00000000" w:rsidRPr="00000000" w14:paraId="00000012">
      <w:pPr>
        <w:spacing w:line="240" w:lineRule="auto"/>
        <w:ind w:right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right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 Engineer III</w:t>
      </w:r>
    </w:p>
    <w:p w:rsidR="00000000" w:rsidDel="00000000" w:rsidP="00000000" w:rsidRDefault="00000000" w:rsidRPr="00000000" w14:paraId="00000014">
      <w:pPr>
        <w:tabs>
          <w:tab w:val="right" w:leader="none" w:pos="10080"/>
        </w:tabs>
        <w:spacing w:line="240" w:lineRule="auto"/>
        <w:ind w:right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RDA Corporation - Baltimore, MD, USA </w:t>
        <w:tab/>
        <w:t xml:space="preserve">September 2019 – March 2025</w:t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bf9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Promoted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Software Engineer I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 based on performance and technical impact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scalable RESTful APIs and microservices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ASP.NET, supporting 1M+ monthly users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before="0" w:line="276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Modernized a legacy web application to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and SSG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reducing page load times by ~20%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="276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Migrated an on-prem application to Azure cloud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improving reliability and scalability, by implementing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Docker containers and Terraform infrastructure-as-code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0" w:line="276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deployment to minutes and eliminated manual errors, by implementing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CI/CD pipelines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Azure DevOps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76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Increased defect detection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rate by implementing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automated end-to-end testing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Selenium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before="0" w:line="276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Delivered features across multiple concurrent projects, by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collaborating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cross-functional stakeholders in Agile environments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Teaching Assistant</w:t>
      </w:r>
    </w:p>
    <w:p w:rsidR="00000000" w:rsidDel="00000000" w:rsidP="00000000" w:rsidRDefault="00000000" w:rsidRPr="00000000" w14:paraId="0000001F">
      <w:pPr>
        <w:tabs>
          <w:tab w:val="right" w:leader="none" w:pos="1008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Temple University - College of Science and Technology </w:t>
        <w:tab/>
        <w:t xml:space="preserve">August 2018 – June 2019</w:t>
      </w:r>
    </w:p>
    <w:p w:rsidR="00000000" w:rsidDel="00000000" w:rsidP="00000000" w:rsidRDefault="00000000" w:rsidRPr="00000000" w14:paraId="00000020">
      <w:pPr>
        <w:tabs>
          <w:tab w:val="right" w:leader="none" w:pos="936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Mentored students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web development,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providing hands-on 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Enhanced course effectiveness,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updating course material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align with modern web development practices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Support Specialist</w:t>
      </w:r>
    </w:p>
    <w:p w:rsidR="00000000" w:rsidDel="00000000" w:rsidP="00000000" w:rsidRDefault="00000000" w:rsidRPr="00000000" w14:paraId="00000025">
      <w:pPr>
        <w:tabs>
          <w:tab w:val="right" w:leader="none" w:pos="1008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Temple University - IT Services </w:t>
        <w:tab/>
        <w:t xml:space="preserve">September 2016 – March 2018</w:t>
      </w:r>
    </w:p>
    <w:p w:rsidR="00000000" w:rsidDel="00000000" w:rsidP="00000000" w:rsidRDefault="00000000" w:rsidRPr="00000000" w14:paraId="00000026">
      <w:pPr>
        <w:tabs>
          <w:tab w:val="right" w:leader="none" w:pos="936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76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Provided technical support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diagnosing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resolving hardware, software, and network issues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76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issue resolution time by efficiently prioritizing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managing concurrent technical support requests</w:t>
      </w:r>
    </w:p>
    <w:p w:rsidR="00000000" w:rsidDel="00000000" w:rsidP="00000000" w:rsidRDefault="00000000" w:rsidRPr="00000000" w14:paraId="00000029">
      <w:pPr>
        <w:pBdr>
          <w:bottom w:color="0b5394" w:space="2" w:sz="8" w:val="single"/>
        </w:pBdr>
        <w:spacing w:line="240" w:lineRule="auto"/>
        <w:ind w:right="0"/>
        <w:rPr>
          <w:rFonts w:ascii="Times New Roman" w:cs="Times New Roman" w:eastAsia="Times New Roman" w:hAnsi="Times New Roman"/>
          <w:b w:val="1"/>
          <w:bCs w:val="1"/>
          <w:color w:val="0b539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0b5394" w:space="2" w:sz="8" w:val="single"/>
        </w:pBdr>
        <w:spacing w:line="240" w:lineRule="auto"/>
        <w:ind w:right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right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right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Bachelor of Science, Computer Science</w:t>
      </w:r>
    </w:p>
    <w:p w:rsidR="00000000" w:rsidDel="00000000" w:rsidP="00000000" w:rsidRDefault="00000000" w:rsidRPr="00000000" w14:paraId="0000002D">
      <w:pPr>
        <w:tabs>
          <w:tab w:val="right" w:leader="none" w:pos="10080"/>
        </w:tabs>
        <w:spacing w:line="240" w:lineRule="auto"/>
        <w:ind w:right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Temple University, College of Science and Technology </w:t>
        <w:tab/>
        <w:t xml:space="preserve">2019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contact@codrod.dev" TargetMode="External"/><Relationship Id="rId7" Type="http://schemas.openxmlformats.org/officeDocument/2006/relationships/hyperlink" Target="https://codrod.dev" TargetMode="External"/><Relationship Id="rId8" Type="http://schemas.openxmlformats.org/officeDocument/2006/relationships/hyperlink" Target="https://github.com/codro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