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A580D" w14:textId="70C46D62" w:rsidR="00EC39CB" w:rsidRDefault="003911CD" w:rsidP="001D1A55">
      <w:pPr>
        <w:ind w:right="600" w:firstLine="720"/>
        <w:jc w:val="center"/>
        <w:rPr>
          <w:rFonts w:ascii="Candara" w:eastAsia="Cambria" w:hAnsi="Candara" w:cs="Cambria"/>
          <w:b/>
          <w:bCs/>
          <w:sz w:val="44"/>
          <w:szCs w:val="44"/>
        </w:rPr>
      </w:pPr>
      <w:bookmarkStart w:id="0" w:name="_GoBack"/>
      <w:bookmarkEnd w:id="0"/>
      <w:r w:rsidRPr="006D2B87">
        <w:rPr>
          <w:rFonts w:ascii="Candara" w:eastAsia="Cambria" w:hAnsi="Candara" w:cs="Cambria"/>
          <w:b/>
          <w:bCs/>
          <w:sz w:val="44"/>
          <w:szCs w:val="44"/>
        </w:rPr>
        <w:t>Zhewei Cao</w:t>
      </w:r>
    </w:p>
    <w:p w14:paraId="556B55FF" w14:textId="0DE212A2" w:rsidR="00EC39CB" w:rsidRPr="003911CD" w:rsidRDefault="00EC39CB" w:rsidP="001D1A55">
      <w:pPr>
        <w:jc w:val="center"/>
        <w:rPr>
          <w:rFonts w:ascii="Candara" w:hAnsi="Candara" w:cs="Arial"/>
          <w:i/>
          <w:iCs/>
          <w:color w:val="222222"/>
          <w:sz w:val="32"/>
          <w:szCs w:val="32"/>
          <w:shd w:val="clear" w:color="auto" w:fill="FFFFFF"/>
        </w:rPr>
      </w:pPr>
      <w:r w:rsidRPr="003911CD">
        <w:rPr>
          <w:rFonts w:ascii="Candara" w:hAnsi="Candara" w:cs="Arial"/>
          <w:i/>
          <w:iCs/>
          <w:color w:val="222222"/>
          <w:sz w:val="32"/>
          <w:szCs w:val="32"/>
          <w:shd w:val="clear" w:color="auto" w:fill="FFFFFF"/>
        </w:rPr>
        <w:t>Curriculum Vitae</w:t>
      </w:r>
    </w:p>
    <w:p w14:paraId="0F67B72A" w14:textId="50EB222D" w:rsidR="006D2B87" w:rsidRDefault="006D2B87" w:rsidP="006D2B87">
      <w:pPr>
        <w:jc w:val="center"/>
        <w:rPr>
          <w:rFonts w:ascii="Candara" w:eastAsia="Cambria" w:hAnsi="Candara" w:cs="Cambria"/>
          <w:i/>
          <w:szCs w:val="32"/>
        </w:rPr>
      </w:pPr>
      <w:r w:rsidRPr="003911CD">
        <w:rPr>
          <w:rFonts w:ascii="Candara" w:eastAsia="Cambria" w:hAnsi="Candara" w:cs="Cambria"/>
          <w:i/>
          <w:szCs w:val="32"/>
        </w:rPr>
        <w:t>June 2020</w:t>
      </w:r>
    </w:p>
    <w:p w14:paraId="678B0358" w14:textId="77777777" w:rsidR="00755522" w:rsidRPr="003911CD" w:rsidRDefault="00755522" w:rsidP="006D2B87">
      <w:pPr>
        <w:jc w:val="center"/>
        <w:rPr>
          <w:rFonts w:ascii="Candara" w:eastAsia="Cambria" w:hAnsi="Candara" w:cs="Cambria"/>
          <w:i/>
          <w:szCs w:val="32"/>
        </w:rPr>
      </w:pPr>
    </w:p>
    <w:p w14:paraId="793742CE" w14:textId="18C344DE" w:rsidR="00C80131" w:rsidRPr="00E51480" w:rsidRDefault="009F31E4" w:rsidP="00755522">
      <w:pPr>
        <w:jc w:val="center"/>
        <w:rPr>
          <w:rFonts w:ascii="Candara" w:eastAsia="Cambria" w:hAnsi="Candara" w:cs="Cambria"/>
          <w:i/>
          <w:color w:val="000000" w:themeColor="text1"/>
          <w:sz w:val="21"/>
        </w:rPr>
      </w:pPr>
      <w:r w:rsidRPr="00E51480">
        <w:rPr>
          <w:rFonts w:ascii="Candara" w:eastAsia="Cambria" w:hAnsi="Candara" w:cs="Cambria"/>
          <w:i/>
          <w:color w:val="000000" w:themeColor="text1"/>
          <w:sz w:val="21"/>
        </w:rPr>
        <w:t>e</w:t>
      </w:r>
      <w:r w:rsidR="00136449" w:rsidRPr="00E51480">
        <w:rPr>
          <w:rFonts w:ascii="Candara" w:eastAsia="Cambria" w:hAnsi="Candara" w:cs="Cambria"/>
          <w:i/>
          <w:color w:val="000000" w:themeColor="text1"/>
          <w:sz w:val="21"/>
        </w:rPr>
        <w:t>mail</w:t>
      </w:r>
      <w:r w:rsidRPr="00E51480">
        <w:rPr>
          <w:rFonts w:ascii="Candara" w:eastAsia="Cambria" w:hAnsi="Candara" w:cs="Cambria"/>
          <w:i/>
          <w:color w:val="000000" w:themeColor="text1"/>
          <w:sz w:val="21"/>
        </w:rPr>
        <w:t xml:space="preserve">: </w:t>
      </w:r>
      <w:hyperlink r:id="rId7" w:history="1">
        <w:r w:rsidR="00BD168F" w:rsidRPr="00E51480">
          <w:rPr>
            <w:rStyle w:val="Hyperlink"/>
            <w:rFonts w:ascii="Candara" w:eastAsia="Cambria" w:hAnsi="Candara" w:cs="Cambria"/>
            <w:i/>
            <w:color w:val="000000" w:themeColor="text1"/>
            <w:sz w:val="21"/>
          </w:rPr>
          <w:t>zhewei@umich.edu</w:t>
        </w:r>
      </w:hyperlink>
    </w:p>
    <w:p w14:paraId="08BC0041" w14:textId="11B716BB" w:rsidR="00BD168F" w:rsidRDefault="00BD168F" w:rsidP="00755522">
      <w:pPr>
        <w:jc w:val="center"/>
        <w:rPr>
          <w:rStyle w:val="Hyperlink"/>
          <w:rFonts w:ascii="Candara" w:eastAsia="Cambria" w:hAnsi="Candara" w:cs="Cambria"/>
          <w:i/>
          <w:color w:val="000000" w:themeColor="text1"/>
          <w:sz w:val="21"/>
        </w:rPr>
      </w:pPr>
      <w:r w:rsidRPr="00E51480">
        <w:rPr>
          <w:rFonts w:ascii="Candara" w:eastAsia="Cambria" w:hAnsi="Candara" w:cs="Cambria"/>
          <w:i/>
          <w:color w:val="000000" w:themeColor="text1"/>
          <w:sz w:val="21"/>
        </w:rPr>
        <w:t xml:space="preserve">web:  </w:t>
      </w:r>
      <w:hyperlink r:id="rId8" w:history="1">
        <w:r w:rsidRPr="00E51480">
          <w:rPr>
            <w:rStyle w:val="Hyperlink"/>
            <w:rFonts w:ascii="Candara" w:eastAsia="Cambria" w:hAnsi="Candara" w:cs="Cambria"/>
            <w:i/>
            <w:color w:val="000000" w:themeColor="text1"/>
            <w:sz w:val="21"/>
          </w:rPr>
          <w:t>zheweicao.github.io</w:t>
        </w:r>
      </w:hyperlink>
    </w:p>
    <w:p w14:paraId="03896DB9" w14:textId="77777777" w:rsidR="0058247C" w:rsidRPr="00E51480" w:rsidRDefault="0058247C" w:rsidP="00755522">
      <w:pPr>
        <w:rPr>
          <w:rFonts w:ascii="Candara" w:eastAsia="Cambria" w:hAnsi="Candara" w:cs="Cambria"/>
          <w:i/>
          <w:color w:val="000000" w:themeColor="text1"/>
          <w:sz w:val="21"/>
        </w:rPr>
      </w:pPr>
    </w:p>
    <w:p w14:paraId="509FEC26" w14:textId="77777777" w:rsidR="006D06F6" w:rsidRPr="00B53C1F" w:rsidRDefault="006D06F6" w:rsidP="006E62A1">
      <w:pPr>
        <w:rPr>
          <w:rFonts w:ascii="Verdana" w:eastAsia="Cambria" w:hAnsi="Verdana" w:cs="Cambria"/>
          <w:sz w:val="22"/>
          <w:szCs w:val="22"/>
        </w:rPr>
      </w:pPr>
    </w:p>
    <w:p w14:paraId="2295AA88" w14:textId="1CB4C806" w:rsidR="006D06F6" w:rsidRPr="00DC7296" w:rsidRDefault="00136449">
      <w:pPr>
        <w:rPr>
          <w:rFonts w:ascii="Candara" w:eastAsia="Cambria" w:hAnsi="Candara" w:cs="Cambria"/>
          <w:b/>
          <w:sz w:val="22"/>
          <w:szCs w:val="28"/>
        </w:rPr>
      </w:pPr>
      <w:r w:rsidRPr="00DC7296">
        <w:rPr>
          <w:rFonts w:ascii="Candara" w:eastAsia="Cambria" w:hAnsi="Candara" w:cs="Cambria"/>
          <w:b/>
          <w:sz w:val="22"/>
          <w:szCs w:val="28"/>
        </w:rPr>
        <w:t xml:space="preserve">EDUCATION </w:t>
      </w:r>
    </w:p>
    <w:p w14:paraId="7ED43175" w14:textId="2D7A5F86" w:rsidR="00EF2242" w:rsidRDefault="00136449" w:rsidP="00A54076">
      <w:pPr>
        <w:rPr>
          <w:rFonts w:ascii="Candara" w:eastAsia="Cambria" w:hAnsi="Candara" w:cs="Cambria"/>
          <w:b/>
          <w:sz w:val="21"/>
        </w:rPr>
      </w:pPr>
      <w:r w:rsidRPr="00A121C2">
        <w:rPr>
          <w:rFonts w:ascii="Candara" w:hAnsi="Candara"/>
          <w:noProof/>
          <w:sz w:val="21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804299C" wp14:editId="5BEF6EE8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253553" cy="190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19224" y="3776109"/>
                          <a:ext cx="5253553" cy="7783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bevel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DB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pt;margin-top:3pt;width:413.65pt;height:1.5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" strokecolor="black [3200]" strokeweight="1.5pt">
                <v:stroke startarrowwidth="narrow" startarrowlength="short" endarrowwidth="narrow" endarrowlength="short" joinstyle="bevel"/>
              </v:shape>
            </w:pict>
          </mc:Fallback>
        </mc:AlternateContent>
      </w:r>
    </w:p>
    <w:p w14:paraId="7BCBD2ED" w14:textId="30371ECF" w:rsidR="009F31E4" w:rsidRPr="00A121C2" w:rsidRDefault="001C5ECC" w:rsidP="00A54076">
      <w:pPr>
        <w:rPr>
          <w:rFonts w:ascii="Candara" w:eastAsia="Cambria" w:hAnsi="Candara" w:cs="Cambria"/>
          <w:b/>
          <w:sz w:val="21"/>
        </w:rPr>
      </w:pPr>
      <w:r w:rsidRPr="00A121C2">
        <w:rPr>
          <w:rFonts w:ascii="Candara" w:eastAsia="Cambria" w:hAnsi="Candara" w:cs="Cambria"/>
          <w:b/>
          <w:sz w:val="21"/>
        </w:rPr>
        <w:t xml:space="preserve">University </w:t>
      </w:r>
      <w:r>
        <w:rPr>
          <w:rFonts w:ascii="Candara" w:eastAsia="Cambria" w:hAnsi="Candara" w:cs="Cambria"/>
          <w:b/>
          <w:sz w:val="21"/>
        </w:rPr>
        <w:t>o</w:t>
      </w:r>
      <w:r w:rsidRPr="00A121C2">
        <w:rPr>
          <w:rFonts w:ascii="Candara" w:eastAsia="Cambria" w:hAnsi="Candara" w:cs="Cambria"/>
          <w:b/>
          <w:sz w:val="21"/>
        </w:rPr>
        <w:t>f</w:t>
      </w:r>
      <w:r>
        <w:rPr>
          <w:rFonts w:ascii="Candara" w:eastAsia="Cambria" w:hAnsi="Candara" w:cs="Cambria"/>
          <w:b/>
          <w:sz w:val="21"/>
        </w:rPr>
        <w:t xml:space="preserve"> Michigan</w:t>
      </w:r>
      <w:r w:rsidRPr="00A121C2">
        <w:rPr>
          <w:rFonts w:ascii="Candara" w:eastAsia="Cambria" w:hAnsi="Candara" w:cs="Cambria"/>
          <w:b/>
          <w:sz w:val="21"/>
        </w:rPr>
        <w:t xml:space="preserve">                                                                                 </w:t>
      </w:r>
      <w:r>
        <w:rPr>
          <w:rFonts w:ascii="Candara" w:eastAsia="Cambria" w:hAnsi="Candara" w:cs="Cambria"/>
          <w:b/>
          <w:sz w:val="21"/>
        </w:rPr>
        <w:tab/>
      </w:r>
      <w:r w:rsidR="00EF2242">
        <w:rPr>
          <w:rFonts w:ascii="Candara" w:eastAsia="Cambria" w:hAnsi="Candara" w:cs="Cambria"/>
          <w:b/>
          <w:sz w:val="21"/>
        </w:rPr>
        <w:tab/>
        <w:t xml:space="preserve">   </w:t>
      </w:r>
      <w:r w:rsidR="00227E21">
        <w:rPr>
          <w:rFonts w:ascii="Candara" w:eastAsia="Cambria" w:hAnsi="Candara" w:cs="Cambria"/>
          <w:b/>
          <w:sz w:val="21"/>
        </w:rPr>
        <w:tab/>
      </w:r>
      <w:r w:rsidR="009F7A85">
        <w:rPr>
          <w:rFonts w:ascii="Candara" w:eastAsia="Cambria" w:hAnsi="Candara" w:cs="Cambria"/>
          <w:b/>
          <w:sz w:val="21"/>
        </w:rPr>
        <w:t>Aug</w:t>
      </w:r>
      <w:r w:rsidR="00227E21">
        <w:rPr>
          <w:rFonts w:ascii="Candara" w:eastAsia="Cambria" w:hAnsi="Candara" w:cs="Cambria"/>
          <w:b/>
          <w:sz w:val="21"/>
        </w:rPr>
        <w:t xml:space="preserve"> 2020 --</w:t>
      </w:r>
    </w:p>
    <w:p w14:paraId="17F947B8" w14:textId="1951B83B" w:rsidR="00B25203" w:rsidRDefault="00E90A02" w:rsidP="00A54076">
      <w:pPr>
        <w:spacing w:line="276" w:lineRule="auto"/>
        <w:rPr>
          <w:rFonts w:ascii="Candara" w:eastAsia="Cambria" w:hAnsi="Candara" w:cs="Cambria"/>
          <w:i/>
          <w:sz w:val="21"/>
        </w:rPr>
      </w:pPr>
      <w:r>
        <w:rPr>
          <w:rFonts w:ascii="Candara" w:eastAsia="Cambria" w:hAnsi="Candara" w:cs="Cambria"/>
          <w:i/>
          <w:sz w:val="21"/>
        </w:rPr>
        <w:t>PhD</w:t>
      </w:r>
      <w:r w:rsidR="00B1412B">
        <w:rPr>
          <w:rFonts w:ascii="Candara" w:eastAsia="Cambria" w:hAnsi="Candara" w:cs="Cambria"/>
          <w:i/>
          <w:sz w:val="21"/>
        </w:rPr>
        <w:t xml:space="preserve"> Student</w:t>
      </w:r>
    </w:p>
    <w:p w14:paraId="227316A3" w14:textId="4FC22EEF" w:rsidR="0058247C" w:rsidRDefault="003C4870" w:rsidP="00A54076">
      <w:pPr>
        <w:spacing w:line="276" w:lineRule="auto"/>
        <w:rPr>
          <w:rFonts w:ascii="Candara" w:eastAsia="Cambria" w:hAnsi="Candara" w:cs="Cambria"/>
          <w:i/>
          <w:sz w:val="21"/>
        </w:rPr>
      </w:pPr>
      <w:r>
        <w:rPr>
          <w:rFonts w:ascii="Candara" w:eastAsia="Cambria" w:hAnsi="Candara" w:cs="Cambria"/>
          <w:i/>
          <w:sz w:val="21"/>
        </w:rPr>
        <w:t xml:space="preserve">Psychology, </w:t>
      </w:r>
      <w:r w:rsidR="0058247C">
        <w:rPr>
          <w:rFonts w:ascii="Candara" w:eastAsia="Cambria" w:hAnsi="Candara" w:cs="Cambria"/>
          <w:i/>
          <w:sz w:val="21"/>
        </w:rPr>
        <w:t xml:space="preserve">Cognition and Cognitive Neuroscience </w:t>
      </w:r>
      <w:r>
        <w:rPr>
          <w:rFonts w:ascii="Candara" w:eastAsia="Cambria" w:hAnsi="Candara" w:cs="Cambria"/>
          <w:i/>
          <w:sz w:val="21"/>
        </w:rPr>
        <w:t>Area</w:t>
      </w:r>
    </w:p>
    <w:p w14:paraId="4C5FBC9A" w14:textId="7F7BADA3" w:rsidR="00A54076" w:rsidRPr="00A90792" w:rsidRDefault="009F31E4" w:rsidP="00A54076">
      <w:pPr>
        <w:spacing w:line="276" w:lineRule="auto"/>
        <w:rPr>
          <w:rFonts w:ascii="Candara" w:eastAsia="Cambria" w:hAnsi="Candara" w:cs="Cambria"/>
          <w:i/>
          <w:sz w:val="21"/>
        </w:rPr>
      </w:pPr>
      <w:r w:rsidRPr="00A90792">
        <w:rPr>
          <w:rFonts w:ascii="Candara" w:eastAsia="Cambria" w:hAnsi="Candara" w:cs="Cambria"/>
          <w:i/>
          <w:sz w:val="21"/>
        </w:rPr>
        <w:t>Advisor: David Brang</w:t>
      </w:r>
    </w:p>
    <w:p w14:paraId="35CCC0A6" w14:textId="43196D35" w:rsidR="00A54076" w:rsidRDefault="00A54076" w:rsidP="00A54076">
      <w:pPr>
        <w:spacing w:line="276" w:lineRule="auto"/>
        <w:rPr>
          <w:rFonts w:ascii="Candara" w:eastAsia="Cambria" w:hAnsi="Candara" w:cs="Cambria"/>
          <w:b/>
          <w:sz w:val="21"/>
        </w:rPr>
      </w:pPr>
    </w:p>
    <w:p w14:paraId="30515C94" w14:textId="39B0B9F3" w:rsidR="00A54076" w:rsidRDefault="001C5ECC" w:rsidP="00A54076">
      <w:pPr>
        <w:spacing w:line="276" w:lineRule="auto"/>
        <w:rPr>
          <w:rFonts w:ascii="Candara" w:eastAsia="Cambria" w:hAnsi="Candara" w:cs="Cambria"/>
          <w:b/>
          <w:sz w:val="21"/>
        </w:rPr>
      </w:pPr>
      <w:r w:rsidRPr="00A121C2">
        <w:rPr>
          <w:rFonts w:ascii="Candara" w:eastAsia="Cambria" w:hAnsi="Candara" w:cs="Cambria"/>
          <w:b/>
          <w:sz w:val="21"/>
        </w:rPr>
        <w:t xml:space="preserve">University </w:t>
      </w:r>
      <w:r>
        <w:rPr>
          <w:rFonts w:ascii="Candara" w:eastAsia="Cambria" w:hAnsi="Candara" w:cs="Cambria"/>
          <w:b/>
          <w:sz w:val="21"/>
        </w:rPr>
        <w:t>o</w:t>
      </w:r>
      <w:r w:rsidRPr="00A121C2">
        <w:rPr>
          <w:rFonts w:ascii="Candara" w:eastAsia="Cambria" w:hAnsi="Candara" w:cs="Cambria"/>
          <w:b/>
          <w:sz w:val="21"/>
        </w:rPr>
        <w:t xml:space="preserve">f Rochester                                                      </w:t>
      </w:r>
      <w:r w:rsidR="00EF2242">
        <w:rPr>
          <w:rFonts w:ascii="Candara" w:eastAsia="Cambria" w:hAnsi="Candara" w:cs="Cambria"/>
          <w:b/>
          <w:sz w:val="21"/>
        </w:rPr>
        <w:tab/>
      </w:r>
      <w:r w:rsidR="00EF2242">
        <w:rPr>
          <w:rFonts w:ascii="Candara" w:eastAsia="Cambria" w:hAnsi="Candara" w:cs="Cambria"/>
          <w:b/>
          <w:sz w:val="21"/>
        </w:rPr>
        <w:tab/>
      </w:r>
      <w:r w:rsidR="00EF2242">
        <w:rPr>
          <w:rFonts w:ascii="Candara" w:eastAsia="Cambria" w:hAnsi="Candara" w:cs="Cambria"/>
          <w:b/>
          <w:sz w:val="21"/>
        </w:rPr>
        <w:tab/>
      </w:r>
      <w:r w:rsidR="00EF70FE">
        <w:rPr>
          <w:rFonts w:ascii="Candara" w:eastAsia="Cambria" w:hAnsi="Candara" w:cs="Cambria"/>
          <w:b/>
          <w:sz w:val="21"/>
        </w:rPr>
        <w:t xml:space="preserve">                      </w:t>
      </w:r>
      <w:r w:rsidR="00EF2242">
        <w:rPr>
          <w:rFonts w:ascii="Candara" w:eastAsia="Cambria" w:hAnsi="Candara" w:cs="Cambria"/>
          <w:b/>
          <w:sz w:val="21"/>
        </w:rPr>
        <w:t>May 2020</w:t>
      </w:r>
      <w:r w:rsidRPr="00A121C2">
        <w:rPr>
          <w:rFonts w:ascii="Candara" w:eastAsia="Cambria" w:hAnsi="Candara" w:cs="Cambria"/>
          <w:b/>
          <w:sz w:val="21"/>
        </w:rPr>
        <w:t xml:space="preserve">                        </w:t>
      </w:r>
    </w:p>
    <w:p w14:paraId="395D8EBD" w14:textId="77777777" w:rsidR="007A0A92" w:rsidRDefault="00ED770F" w:rsidP="00A54076">
      <w:pPr>
        <w:spacing w:line="276" w:lineRule="auto"/>
        <w:rPr>
          <w:rFonts w:ascii="Candara" w:eastAsia="Cambria" w:hAnsi="Candara" w:cs="Cambria"/>
          <w:i/>
          <w:sz w:val="21"/>
        </w:rPr>
      </w:pPr>
      <w:r>
        <w:rPr>
          <w:rFonts w:ascii="Candara" w:eastAsia="Cambria" w:hAnsi="Candara" w:cs="Cambria"/>
          <w:i/>
          <w:sz w:val="21"/>
        </w:rPr>
        <w:t xml:space="preserve">B.S., </w:t>
      </w:r>
      <w:r w:rsidR="00136449" w:rsidRPr="00A121C2">
        <w:rPr>
          <w:rFonts w:ascii="Candara" w:eastAsia="Cambria" w:hAnsi="Candara" w:cs="Cambria"/>
          <w:i/>
          <w:sz w:val="21"/>
        </w:rPr>
        <w:t>Brain &amp; Cognitive Sciences</w:t>
      </w:r>
      <w:r w:rsidR="00B1412B">
        <w:rPr>
          <w:rFonts w:ascii="Candara" w:eastAsia="Cambria" w:hAnsi="Candara" w:cs="Cambria"/>
          <w:i/>
          <w:sz w:val="21"/>
        </w:rPr>
        <w:t xml:space="preserve"> with Honors</w:t>
      </w:r>
    </w:p>
    <w:p w14:paraId="230A04B2" w14:textId="46329134" w:rsidR="00EF70FE" w:rsidRPr="00A90792" w:rsidRDefault="00EF70FE" w:rsidP="00EF2242">
      <w:pPr>
        <w:spacing w:line="276" w:lineRule="auto"/>
        <w:rPr>
          <w:rFonts w:ascii="Candara" w:eastAsia="Cambria" w:hAnsi="Candara" w:cs="Cambria"/>
          <w:i/>
          <w:sz w:val="21"/>
        </w:rPr>
      </w:pPr>
      <w:r w:rsidRPr="00A90792">
        <w:rPr>
          <w:rFonts w:ascii="Candara" w:eastAsia="Cambria" w:hAnsi="Candara" w:cs="Cambria"/>
          <w:i/>
          <w:sz w:val="21"/>
        </w:rPr>
        <w:t>Thesis:  Visual cortical tracking of categorical speech features is enhanced for trained lipreaders</w:t>
      </w:r>
    </w:p>
    <w:p w14:paraId="0A5A3E6C" w14:textId="166636AD" w:rsidR="00EF2242" w:rsidRPr="00A90792" w:rsidRDefault="00B449D7" w:rsidP="00EF2242">
      <w:pPr>
        <w:spacing w:line="276" w:lineRule="auto"/>
        <w:rPr>
          <w:rFonts w:ascii="Candara" w:eastAsia="Cambria" w:hAnsi="Candara" w:cs="Cambria"/>
          <w:i/>
          <w:sz w:val="21"/>
        </w:rPr>
      </w:pPr>
      <w:r w:rsidRPr="00A90792">
        <w:rPr>
          <w:rFonts w:ascii="Candara" w:eastAsia="Cambria" w:hAnsi="Candara" w:cs="Cambria"/>
          <w:i/>
          <w:sz w:val="21"/>
        </w:rPr>
        <w:t>Advisor</w:t>
      </w:r>
      <w:r w:rsidR="00D56502" w:rsidRPr="00A90792">
        <w:rPr>
          <w:rFonts w:ascii="Candara" w:eastAsia="Cambria" w:hAnsi="Candara" w:cs="Cambria"/>
          <w:i/>
          <w:sz w:val="21"/>
        </w:rPr>
        <w:t>:  Edmund</w:t>
      </w:r>
      <w:r w:rsidR="0009680F" w:rsidRPr="00A90792">
        <w:rPr>
          <w:rFonts w:ascii="Candara" w:eastAsia="Cambria" w:hAnsi="Candara" w:cs="Cambria"/>
          <w:i/>
          <w:sz w:val="21"/>
        </w:rPr>
        <w:t xml:space="preserve"> </w:t>
      </w:r>
      <w:r w:rsidR="00D56502" w:rsidRPr="00A90792">
        <w:rPr>
          <w:rFonts w:ascii="Candara" w:eastAsia="Cambria" w:hAnsi="Candara" w:cs="Cambria"/>
          <w:i/>
          <w:sz w:val="21"/>
        </w:rPr>
        <w:t>Lalor</w:t>
      </w:r>
    </w:p>
    <w:p w14:paraId="39493BE6" w14:textId="77777777" w:rsidR="00CF6666" w:rsidRDefault="00CF6666" w:rsidP="00CF6666">
      <w:pPr>
        <w:spacing w:line="300" w:lineRule="atLeast"/>
        <w:rPr>
          <w:rFonts w:ascii="Candara" w:eastAsia="Cambria" w:hAnsi="Candara" w:cs="Cambria"/>
          <w:bCs/>
          <w:i/>
          <w:iCs/>
          <w:sz w:val="21"/>
        </w:rPr>
      </w:pPr>
    </w:p>
    <w:p w14:paraId="498BBA79" w14:textId="77777777" w:rsidR="00CF6666" w:rsidRPr="00F204DD" w:rsidRDefault="00CF6666" w:rsidP="00CF6666">
      <w:pPr>
        <w:rPr>
          <w:rFonts w:ascii="Candara" w:eastAsia="Cambria" w:hAnsi="Candara" w:cs="Cambria"/>
          <w:b/>
          <w:sz w:val="22"/>
          <w:szCs w:val="28"/>
        </w:rPr>
      </w:pPr>
      <w:r>
        <w:rPr>
          <w:rFonts w:ascii="Candara" w:eastAsia="Cambria" w:hAnsi="Candara" w:cs="Cambria"/>
          <w:b/>
          <w:sz w:val="22"/>
          <w:szCs w:val="28"/>
        </w:rPr>
        <w:t>HONORS</w:t>
      </w:r>
      <w:r w:rsidRPr="00F204DD">
        <w:rPr>
          <w:rFonts w:ascii="Candara" w:eastAsia="Cambria" w:hAnsi="Candara" w:cs="Cambria"/>
          <w:b/>
          <w:sz w:val="22"/>
          <w:szCs w:val="28"/>
        </w:rPr>
        <w:t xml:space="preserve"> </w:t>
      </w:r>
    </w:p>
    <w:p w14:paraId="107D9E95" w14:textId="77777777" w:rsidR="00CF6666" w:rsidRPr="00EF70FE" w:rsidRDefault="00CF6666" w:rsidP="00CF6666">
      <w:pPr>
        <w:rPr>
          <w:rFonts w:ascii="Candara" w:eastAsia="Cambria" w:hAnsi="Candara" w:cs="Cambria"/>
          <w:b/>
          <w:sz w:val="21"/>
        </w:rPr>
      </w:pPr>
      <w:r w:rsidRPr="00A121C2">
        <w:rPr>
          <w:rFonts w:ascii="Candara" w:hAnsi="Candara"/>
          <w:noProof/>
          <w:sz w:val="21"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32B611EB" wp14:editId="0DDA2470">
                <wp:simplePos x="0" y="0"/>
                <wp:positionH relativeFrom="column">
                  <wp:posOffset>12701</wp:posOffset>
                </wp:positionH>
                <wp:positionV relativeFrom="paragraph">
                  <wp:posOffset>38100</wp:posOffset>
                </wp:positionV>
                <wp:extent cx="5253553" cy="1905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19224" y="3776109"/>
                          <a:ext cx="5253553" cy="7783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bevel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5F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pt;margin-top:3pt;width:413.65pt;height:1.5pt;rotation:18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" strokecolor="black [3200]" strokeweight="1.5pt">
                <v:stroke startarrowwidth="narrow" startarrowlength="short" endarrowwidth="narrow" endarrowlength="short" joinstyle="bevel"/>
              </v:shape>
            </w:pict>
          </mc:Fallback>
        </mc:AlternateContent>
      </w:r>
    </w:p>
    <w:p w14:paraId="3E397FD0" w14:textId="77777777" w:rsidR="00CF6666" w:rsidRPr="00EF70FE" w:rsidRDefault="00CF6666" w:rsidP="00CF6666">
      <w:pPr>
        <w:rPr>
          <w:rFonts w:ascii="Candara" w:eastAsia="Cambria" w:hAnsi="Candara" w:cs="Cambria"/>
          <w:b/>
          <w:sz w:val="21"/>
        </w:rPr>
      </w:pPr>
      <w:r w:rsidRPr="00A121C2">
        <w:rPr>
          <w:rFonts w:ascii="Candara" w:eastAsia="Cambria" w:hAnsi="Candara" w:cs="Cambria"/>
          <w:b/>
          <w:sz w:val="21"/>
        </w:rPr>
        <w:t xml:space="preserve">University </w:t>
      </w:r>
      <w:r>
        <w:rPr>
          <w:rFonts w:ascii="Candara" w:eastAsia="Cambria" w:hAnsi="Candara" w:cs="Cambria"/>
          <w:b/>
          <w:sz w:val="21"/>
        </w:rPr>
        <w:t>o</w:t>
      </w:r>
      <w:r w:rsidRPr="00A121C2">
        <w:rPr>
          <w:rFonts w:ascii="Candara" w:eastAsia="Cambria" w:hAnsi="Candara" w:cs="Cambria"/>
          <w:b/>
          <w:sz w:val="21"/>
        </w:rPr>
        <w:t xml:space="preserve">f Rochester                                                                                 </w:t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 w:rsidRPr="00A121C2">
        <w:rPr>
          <w:rFonts w:ascii="Candara" w:eastAsia="Cambria" w:hAnsi="Candara" w:cs="Cambria"/>
          <w:b/>
          <w:sz w:val="21"/>
        </w:rPr>
        <w:t xml:space="preserve">Rochester, NY </w:t>
      </w:r>
    </w:p>
    <w:p w14:paraId="3EE9258E" w14:textId="77777777" w:rsidR="00CF6666" w:rsidRDefault="00CF6666" w:rsidP="00CF6666">
      <w:pPr>
        <w:rPr>
          <w:rFonts w:ascii="Candara" w:eastAsia="Cambria" w:hAnsi="Candara" w:cs="Cambria"/>
          <w:i/>
          <w:sz w:val="21"/>
        </w:rPr>
      </w:pPr>
      <w:r w:rsidRPr="00DC0317">
        <w:rPr>
          <w:rFonts w:ascii="Candara" w:eastAsia="Cambria" w:hAnsi="Candara" w:cs="Cambria"/>
          <w:i/>
          <w:sz w:val="21"/>
        </w:rPr>
        <w:t>Take Five Scholar</w:t>
      </w:r>
      <w:r w:rsidRPr="00DC0317"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ab/>
        <w:t>Aug 20</w:t>
      </w:r>
      <w:r w:rsidRPr="00DC0317">
        <w:rPr>
          <w:rFonts w:ascii="Candara" w:eastAsia="Cambria" w:hAnsi="Candara" w:cs="Cambria"/>
          <w:i/>
          <w:sz w:val="21"/>
        </w:rPr>
        <w:t xml:space="preserve">19 </w:t>
      </w:r>
      <w:r>
        <w:rPr>
          <w:rFonts w:ascii="Candara" w:eastAsia="Cambria" w:hAnsi="Candara" w:cs="Cambria"/>
          <w:i/>
          <w:sz w:val="21"/>
        </w:rPr>
        <w:t xml:space="preserve">- </w:t>
      </w:r>
      <w:r w:rsidRPr="00DC0317">
        <w:rPr>
          <w:rFonts w:ascii="Candara" w:eastAsia="Cambria" w:hAnsi="Candara" w:cs="Cambria"/>
          <w:i/>
          <w:sz w:val="21"/>
        </w:rPr>
        <w:t>May</w:t>
      </w:r>
      <w:r>
        <w:rPr>
          <w:rFonts w:ascii="Candara" w:eastAsia="Cambria" w:hAnsi="Candara" w:cs="Cambria"/>
          <w:i/>
          <w:sz w:val="21"/>
        </w:rPr>
        <w:t xml:space="preserve"> 20</w:t>
      </w:r>
      <w:r w:rsidRPr="00DC0317">
        <w:rPr>
          <w:rFonts w:ascii="Candara" w:eastAsia="Cambria" w:hAnsi="Candara" w:cs="Cambria"/>
          <w:i/>
          <w:sz w:val="21"/>
        </w:rPr>
        <w:t xml:space="preserve">20 </w:t>
      </w:r>
    </w:p>
    <w:p w14:paraId="11528E02" w14:textId="77777777" w:rsidR="00CF6666" w:rsidRPr="00DC0317" w:rsidRDefault="00CF6666" w:rsidP="00CF6666">
      <w:pPr>
        <w:rPr>
          <w:rFonts w:ascii="Candara" w:eastAsia="Cambria" w:hAnsi="Candara" w:cs="Cambria"/>
          <w:i/>
          <w:sz w:val="21"/>
        </w:rPr>
      </w:pPr>
      <w:r w:rsidRPr="00DC0317">
        <w:rPr>
          <w:rFonts w:ascii="Candara" w:eastAsia="Cambria" w:hAnsi="Candara" w:cs="Cambria"/>
          <w:i/>
          <w:sz w:val="21"/>
        </w:rPr>
        <w:t>Dean’s</w:t>
      </w:r>
      <w:r>
        <w:rPr>
          <w:rFonts w:ascii="Candara" w:eastAsia="Cambria" w:hAnsi="Candara" w:cs="Cambria"/>
          <w:i/>
          <w:sz w:val="21"/>
        </w:rPr>
        <w:t xml:space="preserve"> </w:t>
      </w:r>
      <w:r w:rsidRPr="00DC0317">
        <w:rPr>
          <w:rFonts w:ascii="Candara" w:eastAsia="Cambria" w:hAnsi="Candara" w:cs="Cambria"/>
          <w:i/>
          <w:sz w:val="21"/>
        </w:rPr>
        <w:t>Scholarship</w:t>
      </w:r>
      <w:r w:rsidRPr="00DC0317">
        <w:rPr>
          <w:rFonts w:ascii="Candara" w:eastAsia="Cambria" w:hAnsi="Candara" w:cs="Cambria"/>
          <w:i/>
          <w:sz w:val="21"/>
        </w:rPr>
        <w:tab/>
      </w:r>
      <w:r w:rsidRPr="00DC0317">
        <w:rPr>
          <w:rFonts w:ascii="Candara" w:eastAsia="Cambria" w:hAnsi="Candara" w:cs="Cambria"/>
          <w:i/>
          <w:sz w:val="21"/>
        </w:rPr>
        <w:tab/>
      </w:r>
      <w:r w:rsidRPr="00DC0317">
        <w:rPr>
          <w:rFonts w:ascii="Candara" w:eastAsia="Cambria" w:hAnsi="Candara" w:cs="Cambria"/>
          <w:i/>
          <w:sz w:val="21"/>
        </w:rPr>
        <w:tab/>
      </w:r>
      <w:r w:rsidRPr="00DC0317">
        <w:rPr>
          <w:rFonts w:ascii="Candara" w:eastAsia="Cambria" w:hAnsi="Candara" w:cs="Cambria"/>
          <w:i/>
          <w:sz w:val="21"/>
        </w:rPr>
        <w:tab/>
      </w:r>
      <w:r w:rsidRPr="00DC0317">
        <w:rPr>
          <w:rFonts w:ascii="Candara" w:eastAsia="Cambria" w:hAnsi="Candara" w:cs="Cambria"/>
          <w:i/>
          <w:sz w:val="21"/>
        </w:rPr>
        <w:tab/>
      </w:r>
      <w:r w:rsidRPr="00DC0317">
        <w:rPr>
          <w:rFonts w:ascii="Candara" w:eastAsia="Cambria" w:hAnsi="Candara" w:cs="Cambria"/>
          <w:i/>
          <w:sz w:val="21"/>
        </w:rPr>
        <w:tab/>
      </w:r>
      <w:r w:rsidRPr="00DC0317"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ab/>
        <w:t>Aug 20</w:t>
      </w:r>
      <w:r w:rsidRPr="00DC0317">
        <w:rPr>
          <w:rFonts w:ascii="Candara" w:eastAsia="Cambria" w:hAnsi="Candara" w:cs="Cambria"/>
          <w:i/>
          <w:sz w:val="21"/>
        </w:rPr>
        <w:t>17</w:t>
      </w:r>
      <w:r>
        <w:rPr>
          <w:rFonts w:ascii="Candara" w:eastAsia="Cambria" w:hAnsi="Candara" w:cs="Cambria"/>
          <w:i/>
          <w:sz w:val="21"/>
        </w:rPr>
        <w:t xml:space="preserve"> </w:t>
      </w:r>
      <w:r w:rsidRPr="00DC0317">
        <w:rPr>
          <w:rFonts w:ascii="Candara" w:eastAsia="Cambria" w:hAnsi="Candara" w:cs="Cambria"/>
          <w:i/>
          <w:sz w:val="21"/>
        </w:rPr>
        <w:t>-</w:t>
      </w:r>
      <w:r>
        <w:rPr>
          <w:rFonts w:ascii="Candara" w:eastAsia="Cambria" w:hAnsi="Candara" w:cs="Cambria"/>
          <w:i/>
          <w:sz w:val="21"/>
        </w:rPr>
        <w:t xml:space="preserve"> May</w:t>
      </w:r>
      <w:r w:rsidRPr="00DC0317">
        <w:rPr>
          <w:rFonts w:ascii="Candara" w:eastAsia="Cambria" w:hAnsi="Candara" w:cs="Cambria"/>
          <w:i/>
          <w:sz w:val="21"/>
        </w:rPr>
        <w:t xml:space="preserve"> </w:t>
      </w:r>
      <w:r>
        <w:rPr>
          <w:rFonts w:ascii="Candara" w:eastAsia="Cambria" w:hAnsi="Candara" w:cs="Cambria"/>
          <w:i/>
          <w:sz w:val="21"/>
        </w:rPr>
        <w:t>2019</w:t>
      </w:r>
    </w:p>
    <w:p w14:paraId="271E98E7" w14:textId="77777777" w:rsidR="00CF6666" w:rsidRDefault="00CF6666" w:rsidP="00CF6666">
      <w:pPr>
        <w:rPr>
          <w:rFonts w:ascii="Candara" w:eastAsia="Cambria" w:hAnsi="Candara" w:cs="Cambria"/>
          <w:i/>
          <w:sz w:val="21"/>
        </w:rPr>
      </w:pPr>
      <w:r w:rsidRPr="00DC0317">
        <w:rPr>
          <w:rFonts w:ascii="Candara" w:eastAsia="Cambria" w:hAnsi="Candara" w:cs="Cambria"/>
          <w:i/>
          <w:sz w:val="21"/>
        </w:rPr>
        <w:t xml:space="preserve">Undergraduate </w:t>
      </w:r>
      <w:r>
        <w:rPr>
          <w:rFonts w:ascii="Candara" w:eastAsia="Cambria" w:hAnsi="Candara" w:cs="Cambria"/>
          <w:i/>
          <w:sz w:val="21"/>
        </w:rPr>
        <w:t xml:space="preserve">Presentation </w:t>
      </w:r>
      <w:r w:rsidRPr="00DC0317">
        <w:rPr>
          <w:rFonts w:ascii="Candara" w:eastAsia="Cambria" w:hAnsi="Candara" w:cs="Cambria"/>
          <w:i/>
          <w:sz w:val="21"/>
        </w:rPr>
        <w:t>Award</w:t>
      </w:r>
      <w:r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ab/>
        <w:t xml:space="preserve">  </w:t>
      </w:r>
      <w:r>
        <w:rPr>
          <w:rFonts w:ascii="Candara" w:eastAsia="Cambria" w:hAnsi="Candara" w:cs="Cambria"/>
          <w:i/>
          <w:sz w:val="21"/>
        </w:rPr>
        <w:tab/>
        <w:t xml:space="preserve">                </w:t>
      </w:r>
    </w:p>
    <w:p w14:paraId="5BDC95E8" w14:textId="77777777" w:rsidR="00CF6666" w:rsidRDefault="00CF6666" w:rsidP="00CF6666">
      <w:pPr>
        <w:rPr>
          <w:rFonts w:ascii="Candara" w:eastAsia="Cambria" w:hAnsi="Candara" w:cs="Cambria"/>
          <w:i/>
          <w:sz w:val="21"/>
        </w:rPr>
      </w:pPr>
      <w:r>
        <w:rPr>
          <w:rFonts w:ascii="Candara" w:eastAsia="Cambria" w:hAnsi="Candara" w:cs="Cambria"/>
          <w:b/>
          <w:sz w:val="22"/>
          <w:szCs w:val="28"/>
        </w:rPr>
        <w:tab/>
      </w:r>
      <w:r w:rsidRPr="00D56502">
        <w:rPr>
          <w:rFonts w:ascii="Candara" w:eastAsia="Cambria" w:hAnsi="Candara" w:cs="Cambria"/>
          <w:bCs/>
          <w:i/>
          <w:iCs/>
          <w:sz w:val="21"/>
        </w:rPr>
        <w:t>Cognitive Neuroscience Society</w:t>
      </w:r>
      <w:r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b/>
          <w:sz w:val="22"/>
          <w:szCs w:val="28"/>
        </w:rPr>
        <w:tab/>
      </w:r>
      <w:r>
        <w:rPr>
          <w:rFonts w:ascii="Candara" w:eastAsia="Cambria" w:hAnsi="Candara" w:cs="Cambria"/>
          <w:b/>
          <w:sz w:val="22"/>
          <w:szCs w:val="28"/>
        </w:rPr>
        <w:tab/>
      </w:r>
      <w:r>
        <w:rPr>
          <w:rFonts w:ascii="Candara" w:eastAsia="Cambria" w:hAnsi="Candara" w:cs="Cambria"/>
          <w:b/>
          <w:sz w:val="22"/>
          <w:szCs w:val="28"/>
        </w:rPr>
        <w:tab/>
      </w:r>
      <w:r>
        <w:rPr>
          <w:rFonts w:ascii="Candara" w:eastAsia="Cambria" w:hAnsi="Candara" w:cs="Cambria"/>
          <w:i/>
          <w:sz w:val="21"/>
        </w:rPr>
        <w:t>Mar 2020</w:t>
      </w:r>
    </w:p>
    <w:p w14:paraId="386FC3C4" w14:textId="77777777" w:rsidR="00CF6666" w:rsidRDefault="00CF6666" w:rsidP="00CF6666">
      <w:pPr>
        <w:ind w:left="720"/>
        <w:rPr>
          <w:rFonts w:ascii="Candara" w:eastAsia="Cambria" w:hAnsi="Candara" w:cs="Cambria"/>
          <w:i/>
          <w:sz w:val="21"/>
        </w:rPr>
      </w:pPr>
      <w:r>
        <w:rPr>
          <w:rFonts w:ascii="Candara" w:eastAsia="Cambria" w:hAnsi="Candara" w:cs="Cambria"/>
          <w:i/>
          <w:sz w:val="21"/>
        </w:rPr>
        <w:t xml:space="preserve">British Neuroscience Association (awarded but unused) </w:t>
      </w:r>
      <w:r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ab/>
        <w:t>Mar 2019</w:t>
      </w:r>
    </w:p>
    <w:p w14:paraId="02479C26" w14:textId="77777777" w:rsidR="00CF6666" w:rsidRDefault="00CF6666" w:rsidP="00D56502">
      <w:pPr>
        <w:rPr>
          <w:rFonts w:ascii="Candara" w:eastAsia="Cambria" w:hAnsi="Candara" w:cs="Cambria"/>
          <w:i/>
          <w:sz w:val="21"/>
        </w:rPr>
      </w:pPr>
    </w:p>
    <w:p w14:paraId="7676AD60" w14:textId="77777777" w:rsidR="00BD168F" w:rsidRDefault="00BD168F" w:rsidP="00D56502">
      <w:pPr>
        <w:rPr>
          <w:rFonts w:ascii="Candara" w:eastAsia="Cambria" w:hAnsi="Candara" w:cs="Cambria"/>
          <w:b/>
          <w:sz w:val="22"/>
          <w:szCs w:val="28"/>
        </w:rPr>
      </w:pPr>
    </w:p>
    <w:p w14:paraId="427EA168" w14:textId="7C65FB0A" w:rsidR="00580004" w:rsidRPr="009F7A85" w:rsidRDefault="00580004" w:rsidP="009F7A85">
      <w:pPr>
        <w:ind w:right="860"/>
        <w:rPr>
          <w:rFonts w:ascii="Candara" w:eastAsia="Cambria" w:hAnsi="Candara" w:cs="Cambria"/>
          <w:bCs/>
          <w:i/>
          <w:iCs/>
          <w:sz w:val="21"/>
        </w:rPr>
      </w:pPr>
      <w:r w:rsidRPr="00AB0B9B">
        <w:rPr>
          <w:rFonts w:ascii="Candara" w:eastAsia="Cambria" w:hAnsi="Candara" w:cs="Cambria"/>
          <w:b/>
          <w:sz w:val="22"/>
          <w:szCs w:val="28"/>
        </w:rPr>
        <w:t>POSTER PRESENTATIONS</w:t>
      </w:r>
      <w:r w:rsidR="009F7A85">
        <w:rPr>
          <w:rFonts w:ascii="Candara" w:eastAsia="Cambria" w:hAnsi="Candara" w:cs="Cambria"/>
          <w:b/>
          <w:sz w:val="22"/>
          <w:szCs w:val="28"/>
        </w:rPr>
        <w:tab/>
      </w:r>
      <w:r w:rsidR="009F7A85">
        <w:rPr>
          <w:rFonts w:ascii="Candara" w:eastAsia="Cambria" w:hAnsi="Candara" w:cs="Cambria"/>
          <w:b/>
          <w:sz w:val="22"/>
          <w:szCs w:val="28"/>
        </w:rPr>
        <w:tab/>
      </w:r>
      <w:r w:rsidR="009F7A85">
        <w:rPr>
          <w:rFonts w:ascii="Candara" w:eastAsia="Cambria" w:hAnsi="Candara" w:cs="Cambria"/>
          <w:b/>
          <w:sz w:val="22"/>
          <w:szCs w:val="28"/>
        </w:rPr>
        <w:tab/>
      </w:r>
      <w:r w:rsidR="009F7A85">
        <w:rPr>
          <w:rFonts w:ascii="Candara" w:eastAsia="Cambria" w:hAnsi="Candara" w:cs="Cambria"/>
          <w:b/>
          <w:sz w:val="22"/>
          <w:szCs w:val="28"/>
        </w:rPr>
        <w:tab/>
      </w:r>
      <w:r w:rsidR="009F7A85">
        <w:rPr>
          <w:rFonts w:ascii="Candara" w:eastAsia="Cambria" w:hAnsi="Candara" w:cs="Cambria"/>
          <w:b/>
          <w:sz w:val="22"/>
          <w:szCs w:val="28"/>
        </w:rPr>
        <w:tab/>
      </w:r>
      <w:r w:rsidR="009F7A85">
        <w:rPr>
          <w:rFonts w:ascii="Candara" w:eastAsia="Cambria" w:hAnsi="Candara" w:cs="Cambria"/>
          <w:b/>
          <w:sz w:val="22"/>
          <w:szCs w:val="28"/>
        </w:rPr>
        <w:tab/>
        <w:t xml:space="preserve">            </w:t>
      </w:r>
      <w:r w:rsidR="009F7A85" w:rsidRPr="0057023E">
        <w:rPr>
          <w:rFonts w:ascii="Candara" w:eastAsia="Cambria" w:hAnsi="Candara" w:cs="Cambria"/>
          <w:bCs/>
          <w:i/>
          <w:iCs/>
          <w:sz w:val="21"/>
        </w:rPr>
        <w:t>*:Presenti</w:t>
      </w:r>
      <w:r w:rsidR="009F7A85">
        <w:rPr>
          <w:rFonts w:ascii="Candara" w:eastAsia="Cambria" w:hAnsi="Candara" w:cs="Cambria"/>
          <w:bCs/>
          <w:i/>
          <w:iCs/>
          <w:sz w:val="21"/>
        </w:rPr>
        <w:t>ng</w:t>
      </w:r>
    </w:p>
    <w:p w14:paraId="0F02E97A" w14:textId="28CDAF17" w:rsidR="00580004" w:rsidRPr="00A121C2" w:rsidRDefault="00580004" w:rsidP="00580004">
      <w:pPr>
        <w:rPr>
          <w:rFonts w:ascii="Candara" w:eastAsia="Cambria" w:hAnsi="Candara" w:cs="Cambria"/>
          <w:sz w:val="21"/>
        </w:rPr>
      </w:pPr>
      <w:r w:rsidRPr="00A121C2">
        <w:rPr>
          <w:rFonts w:ascii="Candara" w:hAnsi="Candara"/>
          <w:noProof/>
          <w:sz w:val="21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1D5F6395" wp14:editId="6F7C1A7A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253553" cy="19050"/>
                <wp:effectExtent l="0" t="0" r="0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19224" y="3776109"/>
                          <a:ext cx="5253553" cy="7783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4D95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0;width:413.65pt;height:1.5pt;rotation:18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FA7E4FB" w14:textId="3C3588D1" w:rsidR="00EC39CB" w:rsidRPr="00E90A02" w:rsidRDefault="004145A9" w:rsidP="0072029B">
      <w:pPr>
        <w:ind w:right="420"/>
        <w:rPr>
          <w:rFonts w:ascii="Candara" w:eastAsia="Cambria" w:hAnsi="Candara" w:cs="Cambria"/>
          <w:b/>
          <w:sz w:val="22"/>
          <w:szCs w:val="28"/>
        </w:rPr>
      </w:pPr>
      <w:r w:rsidRPr="0072029B">
        <w:rPr>
          <w:rFonts w:ascii="Candara" w:eastAsia="Cambria" w:hAnsi="Candara" w:cs="Cambria"/>
          <w:b/>
          <w:color w:val="000000" w:themeColor="text1"/>
          <w:sz w:val="22"/>
          <w:szCs w:val="28"/>
        </w:rPr>
        <w:t>Oct</w:t>
      </w:r>
      <w:r w:rsidR="00EF4BED" w:rsidRPr="0072029B">
        <w:rPr>
          <w:rFonts w:ascii="Candara" w:eastAsia="Cambria" w:hAnsi="Candara" w:cs="Cambria"/>
          <w:b/>
          <w:color w:val="000000" w:themeColor="text1"/>
          <w:sz w:val="22"/>
          <w:szCs w:val="28"/>
        </w:rPr>
        <w:t xml:space="preserve"> </w:t>
      </w:r>
      <w:r w:rsidRPr="0072029B">
        <w:rPr>
          <w:rFonts w:ascii="Candara" w:eastAsia="Cambria" w:hAnsi="Candara" w:cs="Cambria"/>
          <w:b/>
          <w:color w:val="000000" w:themeColor="text1"/>
          <w:sz w:val="22"/>
          <w:szCs w:val="28"/>
        </w:rPr>
        <w:t>2020</w:t>
      </w:r>
      <w:r w:rsidRPr="00E90A02">
        <w:rPr>
          <w:rFonts w:ascii="Candara" w:eastAsia="Cambria" w:hAnsi="Candara" w:cs="Cambria"/>
          <w:b/>
          <w:sz w:val="22"/>
          <w:szCs w:val="28"/>
        </w:rPr>
        <w:t>:</w:t>
      </w:r>
      <w:r w:rsidR="00F241EF" w:rsidRPr="00E90A02">
        <w:rPr>
          <w:rFonts w:ascii="Candara" w:eastAsia="Cambria" w:hAnsi="Candara" w:cs="Cambria"/>
          <w:b/>
          <w:sz w:val="22"/>
          <w:szCs w:val="28"/>
        </w:rPr>
        <w:t xml:space="preserve">  </w:t>
      </w:r>
      <w:r w:rsidR="00EC39CB" w:rsidRPr="00E90A02">
        <w:rPr>
          <w:rFonts w:ascii="Candara" w:eastAsia="Cambria" w:hAnsi="Candara" w:cs="Cambria"/>
          <w:b/>
          <w:sz w:val="21"/>
        </w:rPr>
        <w:t>I</w:t>
      </w:r>
      <w:r w:rsidR="00EC39CB" w:rsidRPr="00E90A02">
        <w:rPr>
          <w:rFonts w:ascii="Candara" w:eastAsia="Cambria" w:hAnsi="Candara" w:cs="Cambria" w:hint="eastAsia"/>
          <w:b/>
          <w:sz w:val="21"/>
        </w:rPr>
        <w:t>nter</w:t>
      </w:r>
      <w:r w:rsidR="00EC39CB" w:rsidRPr="00E90A02">
        <w:rPr>
          <w:rFonts w:ascii="Candara" w:eastAsia="Cambria" w:hAnsi="Candara" w:cs="Cambria"/>
          <w:b/>
          <w:sz w:val="21"/>
        </w:rPr>
        <w:t>national Multisensory Research Forum</w:t>
      </w:r>
      <w:r w:rsidR="009457E7" w:rsidRPr="00E90A02">
        <w:rPr>
          <w:rFonts w:ascii="Candara" w:eastAsia="Cambria" w:hAnsi="Candara" w:cs="Cambria"/>
          <w:b/>
          <w:sz w:val="21"/>
        </w:rPr>
        <w:t xml:space="preserve"> (IMRF)</w:t>
      </w:r>
      <w:r w:rsidRPr="00E90A02">
        <w:rPr>
          <w:rFonts w:ascii="Candara" w:eastAsia="Cambria" w:hAnsi="Candara" w:cs="Cambria"/>
          <w:b/>
          <w:i/>
          <w:iCs/>
          <w:sz w:val="21"/>
        </w:rPr>
        <w:t xml:space="preserve">, </w:t>
      </w:r>
      <w:r w:rsidR="00EC39CB" w:rsidRPr="00E90A02">
        <w:rPr>
          <w:rFonts w:ascii="Candara" w:eastAsia="Cambria" w:hAnsi="Candara" w:cs="Cambria"/>
          <w:b/>
          <w:i/>
          <w:iCs/>
          <w:sz w:val="21"/>
        </w:rPr>
        <w:t>submitted</w:t>
      </w:r>
      <w:r w:rsidRPr="00E90A02">
        <w:rPr>
          <w:rFonts w:ascii="Candara" w:eastAsia="Cambria" w:hAnsi="Candara" w:cs="Cambria"/>
          <w:b/>
          <w:i/>
          <w:iCs/>
          <w:sz w:val="21"/>
        </w:rPr>
        <w:tab/>
      </w:r>
      <w:r w:rsidR="009457E7" w:rsidRPr="00E90A02">
        <w:rPr>
          <w:rFonts w:ascii="Candara" w:eastAsia="Cambria" w:hAnsi="Candara" w:cs="Cambria"/>
          <w:b/>
          <w:i/>
          <w:iCs/>
          <w:sz w:val="21"/>
        </w:rPr>
        <w:tab/>
      </w:r>
    </w:p>
    <w:p w14:paraId="2811C23B" w14:textId="77777777" w:rsidR="00584EA4" w:rsidRDefault="00584EA4" w:rsidP="000138BE">
      <w:pPr>
        <w:rPr>
          <w:rFonts w:ascii="Candara" w:eastAsia="Cambria" w:hAnsi="Candara" w:cs="Cambria"/>
          <w:b/>
          <w:sz w:val="21"/>
        </w:rPr>
      </w:pPr>
    </w:p>
    <w:p w14:paraId="631C28ED" w14:textId="77777777" w:rsidR="00584EA4" w:rsidRPr="000138BE" w:rsidRDefault="00584EA4" w:rsidP="00584EA4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  <w:r w:rsidRPr="000138BE">
        <w:rPr>
          <w:rFonts w:ascii="Candara" w:eastAsia="Cambria" w:hAnsi="Candara" w:cs="Cambria"/>
          <w:b/>
          <w:i/>
          <w:iCs/>
          <w:sz w:val="21"/>
        </w:rPr>
        <w:t>Prior Exposure Enhance</w:t>
      </w:r>
      <w:r>
        <w:rPr>
          <w:rFonts w:ascii="Candara" w:eastAsia="Cambria" w:hAnsi="Candara" w:cs="Cambria"/>
          <w:b/>
          <w:i/>
          <w:iCs/>
          <w:sz w:val="21"/>
        </w:rPr>
        <w:t>s</w:t>
      </w:r>
      <w:r w:rsidRPr="000138BE">
        <w:rPr>
          <w:rFonts w:ascii="Candara" w:eastAsia="Cambria" w:hAnsi="Candara" w:cs="Cambria"/>
          <w:b/>
          <w:i/>
          <w:iCs/>
          <w:sz w:val="21"/>
        </w:rPr>
        <w:t xml:space="preserve"> Cortical Entrainment to Unheard Speech During Silent Lip-reading </w:t>
      </w:r>
    </w:p>
    <w:p w14:paraId="304506A1" w14:textId="690F19C4" w:rsidR="00584EA4" w:rsidRPr="008A2B0F" w:rsidRDefault="006C035A" w:rsidP="00584EA4">
      <w:pPr>
        <w:ind w:left="720"/>
        <w:rPr>
          <w:rFonts w:ascii="Candara" w:eastAsia="Cambria" w:hAnsi="Candara" w:cs="Cambria"/>
          <w:bCs/>
          <w:i/>
          <w:iCs/>
          <w:color w:val="000000" w:themeColor="text1"/>
          <w:sz w:val="21"/>
        </w:rPr>
      </w:pPr>
      <w:hyperlink r:id="rId9" w:history="1">
        <w:r w:rsidR="0058247C" w:rsidRPr="008A2B0F">
          <w:rPr>
            <w:rStyle w:val="Hyperlink"/>
            <w:rFonts w:ascii="Candara" w:eastAsia="Cambria" w:hAnsi="Candara" w:cs="Cambria"/>
            <w:bCs/>
            <w:i/>
            <w:iCs/>
            <w:color w:val="000000" w:themeColor="text1"/>
            <w:sz w:val="21"/>
          </w:rPr>
          <w:t>A.R. Nidiffer</w:t>
        </w:r>
      </w:hyperlink>
      <w:r w:rsidR="0058247C"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*</w:t>
      </w:r>
      <w:r w:rsidR="0058247C" w:rsidRPr="008A2B0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 xml:space="preserve"> , </w:t>
      </w:r>
      <w:r w:rsidR="00584EA4" w:rsidRPr="008A2B0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Z. Cao*,</w:t>
      </w:r>
      <w:r w:rsidR="00584EA4"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A. E. O’Sullivan, E.C. Lalor</w:t>
      </w:r>
    </w:p>
    <w:p w14:paraId="7C45C6D4" w14:textId="56DDAA7B" w:rsidR="00C53E50" w:rsidRPr="008A2B0F" w:rsidRDefault="00C53E50" w:rsidP="000138BE">
      <w:pPr>
        <w:rPr>
          <w:rFonts w:ascii="Candara" w:eastAsia="Cambria" w:hAnsi="Candara" w:cs="Cambria"/>
          <w:b/>
          <w:color w:val="000000" w:themeColor="text1"/>
          <w:sz w:val="21"/>
        </w:rPr>
      </w:pPr>
    </w:p>
    <w:p w14:paraId="36983502" w14:textId="6CCE8A66" w:rsidR="00EC39CB" w:rsidRDefault="00EF4BED" w:rsidP="00F241EF">
      <w:pPr>
        <w:ind w:right="420"/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2"/>
          <w:szCs w:val="28"/>
        </w:rPr>
        <w:t xml:space="preserve">May </w:t>
      </w:r>
      <w:r w:rsidRPr="004145A9">
        <w:rPr>
          <w:rFonts w:ascii="Candara" w:eastAsia="Cambria" w:hAnsi="Candara" w:cs="Cambria"/>
          <w:b/>
          <w:sz w:val="22"/>
          <w:szCs w:val="28"/>
        </w:rPr>
        <w:t>2020:</w:t>
      </w:r>
      <w:r>
        <w:rPr>
          <w:rFonts w:ascii="Candara" w:eastAsia="Cambria" w:hAnsi="Candara" w:cs="Cambria"/>
          <w:b/>
          <w:sz w:val="22"/>
          <w:szCs w:val="28"/>
        </w:rPr>
        <w:t xml:space="preserve">  </w:t>
      </w:r>
      <w:r w:rsidR="00C53E50">
        <w:rPr>
          <w:rFonts w:ascii="Candara" w:eastAsia="Cambria" w:hAnsi="Candara" w:cs="Cambria"/>
          <w:b/>
          <w:sz w:val="21"/>
        </w:rPr>
        <w:t>Cognitive Neuroscience Society</w:t>
      </w:r>
      <w:r w:rsidR="009457E7">
        <w:rPr>
          <w:rFonts w:ascii="Candara" w:eastAsia="Cambria" w:hAnsi="Candara" w:cs="Cambria"/>
          <w:b/>
          <w:sz w:val="21"/>
        </w:rPr>
        <w:t xml:space="preserve"> </w:t>
      </w:r>
      <w:r w:rsidR="00885A68">
        <w:rPr>
          <w:rFonts w:ascii="Candara" w:eastAsia="Cambria" w:hAnsi="Candara" w:cs="Cambria"/>
          <w:b/>
          <w:sz w:val="21"/>
        </w:rPr>
        <w:t>(CNS)</w:t>
      </w:r>
      <w:r w:rsidR="004145A9">
        <w:rPr>
          <w:rFonts w:ascii="Candara" w:eastAsia="Cambria" w:hAnsi="Candara" w:cs="Cambria"/>
          <w:b/>
          <w:sz w:val="21"/>
        </w:rPr>
        <w:tab/>
      </w:r>
      <w:r w:rsidR="00B1412B">
        <w:rPr>
          <w:rFonts w:ascii="Candara" w:eastAsia="Cambria" w:hAnsi="Candara" w:cs="Cambria"/>
          <w:bCs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  <w:t xml:space="preserve">             </w:t>
      </w:r>
      <w:r w:rsidR="00C53E50">
        <w:rPr>
          <w:rFonts w:ascii="Candara" w:eastAsia="Cambria" w:hAnsi="Candara" w:cs="Cambria"/>
          <w:b/>
          <w:sz w:val="21"/>
        </w:rPr>
        <w:t xml:space="preserve">       </w:t>
      </w:r>
    </w:p>
    <w:p w14:paraId="7C436971" w14:textId="77777777" w:rsidR="00F241EF" w:rsidRPr="00F241EF" w:rsidRDefault="00F241EF" w:rsidP="00F241EF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497BB1C4" w14:textId="4F923215" w:rsidR="00EC39CB" w:rsidRPr="000138BE" w:rsidRDefault="00EC39CB" w:rsidP="00EC39CB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  <w:r w:rsidRPr="000138BE">
        <w:rPr>
          <w:rFonts w:ascii="Candara" w:eastAsia="Cambria" w:hAnsi="Candara" w:cs="Cambria"/>
          <w:b/>
          <w:i/>
          <w:iCs/>
          <w:sz w:val="21"/>
        </w:rPr>
        <w:t>Prior Exposure Enhance</w:t>
      </w:r>
      <w:r>
        <w:rPr>
          <w:rFonts w:ascii="Candara" w:eastAsia="Cambria" w:hAnsi="Candara" w:cs="Cambria"/>
          <w:b/>
          <w:i/>
          <w:iCs/>
          <w:sz w:val="21"/>
        </w:rPr>
        <w:t>s</w:t>
      </w:r>
      <w:r w:rsidRPr="000138BE">
        <w:rPr>
          <w:rFonts w:ascii="Candara" w:eastAsia="Cambria" w:hAnsi="Candara" w:cs="Cambria"/>
          <w:b/>
          <w:i/>
          <w:iCs/>
          <w:sz w:val="21"/>
        </w:rPr>
        <w:t xml:space="preserve"> Cortical Entrainment to Unheard Speech During Silent Lip-reading </w:t>
      </w:r>
    </w:p>
    <w:p w14:paraId="255269EC" w14:textId="67E4EEF3" w:rsidR="00EC39CB" w:rsidRPr="00B540CF" w:rsidRDefault="00EC39CB" w:rsidP="00B540CF">
      <w:pPr>
        <w:ind w:left="720"/>
        <w:rPr>
          <w:rFonts w:ascii="Candara" w:eastAsia="Cambria" w:hAnsi="Candara" w:cs="Cambria"/>
          <w:bCs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>Z</w:t>
      </w:r>
      <w:r>
        <w:rPr>
          <w:rFonts w:ascii="Candara" w:eastAsia="Cambria" w:hAnsi="Candara" w:cs="Cambria"/>
          <w:b/>
          <w:i/>
          <w:iCs/>
          <w:sz w:val="21"/>
        </w:rPr>
        <w:t>.</w:t>
      </w:r>
      <w:r w:rsidRPr="00580004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>
        <w:rPr>
          <w:rFonts w:ascii="Candara" w:eastAsia="Cambria" w:hAnsi="Candara" w:cs="Cambria"/>
          <w:b/>
          <w:i/>
          <w:iCs/>
          <w:sz w:val="21"/>
        </w:rPr>
        <w:t>*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 xml:space="preserve">A. E. O’Sullivan, L. A. Szymula, </w:t>
      </w:r>
      <w:hyperlink r:id="rId10" w:history="1">
        <w:r w:rsidR="009F7A85" w:rsidRPr="008A2B0F">
          <w:rPr>
            <w:rStyle w:val="Hyperlink"/>
            <w:rFonts w:ascii="Candara" w:eastAsia="Cambria" w:hAnsi="Candara" w:cs="Cambria"/>
            <w:bCs/>
            <w:i/>
            <w:iCs/>
            <w:color w:val="000000" w:themeColor="text1"/>
            <w:sz w:val="21"/>
          </w:rPr>
          <w:t>A.R. Nidiffer</w:t>
        </w:r>
      </w:hyperlink>
      <w:r>
        <w:rPr>
          <w:rFonts w:ascii="Candara" w:eastAsia="Cambria" w:hAnsi="Candara" w:cs="Cambria"/>
          <w:bCs/>
          <w:i/>
          <w:iCs/>
          <w:sz w:val="21"/>
        </w:rPr>
        <w:t>, E.C. Lalor</w:t>
      </w:r>
    </w:p>
    <w:p w14:paraId="30A375EE" w14:textId="77777777" w:rsidR="00B53C1F" w:rsidRDefault="00B53C1F" w:rsidP="00C066B8">
      <w:pPr>
        <w:rPr>
          <w:rFonts w:ascii="Candara" w:eastAsia="Cambria" w:hAnsi="Candara" w:cs="Cambria"/>
          <w:b/>
          <w:sz w:val="21"/>
        </w:rPr>
      </w:pPr>
    </w:p>
    <w:p w14:paraId="1015C888" w14:textId="356E1D24" w:rsidR="00AB2DEF" w:rsidRPr="00AB2DEF" w:rsidRDefault="00F241EF" w:rsidP="00AB2DEF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 xml:space="preserve">Oct 2019:  </w:t>
      </w:r>
      <w:r w:rsidR="00EC39CB">
        <w:rPr>
          <w:rFonts w:ascii="Candara" w:eastAsia="Cambria" w:hAnsi="Candara" w:cs="Cambria"/>
          <w:b/>
          <w:sz w:val="21"/>
        </w:rPr>
        <w:t>Society for Neuroscience (SfN)</w:t>
      </w:r>
      <w:r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  <w:t xml:space="preserve">     </w:t>
      </w:r>
      <w:r w:rsidR="001C5ECC">
        <w:rPr>
          <w:rFonts w:ascii="Candara" w:eastAsia="Cambria" w:hAnsi="Candara" w:cs="Cambria"/>
          <w:b/>
          <w:sz w:val="21"/>
        </w:rPr>
        <w:t xml:space="preserve">               </w:t>
      </w:r>
    </w:p>
    <w:p w14:paraId="05D11215" w14:textId="77777777" w:rsidR="00B53C1F" w:rsidRDefault="00B53C1F" w:rsidP="00F241EF">
      <w:pPr>
        <w:spacing w:line="300" w:lineRule="atLeast"/>
        <w:rPr>
          <w:rFonts w:ascii="Candara" w:eastAsia="Cambria" w:hAnsi="Candara" w:cs="Cambria"/>
          <w:b/>
          <w:bCs/>
          <w:i/>
          <w:iCs/>
          <w:sz w:val="21"/>
        </w:rPr>
      </w:pPr>
    </w:p>
    <w:p w14:paraId="2F82E2F3" w14:textId="5087D3B1" w:rsidR="000252F3" w:rsidRDefault="001636EA" w:rsidP="001636EA">
      <w:pPr>
        <w:spacing w:line="300" w:lineRule="atLeast"/>
        <w:ind w:left="720" w:firstLine="40"/>
        <w:rPr>
          <w:rFonts w:ascii="Candara" w:eastAsia="Cambria" w:hAnsi="Candara" w:cs="Cambria"/>
          <w:b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>Putting on the brakes: An EEG investigation of inhibitory control and action monitoring</w:t>
      </w:r>
    </w:p>
    <w:p w14:paraId="4F9F9847" w14:textId="621089CA" w:rsidR="001636EA" w:rsidRPr="001636EA" w:rsidRDefault="001636EA" w:rsidP="001636EA">
      <w:pPr>
        <w:spacing w:line="300" w:lineRule="atLeast"/>
        <w:ind w:left="720" w:firstLine="40"/>
        <w:rPr>
          <w:rFonts w:ascii="Candara" w:eastAsia="Cambria" w:hAnsi="Candara" w:cs="Cambria"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 xml:space="preserve"> in HIV+ abstinent substance users</w:t>
      </w:r>
      <w:r w:rsidRPr="00BA73CE">
        <w:rPr>
          <w:rFonts w:ascii="Candara" w:eastAsia="Cambria" w:hAnsi="Candara" w:cs="Cambria"/>
          <w:b/>
          <w:bCs/>
          <w:i/>
          <w:iCs/>
          <w:sz w:val="21"/>
        </w:rPr>
        <w:br/>
      </w:r>
      <w:r w:rsidRPr="00BA73CE">
        <w:rPr>
          <w:rFonts w:ascii="Candara" w:eastAsia="Cambria" w:hAnsi="Candara" w:cs="Cambria"/>
          <w:bCs/>
          <w:i/>
          <w:iCs/>
          <w:sz w:val="21"/>
        </w:rPr>
        <w:t>K-M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W</w:t>
      </w:r>
      <w:r>
        <w:rPr>
          <w:rFonts w:ascii="Candara" w:eastAsia="Cambria" w:hAnsi="Candara" w:cs="Cambria" w:hint="eastAsia"/>
          <w:bCs/>
          <w:i/>
          <w:iCs/>
          <w:sz w:val="21"/>
        </w:rPr>
        <w:t>aki</w:t>
      </w:r>
      <w:r>
        <w:rPr>
          <w:rFonts w:ascii="Candara" w:eastAsia="Cambria" w:hAnsi="Candara" w:cs="Cambria"/>
          <w:bCs/>
          <w:i/>
          <w:iCs/>
          <w:sz w:val="21"/>
        </w:rPr>
        <w:t>m</w:t>
      </w:r>
      <w:r w:rsidRPr="00BA73CE">
        <w:rPr>
          <w:rFonts w:ascii="Candara" w:eastAsia="Cambria" w:hAnsi="Candara" w:cs="Cambria"/>
          <w:bCs/>
          <w:i/>
          <w:iCs/>
          <w:sz w:val="21"/>
        </w:rPr>
        <w:t>-T</w:t>
      </w:r>
      <w:r>
        <w:rPr>
          <w:rFonts w:ascii="Candara" w:eastAsia="Cambria" w:hAnsi="Candara" w:cs="Cambria"/>
          <w:bCs/>
          <w:i/>
          <w:iCs/>
          <w:sz w:val="21"/>
        </w:rPr>
        <w:t>akaki*</w:t>
      </w:r>
      <w:r w:rsidRPr="00BA73CE">
        <w:rPr>
          <w:rFonts w:ascii="Candara" w:eastAsia="Cambria" w:hAnsi="Candara" w:cs="Cambria"/>
          <w:bCs/>
          <w:i/>
          <w:iCs/>
          <w:sz w:val="21"/>
        </w:rPr>
        <w:t>, N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V</w:t>
      </w:r>
      <w:r>
        <w:rPr>
          <w:rFonts w:ascii="Candara" w:eastAsia="Cambria" w:hAnsi="Candara" w:cs="Cambria"/>
          <w:bCs/>
          <w:i/>
          <w:iCs/>
          <w:sz w:val="21"/>
        </w:rPr>
        <w:t>ieyto</w:t>
      </w:r>
      <w:r w:rsidRPr="00BA73CE">
        <w:rPr>
          <w:rFonts w:ascii="Candara" w:eastAsia="Cambria" w:hAnsi="Candara" w:cs="Cambria"/>
          <w:bCs/>
          <w:i/>
          <w:iCs/>
          <w:sz w:val="21"/>
        </w:rPr>
        <w:t>, C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J. M</w:t>
      </w:r>
      <w:r>
        <w:rPr>
          <w:rFonts w:ascii="Candara" w:eastAsia="Cambria" w:hAnsi="Candara" w:cs="Cambria"/>
          <w:bCs/>
          <w:i/>
          <w:iCs/>
          <w:sz w:val="21"/>
        </w:rPr>
        <w:t>olloy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Pr="00BA73CE">
        <w:rPr>
          <w:rFonts w:ascii="Candara" w:eastAsia="Cambria" w:hAnsi="Candara" w:cs="Cambria"/>
          <w:b/>
          <w:i/>
          <w:iCs/>
          <w:sz w:val="21"/>
        </w:rPr>
        <w:t>Z</w:t>
      </w:r>
      <w:r>
        <w:rPr>
          <w:rFonts w:ascii="Candara" w:eastAsia="Cambria" w:hAnsi="Candara" w:cs="Cambria"/>
          <w:b/>
          <w:i/>
          <w:iCs/>
          <w:sz w:val="21"/>
        </w:rPr>
        <w:t>.</w:t>
      </w:r>
      <w:r w:rsidRPr="00BA73CE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>
        <w:rPr>
          <w:rFonts w:ascii="Candara" w:eastAsia="Cambria" w:hAnsi="Candara" w:cs="Cambria"/>
          <w:bCs/>
          <w:i/>
          <w:iCs/>
          <w:sz w:val="21"/>
        </w:rPr>
        <w:t>,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E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G. Freedman, J</w:t>
      </w:r>
      <w:r>
        <w:rPr>
          <w:rFonts w:ascii="Candara" w:eastAsia="Cambria" w:hAnsi="Candara" w:cs="Cambria"/>
          <w:bCs/>
          <w:i/>
          <w:iCs/>
          <w:sz w:val="21"/>
        </w:rPr>
        <w:t>. J.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Foxe</w:t>
      </w:r>
    </w:p>
    <w:p w14:paraId="49314E4B" w14:textId="1B5E3EB3" w:rsidR="00DC0317" w:rsidRDefault="00DC0317" w:rsidP="00580004">
      <w:pPr>
        <w:rPr>
          <w:rFonts w:ascii="Candara" w:eastAsia="Cambria" w:hAnsi="Candara" w:cs="Cambria"/>
          <w:b/>
          <w:sz w:val="21"/>
        </w:rPr>
      </w:pPr>
    </w:p>
    <w:p w14:paraId="70CA71E8" w14:textId="2CECF85F" w:rsidR="00580004" w:rsidRDefault="008B5A7B" w:rsidP="00580004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>April</w:t>
      </w:r>
      <w:r w:rsidR="00F241EF">
        <w:rPr>
          <w:rFonts w:ascii="Candara" w:eastAsia="Cambria" w:hAnsi="Candara" w:cs="Cambria"/>
          <w:b/>
          <w:sz w:val="21"/>
        </w:rPr>
        <w:t xml:space="preserve"> 2019:   </w:t>
      </w:r>
      <w:r w:rsidR="00EC39CB">
        <w:rPr>
          <w:rFonts w:ascii="Candara" w:eastAsia="Cambria" w:hAnsi="Candara" w:cs="Cambria"/>
          <w:b/>
          <w:sz w:val="21"/>
        </w:rPr>
        <w:t xml:space="preserve">The British Neuroscience Association </w:t>
      </w:r>
      <w:r w:rsidR="003C3281">
        <w:rPr>
          <w:rFonts w:ascii="Candara" w:eastAsia="Cambria" w:hAnsi="Candara" w:cs="Cambria"/>
          <w:b/>
          <w:sz w:val="21"/>
        </w:rPr>
        <w:t>(BNA)</w:t>
      </w:r>
      <w:r w:rsidR="00580004">
        <w:rPr>
          <w:rFonts w:ascii="Candara" w:eastAsia="Cambria" w:hAnsi="Candara" w:cs="Cambria"/>
          <w:b/>
          <w:sz w:val="21"/>
        </w:rPr>
        <w:tab/>
        <w:t xml:space="preserve">                 </w:t>
      </w:r>
      <w:r w:rsidR="00580004">
        <w:rPr>
          <w:rFonts w:ascii="Candara" w:eastAsia="Cambria" w:hAnsi="Candara" w:cs="Cambria"/>
          <w:b/>
          <w:sz w:val="21"/>
        </w:rPr>
        <w:tab/>
      </w:r>
      <w:r w:rsidR="00EC39CB" w:rsidRPr="00B8653F">
        <w:rPr>
          <w:rFonts w:ascii="Candara" w:eastAsia="Cambria" w:hAnsi="Candara" w:cs="Cambria"/>
          <w:b/>
          <w:sz w:val="21"/>
        </w:rPr>
        <w:t xml:space="preserve"> </w:t>
      </w:r>
    </w:p>
    <w:p w14:paraId="66C04A7B" w14:textId="5A29A301" w:rsidR="00580004" w:rsidRPr="00A53FD5" w:rsidRDefault="00A53FD5" w:rsidP="00580004">
      <w:pPr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</w:p>
    <w:p w14:paraId="59B4612C" w14:textId="77777777" w:rsidR="00580004" w:rsidRPr="00580004" w:rsidRDefault="00580004" w:rsidP="00580004">
      <w:pPr>
        <w:ind w:left="720"/>
        <w:rPr>
          <w:rFonts w:ascii="Candara" w:eastAsia="Cambria" w:hAnsi="Candara" w:cs="Cambria"/>
          <w:b/>
          <w:bCs/>
          <w:i/>
          <w:iCs/>
          <w:sz w:val="21"/>
        </w:rPr>
      </w:pPr>
      <w:r w:rsidRPr="00580004">
        <w:rPr>
          <w:rFonts w:ascii="Candara" w:eastAsia="Cambria" w:hAnsi="Candara" w:cs="Cambria"/>
          <w:b/>
          <w:bCs/>
          <w:i/>
          <w:iCs/>
          <w:sz w:val="21"/>
        </w:rPr>
        <w:lastRenderedPageBreak/>
        <w:t xml:space="preserve">Altered VEP responses to illusory contours in children on the autism spectrum </w:t>
      </w:r>
    </w:p>
    <w:p w14:paraId="7800B005" w14:textId="5FDD4C4C" w:rsidR="00580004" w:rsidRDefault="00580004" w:rsidP="00580004">
      <w:pPr>
        <w:ind w:left="720"/>
        <w:rPr>
          <w:rFonts w:ascii="Candara" w:eastAsia="Cambria" w:hAnsi="Candara" w:cs="Cambria"/>
          <w:bCs/>
          <w:i/>
          <w:iCs/>
          <w:sz w:val="21"/>
        </w:rPr>
      </w:pPr>
      <w:r w:rsidRPr="00580004">
        <w:rPr>
          <w:rFonts w:ascii="Candara" w:eastAsia="Cambria" w:hAnsi="Candara" w:cs="Cambria"/>
          <w:bCs/>
          <w:i/>
          <w:iCs/>
          <w:sz w:val="21"/>
        </w:rPr>
        <w:t>E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J. Myers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Pr="00580004">
        <w:rPr>
          <w:rFonts w:ascii="Candara" w:eastAsia="Cambria" w:hAnsi="Candara" w:cs="Cambria"/>
          <w:b/>
          <w:i/>
          <w:iCs/>
          <w:sz w:val="21"/>
        </w:rPr>
        <w:t>Z</w:t>
      </w:r>
      <w:r w:rsidR="00BD06A3">
        <w:rPr>
          <w:rFonts w:ascii="Candara" w:eastAsia="Cambria" w:hAnsi="Candara" w:cs="Cambria"/>
          <w:b/>
          <w:i/>
          <w:iCs/>
          <w:sz w:val="21"/>
        </w:rPr>
        <w:t>.</w:t>
      </w:r>
      <w:r w:rsidRPr="00580004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 w:rsidRPr="00580004">
        <w:rPr>
          <w:rFonts w:ascii="Candara" w:eastAsia="Cambria" w:hAnsi="Candara" w:cs="Cambria"/>
          <w:bCs/>
          <w:i/>
          <w:iCs/>
          <w:sz w:val="21"/>
        </w:rPr>
        <w:t>, E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E11FE5">
        <w:rPr>
          <w:rFonts w:ascii="Candara" w:eastAsia="Cambria" w:hAnsi="Candara" w:cs="Cambria"/>
          <w:bCs/>
          <w:i/>
          <w:iCs/>
          <w:sz w:val="21"/>
        </w:rPr>
        <w:t xml:space="preserve">P. </w:t>
      </w:r>
      <w:r w:rsidRPr="00580004">
        <w:rPr>
          <w:rFonts w:ascii="Candara" w:eastAsia="Cambria" w:hAnsi="Candara" w:cs="Cambria"/>
          <w:bCs/>
          <w:i/>
          <w:iCs/>
          <w:sz w:val="21"/>
        </w:rPr>
        <w:t>Nicholas, E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G. Freedman, J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J. Foxe</w:t>
      </w:r>
    </w:p>
    <w:p w14:paraId="0E185853" w14:textId="5701158F" w:rsidR="00BA73CE" w:rsidRDefault="00BA73CE" w:rsidP="00580004">
      <w:pPr>
        <w:ind w:left="720"/>
        <w:rPr>
          <w:rFonts w:ascii="Candara" w:eastAsia="Cambria" w:hAnsi="Candara" w:cs="Cambria"/>
          <w:bCs/>
          <w:i/>
          <w:iCs/>
          <w:sz w:val="21"/>
        </w:rPr>
      </w:pPr>
    </w:p>
    <w:p w14:paraId="04AF351C" w14:textId="37D64585" w:rsidR="00BD06A3" w:rsidRDefault="00BA73CE" w:rsidP="00BA73CE">
      <w:pPr>
        <w:ind w:left="720"/>
        <w:rPr>
          <w:rFonts w:ascii="Candara" w:eastAsia="Cambria" w:hAnsi="Candara" w:cs="Cambria"/>
          <w:b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 xml:space="preserve">The Neurobiology of Inhibitory Control in HIV+ Individuals with a History of </w:t>
      </w:r>
      <w:r w:rsidR="000252F3" w:rsidRPr="00BA73CE">
        <w:rPr>
          <w:rFonts w:ascii="Candara" w:eastAsia="Cambria" w:hAnsi="Candara" w:cs="Cambria"/>
          <w:b/>
          <w:bCs/>
          <w:i/>
          <w:iCs/>
          <w:sz w:val="21"/>
        </w:rPr>
        <w:t>Cocaine</w:t>
      </w:r>
      <w:r w:rsidR="000252F3">
        <w:rPr>
          <w:rFonts w:ascii="Candara" w:eastAsia="Cambria" w:hAnsi="Candara" w:cs="Cambria"/>
          <w:b/>
          <w:bCs/>
          <w:i/>
          <w:iCs/>
          <w:sz w:val="21"/>
        </w:rPr>
        <w:t xml:space="preserve"> </w:t>
      </w:r>
      <w:r w:rsidRPr="00BA73CE">
        <w:rPr>
          <w:rFonts w:ascii="Candara" w:eastAsia="Cambria" w:hAnsi="Candara" w:cs="Cambria"/>
          <w:b/>
          <w:bCs/>
          <w:i/>
          <w:iCs/>
          <w:sz w:val="21"/>
        </w:rPr>
        <w:t xml:space="preserve">Dependence </w:t>
      </w:r>
    </w:p>
    <w:p w14:paraId="2E1869D8" w14:textId="2086F58C" w:rsidR="00BA73CE" w:rsidRPr="00BA73CE" w:rsidRDefault="00BA73CE" w:rsidP="00BA73CE">
      <w:pPr>
        <w:ind w:left="720"/>
        <w:rPr>
          <w:rFonts w:ascii="Candara" w:eastAsia="Cambria" w:hAnsi="Candara" w:cs="Cambria"/>
          <w:bCs/>
          <w:i/>
          <w:iCs/>
          <w:sz w:val="21"/>
        </w:rPr>
      </w:pPr>
      <w:r w:rsidRPr="00BA73CE">
        <w:rPr>
          <w:rFonts w:ascii="Candara" w:eastAsia="Cambria" w:hAnsi="Candara" w:cs="Cambria"/>
          <w:bCs/>
          <w:i/>
          <w:iCs/>
          <w:sz w:val="21"/>
        </w:rPr>
        <w:t>K-M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E83BCE">
        <w:rPr>
          <w:rFonts w:ascii="Candara" w:eastAsia="Cambria" w:hAnsi="Candara" w:cs="Cambria"/>
          <w:bCs/>
          <w:i/>
          <w:iCs/>
          <w:sz w:val="21"/>
        </w:rPr>
        <w:t xml:space="preserve">-Takaki 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Pr="00BA73CE">
        <w:rPr>
          <w:rFonts w:ascii="Candara" w:eastAsia="Cambria" w:hAnsi="Candara" w:cs="Cambria"/>
          <w:bCs/>
          <w:i/>
          <w:iCs/>
          <w:sz w:val="21"/>
        </w:rPr>
        <w:t>, C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Molloy, </w:t>
      </w:r>
      <w:r w:rsidRPr="00BA73CE">
        <w:rPr>
          <w:rFonts w:ascii="Candara" w:eastAsia="Cambria" w:hAnsi="Candara" w:cs="Cambria"/>
          <w:b/>
          <w:i/>
          <w:iCs/>
          <w:sz w:val="21"/>
        </w:rPr>
        <w:t>Z</w:t>
      </w:r>
      <w:r w:rsidR="00BD06A3">
        <w:rPr>
          <w:rFonts w:ascii="Candara" w:eastAsia="Cambria" w:hAnsi="Candara" w:cs="Cambria"/>
          <w:b/>
          <w:i/>
          <w:iCs/>
          <w:sz w:val="21"/>
        </w:rPr>
        <w:t>.</w:t>
      </w:r>
      <w:r w:rsidRPr="00BA73CE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 w:rsidRPr="00BA73CE">
        <w:rPr>
          <w:rFonts w:ascii="Candara" w:eastAsia="Cambria" w:hAnsi="Candara" w:cs="Cambria"/>
          <w:bCs/>
          <w:i/>
          <w:iCs/>
          <w:sz w:val="21"/>
        </w:rPr>
        <w:t>, E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 xml:space="preserve">G. </w:t>
      </w:r>
      <w:r w:rsidRPr="00BA73CE">
        <w:rPr>
          <w:rFonts w:ascii="Candara" w:eastAsia="Cambria" w:hAnsi="Candara" w:cs="Cambria"/>
          <w:bCs/>
          <w:i/>
          <w:iCs/>
          <w:sz w:val="21"/>
        </w:rPr>
        <w:t>Freedman</w:t>
      </w:r>
      <w:r w:rsidR="00A53FD5">
        <w:rPr>
          <w:rFonts w:ascii="Candara" w:eastAsia="Cambria" w:hAnsi="Candara" w:cs="Cambria"/>
          <w:bCs/>
          <w:i/>
          <w:iCs/>
          <w:sz w:val="21"/>
        </w:rPr>
        <w:t>,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J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 xml:space="preserve">J. </w:t>
      </w:r>
      <w:r w:rsidRPr="00BA73CE">
        <w:rPr>
          <w:rFonts w:ascii="Candara" w:eastAsia="Cambria" w:hAnsi="Candara" w:cs="Cambria"/>
          <w:bCs/>
          <w:i/>
          <w:iCs/>
          <w:sz w:val="21"/>
        </w:rPr>
        <w:t>Foxe</w:t>
      </w:r>
    </w:p>
    <w:p w14:paraId="413CFDE5" w14:textId="77777777" w:rsidR="00580004" w:rsidRDefault="00580004" w:rsidP="00BA73CE">
      <w:pPr>
        <w:rPr>
          <w:rFonts w:ascii="Candara" w:eastAsia="Cambria" w:hAnsi="Candara" w:cs="Cambria"/>
          <w:bCs/>
          <w:i/>
          <w:iCs/>
          <w:sz w:val="21"/>
        </w:rPr>
      </w:pPr>
    </w:p>
    <w:p w14:paraId="56F1CA7C" w14:textId="77777777" w:rsidR="000252F3" w:rsidRDefault="00580004" w:rsidP="00580004">
      <w:pPr>
        <w:ind w:left="720"/>
        <w:rPr>
          <w:rFonts w:ascii="Candara" w:eastAsia="Cambria" w:hAnsi="Candara" w:cs="Cambria"/>
          <w:b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 xml:space="preserve">The Neurobiology of Error Processing in HIV+ Individuals with a History of </w:t>
      </w:r>
    </w:p>
    <w:p w14:paraId="447FBFCE" w14:textId="4B495294" w:rsidR="00580004" w:rsidRPr="00580004" w:rsidRDefault="00580004" w:rsidP="00580004">
      <w:pPr>
        <w:ind w:left="720"/>
        <w:rPr>
          <w:rFonts w:ascii="Candara" w:eastAsia="Cambria" w:hAnsi="Candara" w:cs="Cambria"/>
          <w:b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 xml:space="preserve">Cocaine Dependence </w:t>
      </w:r>
    </w:p>
    <w:p w14:paraId="6DAD69AE" w14:textId="663533E2" w:rsidR="000B0A79" w:rsidRDefault="00580004" w:rsidP="00EF70FE">
      <w:pPr>
        <w:ind w:left="720"/>
        <w:rPr>
          <w:rFonts w:ascii="Candara" w:eastAsia="Cambria" w:hAnsi="Candara" w:cs="Cambria"/>
          <w:bCs/>
          <w:i/>
          <w:iCs/>
          <w:sz w:val="21"/>
        </w:rPr>
      </w:pPr>
      <w:r w:rsidRPr="00580004">
        <w:rPr>
          <w:rFonts w:ascii="Candara" w:eastAsia="Cambria" w:hAnsi="Candara" w:cs="Cambria"/>
          <w:bCs/>
          <w:i/>
          <w:iCs/>
          <w:sz w:val="21"/>
        </w:rPr>
        <w:t>N</w:t>
      </w:r>
      <w:r w:rsidR="00BD06A3">
        <w:rPr>
          <w:rFonts w:ascii="Candara" w:eastAsia="Cambria" w:hAnsi="Candara" w:cs="Cambria"/>
          <w:bCs/>
          <w:i/>
          <w:iCs/>
          <w:sz w:val="21"/>
        </w:rPr>
        <w:t xml:space="preserve">. 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Vieyto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,</w:t>
      </w:r>
      <w:r w:rsidR="00AF7535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580004">
        <w:rPr>
          <w:rFonts w:ascii="Candara" w:eastAsia="Cambria" w:hAnsi="Candara" w:cs="Cambria"/>
          <w:bCs/>
          <w:i/>
          <w:iCs/>
          <w:sz w:val="21"/>
        </w:rPr>
        <w:t>K-M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Wakim</w:t>
      </w:r>
      <w:r>
        <w:rPr>
          <w:rFonts w:ascii="Candara" w:eastAsia="Cambria" w:hAnsi="Candara" w:cs="Cambria"/>
          <w:bCs/>
          <w:i/>
          <w:iCs/>
          <w:sz w:val="21"/>
        </w:rPr>
        <w:t>-</w:t>
      </w:r>
      <w:r w:rsidR="00AF7535">
        <w:rPr>
          <w:rFonts w:ascii="Candara" w:eastAsia="Cambria" w:hAnsi="Candara" w:cs="Cambria"/>
          <w:bCs/>
          <w:i/>
          <w:iCs/>
          <w:sz w:val="21"/>
        </w:rPr>
        <w:t>Takaki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,</w:t>
      </w:r>
      <w:r w:rsidR="00AF7535">
        <w:rPr>
          <w:rFonts w:ascii="Candara" w:eastAsia="Cambria" w:hAnsi="Candara" w:cs="Cambria"/>
          <w:b/>
          <w:sz w:val="21"/>
        </w:rPr>
        <w:t xml:space="preserve"> </w:t>
      </w:r>
      <w:r w:rsidR="00AF7535" w:rsidRPr="00580004">
        <w:rPr>
          <w:rFonts w:ascii="Candara" w:eastAsia="Cambria" w:hAnsi="Candara" w:cs="Cambria"/>
          <w:b/>
          <w:i/>
          <w:iCs/>
          <w:sz w:val="21"/>
        </w:rPr>
        <w:t>Z</w:t>
      </w:r>
      <w:r w:rsidR="00BD06A3">
        <w:rPr>
          <w:rFonts w:ascii="Candara" w:eastAsia="Cambria" w:hAnsi="Candara" w:cs="Cambria"/>
          <w:b/>
          <w:i/>
          <w:iCs/>
          <w:sz w:val="21"/>
        </w:rPr>
        <w:t>.</w:t>
      </w:r>
      <w:r w:rsidRPr="00580004">
        <w:rPr>
          <w:rFonts w:ascii="Candara" w:eastAsia="Cambria" w:hAnsi="Candara" w:cs="Cambria"/>
          <w:b/>
          <w:i/>
          <w:iCs/>
          <w:sz w:val="21"/>
        </w:rPr>
        <w:t xml:space="preserve"> Cao</w:t>
      </w:r>
      <w:r w:rsidRPr="00580004">
        <w:rPr>
          <w:rFonts w:ascii="Candara" w:eastAsia="Cambria" w:hAnsi="Candara" w:cs="Cambria"/>
          <w:bCs/>
          <w:i/>
          <w:iCs/>
          <w:sz w:val="21"/>
        </w:rPr>
        <w:t>, E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G. Freedman, J</w:t>
      </w:r>
      <w:r w:rsidR="00BD06A3">
        <w:rPr>
          <w:rFonts w:ascii="Candara" w:eastAsia="Cambria" w:hAnsi="Candara" w:cs="Cambria"/>
          <w:bCs/>
          <w:i/>
          <w:iCs/>
          <w:sz w:val="21"/>
        </w:rPr>
        <w:t>.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J. Foxe </w:t>
      </w:r>
    </w:p>
    <w:p w14:paraId="79E3A954" w14:textId="68D4193A" w:rsidR="00E90A02" w:rsidRDefault="00E90A02" w:rsidP="001636EA">
      <w:pPr>
        <w:rPr>
          <w:rFonts w:ascii="SimSun" w:eastAsia="SimSun" w:hAnsi="SimSun" w:cs="SimSun"/>
          <w:b/>
          <w:sz w:val="21"/>
        </w:rPr>
      </w:pPr>
    </w:p>
    <w:p w14:paraId="361E87D7" w14:textId="528F4979" w:rsidR="001636EA" w:rsidRDefault="00E90A02" w:rsidP="001636EA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 xml:space="preserve">July 2018 :  </w:t>
      </w:r>
      <w:r w:rsidR="001C5ECC">
        <w:rPr>
          <w:rFonts w:ascii="Candara" w:eastAsia="Cambria" w:hAnsi="Candara" w:cs="Cambria"/>
          <w:b/>
          <w:sz w:val="21"/>
        </w:rPr>
        <w:t>Federation of European Neuroscience Societies (FENS)</w:t>
      </w:r>
      <w:r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ab/>
        <w:t xml:space="preserve"> </w:t>
      </w:r>
    </w:p>
    <w:p w14:paraId="77EE5745" w14:textId="77777777" w:rsidR="001636EA" w:rsidRDefault="001636EA" w:rsidP="001636EA">
      <w:pPr>
        <w:rPr>
          <w:rFonts w:ascii="Candara" w:eastAsia="Cambria" w:hAnsi="Candara" w:cs="Cambria"/>
          <w:bCs/>
          <w:i/>
          <w:iCs/>
          <w:sz w:val="21"/>
        </w:rPr>
      </w:pPr>
    </w:p>
    <w:p w14:paraId="5603EEC6" w14:textId="77777777" w:rsidR="000252F3" w:rsidRDefault="001636EA" w:rsidP="000252F3">
      <w:pPr>
        <w:ind w:firstLine="72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 xml:space="preserve">Inhibitory control in abstinent cocaine users with and without HIV: </w:t>
      </w:r>
    </w:p>
    <w:p w14:paraId="3347BBE3" w14:textId="3235D39D" w:rsidR="001636EA" w:rsidRPr="001636EA" w:rsidRDefault="001636EA" w:rsidP="000252F3">
      <w:pPr>
        <w:ind w:firstLine="72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>A preliminary fMRI study</w:t>
      </w:r>
    </w:p>
    <w:p w14:paraId="3563F7CC" w14:textId="46C1479E" w:rsidR="001636EA" w:rsidRDefault="001636EA" w:rsidP="001636EA">
      <w:pPr>
        <w:spacing w:line="300" w:lineRule="atLeast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ab/>
      </w:r>
      <w:r w:rsidRPr="001636EA">
        <w:rPr>
          <w:rFonts w:ascii="Candara" w:eastAsia="Cambria" w:hAnsi="Candara" w:cs="Cambria"/>
          <w:bCs/>
          <w:i/>
          <w:iCs/>
          <w:sz w:val="21"/>
        </w:rPr>
        <w:t>C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0755E3">
        <w:rPr>
          <w:rFonts w:ascii="Candara" w:eastAsia="Cambria" w:hAnsi="Candara" w:cs="Cambria"/>
          <w:bCs/>
          <w:i/>
          <w:iCs/>
          <w:sz w:val="21"/>
        </w:rPr>
        <w:t xml:space="preserve">J. </w:t>
      </w:r>
      <w:r w:rsidRPr="001636EA">
        <w:rPr>
          <w:rFonts w:ascii="Candara" w:eastAsia="Cambria" w:hAnsi="Candara" w:cs="Cambria"/>
          <w:bCs/>
          <w:i/>
          <w:iCs/>
          <w:sz w:val="21"/>
        </w:rPr>
        <w:t>Molloy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1636EA">
        <w:rPr>
          <w:rFonts w:ascii="Candara" w:eastAsia="Cambria" w:hAnsi="Candara" w:cs="Cambria"/>
          <w:bCs/>
          <w:i/>
          <w:iCs/>
          <w:sz w:val="21"/>
        </w:rPr>
        <w:t>, K-M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E83BCE">
        <w:rPr>
          <w:rFonts w:ascii="Candara" w:eastAsia="Cambria" w:hAnsi="Candara" w:cs="Cambria"/>
          <w:bCs/>
          <w:i/>
          <w:iCs/>
          <w:sz w:val="21"/>
        </w:rPr>
        <w:t>-Takaki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Pr="001636EA">
        <w:rPr>
          <w:rFonts w:ascii="Candara" w:eastAsia="Cambria" w:hAnsi="Candara" w:cs="Cambria"/>
          <w:b/>
          <w:i/>
          <w:iCs/>
          <w:sz w:val="21"/>
        </w:rPr>
        <w:t>Z. Cao</w:t>
      </w:r>
      <w:r w:rsidRPr="001636EA">
        <w:rPr>
          <w:rFonts w:ascii="Candara" w:eastAsia="Cambria" w:hAnsi="Candara" w:cs="Cambria"/>
          <w:bCs/>
          <w:i/>
          <w:iCs/>
          <w:sz w:val="21"/>
        </w:rPr>
        <w:t>, A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573245">
        <w:rPr>
          <w:rFonts w:ascii="Candara" w:eastAsia="Cambria" w:hAnsi="Candara" w:cs="Cambria"/>
          <w:bCs/>
          <w:i/>
          <w:iCs/>
          <w:sz w:val="21"/>
        </w:rPr>
        <w:t xml:space="preserve">K. </w:t>
      </w:r>
      <w:r w:rsidRPr="001636EA">
        <w:rPr>
          <w:rFonts w:ascii="Candara" w:eastAsia="Cambria" w:hAnsi="Candara" w:cs="Cambria"/>
          <w:bCs/>
          <w:i/>
          <w:iCs/>
          <w:sz w:val="21"/>
        </w:rPr>
        <w:t>Havens, E</w:t>
      </w:r>
      <w:r>
        <w:rPr>
          <w:rFonts w:ascii="Candara" w:eastAsia="Cambria" w:hAnsi="Candara" w:cs="Cambria"/>
          <w:bCs/>
          <w:i/>
          <w:iCs/>
          <w:sz w:val="21"/>
        </w:rPr>
        <w:t>. G.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Freedman, J</w:t>
      </w:r>
      <w:r>
        <w:rPr>
          <w:rFonts w:ascii="Candara" w:eastAsia="Cambria" w:hAnsi="Candara" w:cs="Cambria"/>
          <w:bCs/>
          <w:i/>
          <w:iCs/>
          <w:sz w:val="21"/>
        </w:rPr>
        <w:t>. J.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Foxe</w:t>
      </w:r>
    </w:p>
    <w:p w14:paraId="7FE5468C" w14:textId="77777777" w:rsidR="006D2B87" w:rsidRDefault="006D2B87" w:rsidP="001636EA">
      <w:pPr>
        <w:spacing w:line="300" w:lineRule="atLeast"/>
        <w:rPr>
          <w:rFonts w:ascii="Candara" w:eastAsia="Cambria" w:hAnsi="Candara" w:cs="Cambria"/>
          <w:bCs/>
          <w:i/>
          <w:iCs/>
          <w:sz w:val="21"/>
        </w:rPr>
      </w:pPr>
    </w:p>
    <w:p w14:paraId="4DDB0581" w14:textId="77777777" w:rsidR="000252F3" w:rsidRDefault="001636EA" w:rsidP="000252F3">
      <w:pPr>
        <w:spacing w:line="300" w:lineRule="atLeast"/>
        <w:ind w:left="72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 xml:space="preserve">Electrophysiological correlates of inhibitory control in abstinent cocaine users </w:t>
      </w:r>
    </w:p>
    <w:p w14:paraId="76F1554A" w14:textId="3855C7B4" w:rsidR="001636EA" w:rsidRPr="000252F3" w:rsidRDefault="001636EA" w:rsidP="000252F3">
      <w:pPr>
        <w:spacing w:line="300" w:lineRule="atLeast"/>
        <w:ind w:left="72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>with and without HIV</w:t>
      </w:r>
    </w:p>
    <w:p w14:paraId="2D0B204B" w14:textId="4B6ECDA7" w:rsidR="007072FC" w:rsidRDefault="001636EA" w:rsidP="000138BE">
      <w:pPr>
        <w:spacing w:line="300" w:lineRule="atLeast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ab/>
      </w:r>
      <w:r w:rsidRPr="001636EA">
        <w:rPr>
          <w:rFonts w:ascii="Candara" w:eastAsia="Cambria" w:hAnsi="Candara" w:cs="Cambria"/>
          <w:bCs/>
          <w:i/>
          <w:iCs/>
          <w:sz w:val="21"/>
        </w:rPr>
        <w:t>K-M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E83BCE">
        <w:rPr>
          <w:rFonts w:ascii="Candara" w:eastAsia="Cambria" w:hAnsi="Candara" w:cs="Cambria"/>
          <w:bCs/>
          <w:i/>
          <w:iCs/>
          <w:sz w:val="21"/>
        </w:rPr>
        <w:t xml:space="preserve">-Takaki 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1636EA">
        <w:rPr>
          <w:rFonts w:ascii="Candara" w:eastAsia="Cambria" w:hAnsi="Candara" w:cs="Cambria"/>
          <w:bCs/>
          <w:i/>
          <w:iCs/>
          <w:sz w:val="21"/>
        </w:rPr>
        <w:t>, C</w:t>
      </w:r>
      <w:r>
        <w:rPr>
          <w:rFonts w:ascii="Candara" w:eastAsia="Cambria" w:hAnsi="Candara" w:cs="Cambria"/>
          <w:bCs/>
          <w:i/>
          <w:iCs/>
          <w:sz w:val="21"/>
        </w:rPr>
        <w:t xml:space="preserve">. </w:t>
      </w:r>
      <w:r w:rsidR="000755E3">
        <w:rPr>
          <w:rFonts w:ascii="Candara" w:eastAsia="Cambria" w:hAnsi="Candara" w:cs="Cambria"/>
          <w:bCs/>
          <w:i/>
          <w:iCs/>
          <w:sz w:val="21"/>
        </w:rPr>
        <w:t xml:space="preserve">J. </w:t>
      </w:r>
      <w:r w:rsidRPr="001636EA">
        <w:rPr>
          <w:rFonts w:ascii="Candara" w:eastAsia="Cambria" w:hAnsi="Candara" w:cs="Cambria"/>
          <w:bCs/>
          <w:i/>
          <w:iCs/>
          <w:sz w:val="21"/>
        </w:rPr>
        <w:t>Molloy, E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Nicholas, </w:t>
      </w:r>
      <w:r w:rsidRPr="001636EA">
        <w:rPr>
          <w:rFonts w:ascii="Candara" w:eastAsia="Cambria" w:hAnsi="Candara" w:cs="Cambria"/>
          <w:b/>
          <w:i/>
          <w:iCs/>
          <w:sz w:val="21"/>
        </w:rPr>
        <w:t>Z. Cao</w:t>
      </w:r>
      <w:r w:rsidRPr="001636EA">
        <w:rPr>
          <w:rFonts w:ascii="Candara" w:eastAsia="Cambria" w:hAnsi="Candara" w:cs="Cambria"/>
          <w:bCs/>
          <w:i/>
          <w:iCs/>
          <w:sz w:val="21"/>
        </w:rPr>
        <w:t>, A</w:t>
      </w:r>
      <w:r>
        <w:rPr>
          <w:rFonts w:ascii="Candara" w:eastAsia="Cambria" w:hAnsi="Candara" w:cs="Cambria"/>
          <w:bCs/>
          <w:i/>
          <w:iCs/>
          <w:sz w:val="21"/>
        </w:rPr>
        <w:t>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573245">
        <w:rPr>
          <w:rFonts w:ascii="Candara" w:eastAsia="Cambria" w:hAnsi="Candara" w:cs="Cambria"/>
          <w:bCs/>
          <w:i/>
          <w:iCs/>
          <w:sz w:val="21"/>
        </w:rPr>
        <w:t xml:space="preserve">K. </w:t>
      </w:r>
      <w:r w:rsidRPr="001636EA">
        <w:rPr>
          <w:rFonts w:ascii="Candara" w:eastAsia="Cambria" w:hAnsi="Candara" w:cs="Cambria"/>
          <w:bCs/>
          <w:i/>
          <w:iCs/>
          <w:sz w:val="21"/>
        </w:rPr>
        <w:t>Havens, E</w:t>
      </w:r>
      <w:r>
        <w:rPr>
          <w:rFonts w:ascii="Candara" w:eastAsia="Cambria" w:hAnsi="Candara" w:cs="Cambria"/>
          <w:bCs/>
          <w:i/>
          <w:iCs/>
          <w:sz w:val="21"/>
        </w:rPr>
        <w:t>. G.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Freedman, J</w:t>
      </w:r>
      <w:r>
        <w:rPr>
          <w:rFonts w:ascii="Candara" w:eastAsia="Cambria" w:hAnsi="Candara" w:cs="Cambria"/>
          <w:bCs/>
          <w:i/>
          <w:iCs/>
          <w:sz w:val="21"/>
        </w:rPr>
        <w:t>. J.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 Fox</w:t>
      </w:r>
      <w:r w:rsidR="000138BE">
        <w:rPr>
          <w:rFonts w:ascii="Candara" w:eastAsia="Cambria" w:hAnsi="Candara" w:cs="Cambria"/>
          <w:bCs/>
          <w:i/>
          <w:iCs/>
          <w:sz w:val="21"/>
        </w:rPr>
        <w:t>e</w:t>
      </w:r>
    </w:p>
    <w:p w14:paraId="2F53E218" w14:textId="77777777" w:rsidR="006D2B87" w:rsidRDefault="006D2B87" w:rsidP="006D2B87">
      <w:pPr>
        <w:rPr>
          <w:rFonts w:ascii="Candara" w:eastAsia="Cambria" w:hAnsi="Candara" w:cs="Cambria"/>
          <w:b/>
          <w:sz w:val="22"/>
          <w:szCs w:val="28"/>
        </w:rPr>
      </w:pPr>
    </w:p>
    <w:p w14:paraId="40156D3D" w14:textId="77777777" w:rsidR="006D2B87" w:rsidRDefault="006D2B87" w:rsidP="006D2B87">
      <w:pPr>
        <w:rPr>
          <w:rFonts w:ascii="Candara" w:eastAsia="Cambria" w:hAnsi="Candara" w:cs="Cambria"/>
          <w:i/>
          <w:sz w:val="21"/>
        </w:rPr>
      </w:pPr>
    </w:p>
    <w:p w14:paraId="110C91AF" w14:textId="77777777" w:rsidR="006D2B87" w:rsidRPr="006537C0" w:rsidRDefault="006D2B87" w:rsidP="006D2B87">
      <w:pPr>
        <w:rPr>
          <w:rFonts w:ascii="Candara" w:eastAsia="Cambria" w:hAnsi="Candara" w:cs="Cambria"/>
          <w:b/>
          <w:sz w:val="22"/>
          <w:szCs w:val="28"/>
        </w:rPr>
      </w:pPr>
      <w:r w:rsidRPr="006537C0">
        <w:rPr>
          <w:rFonts w:ascii="Candara" w:eastAsia="Cambria" w:hAnsi="Candara" w:cs="Cambria"/>
          <w:b/>
          <w:sz w:val="22"/>
          <w:szCs w:val="28"/>
        </w:rPr>
        <w:t xml:space="preserve">TEACHING </w:t>
      </w:r>
    </w:p>
    <w:p w14:paraId="2A3D95DB" w14:textId="77777777" w:rsidR="006D2B87" w:rsidRPr="00FF6980" w:rsidRDefault="006D2B87" w:rsidP="006D2B87">
      <w:pPr>
        <w:rPr>
          <w:rFonts w:ascii="Candara" w:eastAsia="Cambria" w:hAnsi="Candara" w:cs="Cambria"/>
          <w:sz w:val="21"/>
        </w:rPr>
      </w:pPr>
      <w:r w:rsidRPr="00A121C2">
        <w:rPr>
          <w:rFonts w:ascii="Candara" w:hAnsi="Candara"/>
          <w:noProof/>
          <w:sz w:val="21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39FBF86" wp14:editId="22832DB5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253553" cy="19050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19224" y="3776109"/>
                          <a:ext cx="5253553" cy="7783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D99DE" id="Straight Arrow Connector 7" o:spid="_x0000_s1026" type="#_x0000_t32" style="position:absolute;margin-left:0;margin-top:0;width:413.65pt;height:1.5pt;rotation:18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&#13;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7AABDA4" w14:textId="77777777" w:rsidR="006D2B87" w:rsidRDefault="006D2B87" w:rsidP="006D2B87">
      <w:pPr>
        <w:rPr>
          <w:rFonts w:ascii="Candara" w:eastAsia="Cambria" w:hAnsi="Candara" w:cs="Cambria"/>
          <w:b/>
          <w:sz w:val="21"/>
        </w:rPr>
      </w:pPr>
      <w:r w:rsidRPr="00F204DD">
        <w:rPr>
          <w:rFonts w:ascii="Candara" w:eastAsia="Cambria" w:hAnsi="Candara" w:cs="Cambria"/>
          <w:b/>
          <w:sz w:val="21"/>
        </w:rPr>
        <w:t xml:space="preserve">University </w:t>
      </w:r>
      <w:r>
        <w:rPr>
          <w:rFonts w:ascii="Candara" w:eastAsia="Cambria" w:hAnsi="Candara" w:cs="Cambria"/>
          <w:b/>
          <w:sz w:val="21"/>
        </w:rPr>
        <w:t>at</w:t>
      </w:r>
      <w:r w:rsidRPr="00F204DD">
        <w:rPr>
          <w:rFonts w:ascii="Candara" w:eastAsia="Cambria" w:hAnsi="Candara" w:cs="Cambria"/>
          <w:b/>
          <w:sz w:val="21"/>
        </w:rPr>
        <w:t xml:space="preserve"> Buffalo</w:t>
      </w:r>
      <w:r w:rsidRPr="00A121C2">
        <w:rPr>
          <w:rFonts w:ascii="Candara" w:eastAsia="Cambria" w:hAnsi="Candara" w:cs="Cambria"/>
          <w:b/>
          <w:sz w:val="21"/>
        </w:rPr>
        <w:t xml:space="preserve">, SUNY </w:t>
      </w:r>
      <w:r>
        <w:rPr>
          <w:rFonts w:ascii="Candara" w:eastAsia="Cambria" w:hAnsi="Candara" w:cs="Cambria"/>
          <w:b/>
          <w:sz w:val="21"/>
        </w:rPr>
        <w:tab/>
      </w:r>
      <w:r w:rsidRPr="00A121C2">
        <w:rPr>
          <w:rFonts w:ascii="Candara" w:eastAsia="Cambria" w:hAnsi="Candara" w:cs="Cambria"/>
          <w:b/>
          <w:sz w:val="21"/>
        </w:rPr>
        <w:t xml:space="preserve">              </w:t>
      </w:r>
      <w:r>
        <w:rPr>
          <w:rFonts w:ascii="Candara" w:eastAsia="Cambria" w:hAnsi="Candara" w:cs="Cambria"/>
          <w:b/>
          <w:sz w:val="21"/>
        </w:rPr>
        <w:tab/>
        <w:t xml:space="preserve">     </w:t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</w:r>
      <w:r>
        <w:rPr>
          <w:rFonts w:ascii="Candara" w:eastAsia="Cambria" w:hAnsi="Candara" w:cs="Cambria"/>
          <w:b/>
          <w:sz w:val="21"/>
        </w:rPr>
        <w:tab/>
        <w:t xml:space="preserve">   </w:t>
      </w:r>
      <w:r>
        <w:rPr>
          <w:rFonts w:ascii="Candara" w:eastAsia="Cambria" w:hAnsi="Candara" w:cs="Cambria"/>
          <w:b/>
          <w:sz w:val="21"/>
        </w:rPr>
        <w:tab/>
      </w:r>
      <w:r w:rsidRPr="00A121C2">
        <w:rPr>
          <w:rFonts w:ascii="Candara" w:eastAsia="Cambria" w:hAnsi="Candara" w:cs="Cambria"/>
          <w:b/>
          <w:sz w:val="21"/>
        </w:rPr>
        <w:t>B</w:t>
      </w:r>
      <w:r>
        <w:rPr>
          <w:rFonts w:ascii="Candara" w:eastAsia="Cambria" w:hAnsi="Candara" w:cs="Cambria"/>
          <w:b/>
          <w:sz w:val="21"/>
        </w:rPr>
        <w:t>uffalo, NY</w:t>
      </w:r>
      <w:r w:rsidRPr="00A121C2">
        <w:rPr>
          <w:rFonts w:ascii="Candara" w:eastAsia="Cambria" w:hAnsi="Candara" w:cs="Cambria"/>
          <w:b/>
          <w:sz w:val="21"/>
        </w:rPr>
        <w:t xml:space="preserve"> </w:t>
      </w:r>
    </w:p>
    <w:p w14:paraId="0C39F035" w14:textId="3B0D07AF" w:rsidR="006D2B87" w:rsidRPr="00B53C1F" w:rsidRDefault="006D2B87" w:rsidP="006D2B87">
      <w:pPr>
        <w:rPr>
          <w:rFonts w:ascii="Candara" w:eastAsia="Cambria" w:hAnsi="Candara" w:cs="Cambria"/>
          <w:i/>
          <w:sz w:val="21"/>
        </w:rPr>
      </w:pPr>
      <w:r w:rsidRPr="00A53FD5">
        <w:rPr>
          <w:rFonts w:ascii="Candara" w:eastAsia="Cambria" w:hAnsi="Candara" w:cs="Cambria"/>
          <w:i/>
          <w:sz w:val="21"/>
        </w:rPr>
        <w:t>Teaching assistant, Psychological Statistics</w:t>
      </w:r>
      <w:r w:rsidR="00E51480">
        <w:rPr>
          <w:rFonts w:ascii="Candara" w:eastAsia="Cambria" w:hAnsi="Candara" w:cs="Cambria"/>
          <w:i/>
          <w:sz w:val="21"/>
        </w:rPr>
        <w:tab/>
      </w:r>
      <w:r w:rsidR="00E51480">
        <w:rPr>
          <w:rFonts w:ascii="Candara" w:eastAsia="Cambria" w:hAnsi="Candara" w:cs="Cambria"/>
          <w:i/>
          <w:sz w:val="21"/>
        </w:rPr>
        <w:tab/>
      </w:r>
      <w:r w:rsidR="00E51480">
        <w:rPr>
          <w:rFonts w:ascii="Candara" w:eastAsia="Cambria" w:hAnsi="Candara" w:cs="Cambria"/>
          <w:i/>
          <w:sz w:val="21"/>
        </w:rPr>
        <w:tab/>
      </w:r>
      <w:r w:rsidRPr="00A53FD5">
        <w:rPr>
          <w:rFonts w:ascii="Candara" w:eastAsia="Cambria" w:hAnsi="Candara" w:cs="Cambria"/>
          <w:i/>
          <w:sz w:val="21"/>
        </w:rPr>
        <w:t xml:space="preserve">               </w:t>
      </w:r>
      <w:r w:rsidRPr="00A53FD5">
        <w:rPr>
          <w:rFonts w:ascii="Candara" w:eastAsia="Cambria" w:hAnsi="Candara" w:cs="Cambria"/>
          <w:i/>
          <w:sz w:val="21"/>
        </w:rPr>
        <w:tab/>
      </w:r>
      <w:r>
        <w:rPr>
          <w:rFonts w:ascii="Candara" w:eastAsia="Cambria" w:hAnsi="Candara" w:cs="Cambria"/>
          <w:i/>
          <w:sz w:val="21"/>
        </w:rPr>
        <w:t xml:space="preserve">   </w:t>
      </w:r>
      <w:r>
        <w:rPr>
          <w:rFonts w:ascii="Candara" w:eastAsia="Cambria" w:hAnsi="Candara" w:cs="Cambria"/>
          <w:i/>
          <w:sz w:val="21"/>
        </w:rPr>
        <w:tab/>
      </w:r>
      <w:r w:rsidR="003911CD">
        <w:rPr>
          <w:rFonts w:ascii="Candara" w:eastAsia="Cambria" w:hAnsi="Candara" w:cs="Cambria"/>
          <w:i/>
          <w:sz w:val="21"/>
        </w:rPr>
        <w:t xml:space="preserve">Spring </w:t>
      </w:r>
      <w:r>
        <w:rPr>
          <w:rFonts w:ascii="Candara" w:eastAsia="Cambria" w:hAnsi="Candara" w:cs="Cambria"/>
          <w:i/>
          <w:sz w:val="21"/>
        </w:rPr>
        <w:t xml:space="preserve"> 20</w:t>
      </w:r>
      <w:r w:rsidRPr="00A53FD5">
        <w:rPr>
          <w:rFonts w:ascii="Candara" w:eastAsia="Cambria" w:hAnsi="Candara" w:cs="Cambria"/>
          <w:i/>
          <w:sz w:val="21"/>
        </w:rPr>
        <w:t>17</w:t>
      </w:r>
    </w:p>
    <w:p w14:paraId="25C0DA80" w14:textId="77777777" w:rsidR="006D2B87" w:rsidRDefault="006D2B87" w:rsidP="006D2B87">
      <w:pPr>
        <w:rPr>
          <w:rFonts w:ascii="Candara" w:eastAsia="Cambria" w:hAnsi="Candara" w:cs="Cambria"/>
          <w:b/>
          <w:sz w:val="22"/>
          <w:szCs w:val="28"/>
        </w:rPr>
      </w:pPr>
      <w:r>
        <w:rPr>
          <w:rFonts w:ascii="Candara" w:eastAsia="Cambria" w:hAnsi="Candara" w:cs="Cambria"/>
          <w:b/>
          <w:sz w:val="22"/>
          <w:szCs w:val="28"/>
        </w:rPr>
        <w:tab/>
      </w:r>
    </w:p>
    <w:p w14:paraId="7A1B9374" w14:textId="78171CC0" w:rsidR="00E51480" w:rsidRPr="00E51480" w:rsidRDefault="00371757" w:rsidP="003C4870">
      <w:pPr>
        <w:ind w:firstLine="720"/>
        <w:rPr>
          <w:rFonts w:ascii="Candara" w:hAnsi="Candara"/>
          <w:i/>
          <w:iCs/>
          <w:sz w:val="21"/>
          <w:szCs w:val="21"/>
        </w:rPr>
      </w:pPr>
      <w:r w:rsidRPr="0027486A">
        <w:rPr>
          <w:rFonts w:ascii="Candara" w:hAnsi="Candara"/>
          <w:i/>
          <w:iCs/>
          <w:sz w:val="21"/>
          <w:szCs w:val="21"/>
        </w:rPr>
        <w:t xml:space="preserve">Led workshops to 60~90 students twice a week where I help the graduate teaching assistant with instruction; </w:t>
      </w:r>
      <w:r w:rsidR="00CF6666">
        <w:rPr>
          <w:rFonts w:ascii="Candara" w:hAnsi="Candara"/>
          <w:i/>
          <w:iCs/>
          <w:sz w:val="21"/>
          <w:szCs w:val="21"/>
        </w:rPr>
        <w:t>Graded</w:t>
      </w:r>
      <w:r w:rsidR="0027486A" w:rsidRPr="0027486A">
        <w:rPr>
          <w:rFonts w:ascii="Candara" w:hAnsi="Candara"/>
          <w:i/>
          <w:iCs/>
          <w:sz w:val="21"/>
          <w:szCs w:val="21"/>
        </w:rPr>
        <w:t xml:space="preserve"> students’ exams; Held office hours and review sessions before exams.</w:t>
      </w:r>
      <w:r w:rsidR="003C4870">
        <w:rPr>
          <w:rFonts w:ascii="Candara" w:hAnsi="Candara"/>
          <w:i/>
          <w:iCs/>
          <w:sz w:val="21"/>
          <w:szCs w:val="21"/>
        </w:rPr>
        <w:t xml:space="preserve"> </w:t>
      </w:r>
      <w:r w:rsidR="00E51480" w:rsidRPr="00E51480">
        <w:rPr>
          <w:rFonts w:ascii="Candara" w:hAnsi="Candara"/>
          <w:i/>
          <w:iCs/>
          <w:sz w:val="21"/>
          <w:szCs w:val="21"/>
        </w:rPr>
        <w:t xml:space="preserve">Instructor: </w:t>
      </w:r>
      <w:hyperlink r:id="rId11" w:history="1">
        <w:r w:rsidR="004725A0">
          <w:rPr>
            <w:rStyle w:val="Hyperlink"/>
            <w:rFonts w:ascii="Candara" w:hAnsi="Candara"/>
            <w:i/>
            <w:iCs/>
            <w:color w:val="000000" w:themeColor="text1"/>
            <w:sz w:val="21"/>
            <w:szCs w:val="21"/>
          </w:rPr>
          <w:t>Tim Pruitt, PhD</w:t>
        </w:r>
      </w:hyperlink>
    </w:p>
    <w:p w14:paraId="28A1CE19" w14:textId="77777777" w:rsidR="006D2B87" w:rsidRPr="00B540CF" w:rsidRDefault="006D2B87" w:rsidP="000138BE">
      <w:pPr>
        <w:spacing w:line="300" w:lineRule="atLeast"/>
        <w:rPr>
          <w:rFonts w:ascii="Candara" w:eastAsia="Cambria" w:hAnsi="Candara" w:cs="Cambria"/>
          <w:bCs/>
          <w:i/>
          <w:iCs/>
          <w:sz w:val="21"/>
        </w:rPr>
      </w:pPr>
    </w:p>
    <w:p w14:paraId="554A307F" w14:textId="144FAC9D" w:rsidR="006D2B87" w:rsidRPr="006D2B87" w:rsidRDefault="006D2B87" w:rsidP="006D2B87">
      <w:pPr>
        <w:rPr>
          <w:rFonts w:ascii="Candara" w:eastAsia="Cambria" w:hAnsi="Candara" w:cs="Cambria"/>
          <w:b/>
          <w:sz w:val="22"/>
          <w:szCs w:val="28"/>
        </w:rPr>
      </w:pPr>
      <w:r w:rsidRPr="006D2B87">
        <w:rPr>
          <w:rFonts w:ascii="Candara" w:eastAsia="Cambria" w:hAnsi="Candara" w:cs="Cambria"/>
          <w:b/>
          <w:sz w:val="22"/>
          <w:szCs w:val="28"/>
        </w:rPr>
        <w:t>PROFESSIONAL SOCIETIES</w:t>
      </w:r>
    </w:p>
    <w:p w14:paraId="7B587144" w14:textId="77777777" w:rsidR="006D2B87" w:rsidRPr="00FF6980" w:rsidRDefault="006D2B87" w:rsidP="006D2B87">
      <w:pPr>
        <w:rPr>
          <w:rFonts w:ascii="Candara" w:eastAsia="Cambria" w:hAnsi="Candara" w:cs="Cambria"/>
          <w:sz w:val="21"/>
        </w:rPr>
      </w:pPr>
      <w:r w:rsidRPr="00A121C2">
        <w:rPr>
          <w:rFonts w:ascii="Candara" w:hAnsi="Candara"/>
          <w:noProof/>
          <w:sz w:val="21"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0AFE25DB" wp14:editId="52FF089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253553" cy="190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719224" y="3776109"/>
                          <a:ext cx="5253553" cy="7783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5B848" id="Straight Arrow Connector 2" o:spid="_x0000_s1026" type="#_x0000_t32" style="position:absolute;margin-left:0;margin-top:0;width:413.65pt;height:1.5pt;rotation:18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" strokecolor="black [3200]" strokeweight="1.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CB7C411" w14:textId="24BB39FB" w:rsidR="006D2B87" w:rsidRPr="003911CD" w:rsidRDefault="006D2B87" w:rsidP="000E10A1">
      <w:pPr>
        <w:autoSpaceDE w:val="0"/>
        <w:autoSpaceDN w:val="0"/>
        <w:adjustRightInd w:val="0"/>
        <w:spacing w:after="80" w:line="360" w:lineRule="auto"/>
        <w:rPr>
          <w:rFonts w:ascii="Candara" w:hAnsi="Candara"/>
          <w:i/>
          <w:iCs/>
          <w:sz w:val="21"/>
          <w:szCs w:val="28"/>
        </w:rPr>
      </w:pPr>
      <w:r w:rsidRPr="003911CD">
        <w:rPr>
          <w:rFonts w:ascii="Candara" w:hAnsi="Candara"/>
          <w:i/>
          <w:iCs/>
          <w:sz w:val="21"/>
          <w:szCs w:val="28"/>
        </w:rPr>
        <w:t xml:space="preserve">Cognitive Neuroscience Society </w:t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="003911CD"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>2019 – Present</w:t>
      </w:r>
    </w:p>
    <w:p w14:paraId="12046EBD" w14:textId="64D75C6A" w:rsidR="000E10A1" w:rsidRDefault="00416AEA" w:rsidP="00416AEA">
      <w:pPr>
        <w:autoSpaceDE w:val="0"/>
        <w:autoSpaceDN w:val="0"/>
        <w:adjustRightInd w:val="0"/>
        <w:spacing w:after="80" w:line="360" w:lineRule="auto"/>
        <w:rPr>
          <w:rFonts w:ascii="Candara" w:hAnsi="Candara"/>
          <w:i/>
          <w:iCs/>
          <w:sz w:val="21"/>
          <w:szCs w:val="28"/>
        </w:rPr>
      </w:pPr>
      <w:r>
        <w:rPr>
          <w:rFonts w:ascii="Candara" w:hAnsi="Candara"/>
          <w:i/>
          <w:iCs/>
          <w:sz w:val="21"/>
          <w:szCs w:val="28"/>
        </w:rPr>
        <w:t>Int’l Multisensory Research Forum</w:t>
      </w:r>
      <w:r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ab/>
      </w:r>
      <w:r w:rsidRPr="003911CD">
        <w:rPr>
          <w:rFonts w:ascii="Candara" w:hAnsi="Candara"/>
          <w:i/>
          <w:iCs/>
          <w:sz w:val="21"/>
          <w:szCs w:val="28"/>
        </w:rPr>
        <w:tab/>
        <w:t>20</w:t>
      </w:r>
      <w:r>
        <w:rPr>
          <w:rFonts w:ascii="Candara" w:hAnsi="Candara"/>
          <w:i/>
          <w:iCs/>
          <w:sz w:val="21"/>
          <w:szCs w:val="28"/>
        </w:rPr>
        <w:t>20</w:t>
      </w:r>
      <w:r w:rsidRPr="003911CD">
        <w:rPr>
          <w:rFonts w:ascii="Candara" w:hAnsi="Candara"/>
          <w:i/>
          <w:iCs/>
          <w:sz w:val="21"/>
          <w:szCs w:val="28"/>
        </w:rPr>
        <w:t xml:space="preserve"> – Present</w:t>
      </w:r>
    </w:p>
    <w:p w14:paraId="35013AC8" w14:textId="47DD6764" w:rsidR="00416AEA" w:rsidRDefault="00416AEA" w:rsidP="00416AEA">
      <w:pPr>
        <w:autoSpaceDE w:val="0"/>
        <w:autoSpaceDN w:val="0"/>
        <w:adjustRightInd w:val="0"/>
        <w:spacing w:after="80" w:line="360" w:lineRule="auto"/>
        <w:rPr>
          <w:rFonts w:ascii="Candara" w:hAnsi="Candara"/>
          <w:i/>
          <w:iCs/>
          <w:sz w:val="21"/>
          <w:szCs w:val="28"/>
        </w:rPr>
      </w:pPr>
    </w:p>
    <w:p w14:paraId="7B1DE26C" w14:textId="77777777" w:rsidR="00416AEA" w:rsidRPr="003911CD" w:rsidRDefault="00416AEA" w:rsidP="00416AEA">
      <w:pPr>
        <w:autoSpaceDE w:val="0"/>
        <w:autoSpaceDN w:val="0"/>
        <w:adjustRightInd w:val="0"/>
        <w:spacing w:after="80" w:line="360" w:lineRule="auto"/>
        <w:rPr>
          <w:rFonts w:ascii="Candara" w:hAnsi="Candara"/>
          <w:i/>
          <w:iCs/>
          <w:sz w:val="21"/>
          <w:szCs w:val="28"/>
        </w:rPr>
      </w:pPr>
    </w:p>
    <w:sectPr w:rsidR="00416AEA" w:rsidRPr="003911C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0" w:h="16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87EE1" w14:textId="77777777" w:rsidR="006E50A5" w:rsidRDefault="006E50A5" w:rsidP="009D6972">
      <w:r>
        <w:separator/>
      </w:r>
    </w:p>
  </w:endnote>
  <w:endnote w:type="continuationSeparator" w:id="0">
    <w:p w14:paraId="573CC1EC" w14:textId="77777777" w:rsidR="006E50A5" w:rsidRDefault="006E50A5" w:rsidP="009D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603F5" w14:textId="77777777" w:rsidR="009D6972" w:rsidRDefault="009D6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D2F00" w14:textId="77777777" w:rsidR="009D6972" w:rsidRDefault="009D69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52AA5" w14:textId="77777777" w:rsidR="009D6972" w:rsidRDefault="009D6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0CE71" w14:textId="77777777" w:rsidR="006E50A5" w:rsidRDefault="006E50A5" w:rsidP="009D6972">
      <w:r>
        <w:separator/>
      </w:r>
    </w:p>
  </w:footnote>
  <w:footnote w:type="continuationSeparator" w:id="0">
    <w:p w14:paraId="4A076FE5" w14:textId="77777777" w:rsidR="006E50A5" w:rsidRDefault="006E50A5" w:rsidP="009D6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62D61" w14:textId="77777777" w:rsidR="009D6972" w:rsidRDefault="009D69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0B54F" w14:textId="77777777" w:rsidR="009D6972" w:rsidRDefault="009D69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9A182" w14:textId="77777777" w:rsidR="009D6972" w:rsidRDefault="009D6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527F6"/>
    <w:multiLevelType w:val="multilevel"/>
    <w:tmpl w:val="802C9548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7C4CCF"/>
    <w:multiLevelType w:val="multilevel"/>
    <w:tmpl w:val="E31E81AC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0F4D89"/>
    <w:multiLevelType w:val="hybridMultilevel"/>
    <w:tmpl w:val="A6F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36614"/>
    <w:multiLevelType w:val="multilevel"/>
    <w:tmpl w:val="A58C68B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B82E16"/>
    <w:multiLevelType w:val="hybridMultilevel"/>
    <w:tmpl w:val="640EC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63025"/>
    <w:multiLevelType w:val="hybridMultilevel"/>
    <w:tmpl w:val="89F2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37C32"/>
    <w:multiLevelType w:val="hybridMultilevel"/>
    <w:tmpl w:val="4D86A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7F1666"/>
    <w:multiLevelType w:val="hybridMultilevel"/>
    <w:tmpl w:val="D6C4B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F6"/>
    <w:rsid w:val="00006416"/>
    <w:rsid w:val="00007CA1"/>
    <w:rsid w:val="000138BE"/>
    <w:rsid w:val="000226C7"/>
    <w:rsid w:val="000252F3"/>
    <w:rsid w:val="000446E6"/>
    <w:rsid w:val="00061360"/>
    <w:rsid w:val="00064B2B"/>
    <w:rsid w:val="000755E3"/>
    <w:rsid w:val="0008485C"/>
    <w:rsid w:val="00087F0E"/>
    <w:rsid w:val="0009680F"/>
    <w:rsid w:val="000971FD"/>
    <w:rsid w:val="000A6A7F"/>
    <w:rsid w:val="000B0A79"/>
    <w:rsid w:val="000B7671"/>
    <w:rsid w:val="000C6D63"/>
    <w:rsid w:val="000E10A1"/>
    <w:rsid w:val="000E43DF"/>
    <w:rsid w:val="00102CAE"/>
    <w:rsid w:val="00117211"/>
    <w:rsid w:val="00136449"/>
    <w:rsid w:val="001408DA"/>
    <w:rsid w:val="00143DAB"/>
    <w:rsid w:val="001636EA"/>
    <w:rsid w:val="001C5ECC"/>
    <w:rsid w:val="001D1A55"/>
    <w:rsid w:val="001E0BD3"/>
    <w:rsid w:val="0020027B"/>
    <w:rsid w:val="00204137"/>
    <w:rsid w:val="0020565D"/>
    <w:rsid w:val="00205CD4"/>
    <w:rsid w:val="00207F70"/>
    <w:rsid w:val="00226709"/>
    <w:rsid w:val="00227995"/>
    <w:rsid w:val="00227E21"/>
    <w:rsid w:val="00247614"/>
    <w:rsid w:val="00255F87"/>
    <w:rsid w:val="0027486A"/>
    <w:rsid w:val="00274B0E"/>
    <w:rsid w:val="002D7881"/>
    <w:rsid w:val="00301A8B"/>
    <w:rsid w:val="00311586"/>
    <w:rsid w:val="0035026F"/>
    <w:rsid w:val="00371757"/>
    <w:rsid w:val="00372F17"/>
    <w:rsid w:val="003911CD"/>
    <w:rsid w:val="003970D5"/>
    <w:rsid w:val="003A51A3"/>
    <w:rsid w:val="003C3281"/>
    <w:rsid w:val="003C4870"/>
    <w:rsid w:val="003C6B4E"/>
    <w:rsid w:val="003D73D1"/>
    <w:rsid w:val="004145A9"/>
    <w:rsid w:val="00416AEA"/>
    <w:rsid w:val="00431A2B"/>
    <w:rsid w:val="00467295"/>
    <w:rsid w:val="00471DE1"/>
    <w:rsid w:val="004725A0"/>
    <w:rsid w:val="00480A06"/>
    <w:rsid w:val="004A1183"/>
    <w:rsid w:val="004D32FC"/>
    <w:rsid w:val="004E2FBA"/>
    <w:rsid w:val="005048B1"/>
    <w:rsid w:val="00506788"/>
    <w:rsid w:val="005151B4"/>
    <w:rsid w:val="00521EAB"/>
    <w:rsid w:val="005361AE"/>
    <w:rsid w:val="00556456"/>
    <w:rsid w:val="0057023E"/>
    <w:rsid w:val="00571239"/>
    <w:rsid w:val="00572F0E"/>
    <w:rsid w:val="00573245"/>
    <w:rsid w:val="00580004"/>
    <w:rsid w:val="0058247C"/>
    <w:rsid w:val="00584EA4"/>
    <w:rsid w:val="00593F86"/>
    <w:rsid w:val="005A2DA5"/>
    <w:rsid w:val="005C0095"/>
    <w:rsid w:val="005C0B6B"/>
    <w:rsid w:val="005C727A"/>
    <w:rsid w:val="005F0279"/>
    <w:rsid w:val="005F696B"/>
    <w:rsid w:val="00603D19"/>
    <w:rsid w:val="00607432"/>
    <w:rsid w:val="00610175"/>
    <w:rsid w:val="00610F55"/>
    <w:rsid w:val="0063162D"/>
    <w:rsid w:val="00643CBA"/>
    <w:rsid w:val="006445D1"/>
    <w:rsid w:val="006537C0"/>
    <w:rsid w:val="00655064"/>
    <w:rsid w:val="00662745"/>
    <w:rsid w:val="00666A2A"/>
    <w:rsid w:val="00673FB9"/>
    <w:rsid w:val="00681127"/>
    <w:rsid w:val="006917D4"/>
    <w:rsid w:val="00692521"/>
    <w:rsid w:val="006C035A"/>
    <w:rsid w:val="006D06F6"/>
    <w:rsid w:val="006D0A21"/>
    <w:rsid w:val="006D2B87"/>
    <w:rsid w:val="006E2CB3"/>
    <w:rsid w:val="006E44DC"/>
    <w:rsid w:val="006E50A5"/>
    <w:rsid w:val="006E62A1"/>
    <w:rsid w:val="007072FC"/>
    <w:rsid w:val="0072029B"/>
    <w:rsid w:val="00755522"/>
    <w:rsid w:val="007557F1"/>
    <w:rsid w:val="0076668B"/>
    <w:rsid w:val="0077619B"/>
    <w:rsid w:val="007A0A92"/>
    <w:rsid w:val="007B017F"/>
    <w:rsid w:val="007D7013"/>
    <w:rsid w:val="007F1B6B"/>
    <w:rsid w:val="00817BBD"/>
    <w:rsid w:val="0083660F"/>
    <w:rsid w:val="00846378"/>
    <w:rsid w:val="00860640"/>
    <w:rsid w:val="008714A5"/>
    <w:rsid w:val="00873BC5"/>
    <w:rsid w:val="00876B9F"/>
    <w:rsid w:val="0088286C"/>
    <w:rsid w:val="00885A68"/>
    <w:rsid w:val="00891422"/>
    <w:rsid w:val="008A2B0F"/>
    <w:rsid w:val="008B5A7B"/>
    <w:rsid w:val="008C5348"/>
    <w:rsid w:val="009046EA"/>
    <w:rsid w:val="00912AC7"/>
    <w:rsid w:val="009138B0"/>
    <w:rsid w:val="0092587A"/>
    <w:rsid w:val="00927204"/>
    <w:rsid w:val="00927460"/>
    <w:rsid w:val="00927E68"/>
    <w:rsid w:val="00942EA7"/>
    <w:rsid w:val="009457E7"/>
    <w:rsid w:val="009602FE"/>
    <w:rsid w:val="00990746"/>
    <w:rsid w:val="00992F8B"/>
    <w:rsid w:val="00997FFC"/>
    <w:rsid w:val="009B2E9A"/>
    <w:rsid w:val="009D6972"/>
    <w:rsid w:val="009E0708"/>
    <w:rsid w:val="009F15E6"/>
    <w:rsid w:val="009F31E4"/>
    <w:rsid w:val="009F7A85"/>
    <w:rsid w:val="00A011D2"/>
    <w:rsid w:val="00A05C27"/>
    <w:rsid w:val="00A121C2"/>
    <w:rsid w:val="00A41C83"/>
    <w:rsid w:val="00A53FD5"/>
    <w:rsid w:val="00A54076"/>
    <w:rsid w:val="00A60C79"/>
    <w:rsid w:val="00A6156A"/>
    <w:rsid w:val="00A864A1"/>
    <w:rsid w:val="00A87BF3"/>
    <w:rsid w:val="00A90792"/>
    <w:rsid w:val="00A97906"/>
    <w:rsid w:val="00AB0B9B"/>
    <w:rsid w:val="00AB16EB"/>
    <w:rsid w:val="00AB1C7A"/>
    <w:rsid w:val="00AB2DEF"/>
    <w:rsid w:val="00AD4F99"/>
    <w:rsid w:val="00AF7535"/>
    <w:rsid w:val="00B06986"/>
    <w:rsid w:val="00B10435"/>
    <w:rsid w:val="00B1412B"/>
    <w:rsid w:val="00B21827"/>
    <w:rsid w:val="00B25203"/>
    <w:rsid w:val="00B3394B"/>
    <w:rsid w:val="00B34062"/>
    <w:rsid w:val="00B43B7C"/>
    <w:rsid w:val="00B449D7"/>
    <w:rsid w:val="00B53C1F"/>
    <w:rsid w:val="00B540CF"/>
    <w:rsid w:val="00B63B15"/>
    <w:rsid w:val="00B659AA"/>
    <w:rsid w:val="00B8653F"/>
    <w:rsid w:val="00B91803"/>
    <w:rsid w:val="00BA00DE"/>
    <w:rsid w:val="00BA40B6"/>
    <w:rsid w:val="00BA73CE"/>
    <w:rsid w:val="00BD06A3"/>
    <w:rsid w:val="00BD168F"/>
    <w:rsid w:val="00BD54D1"/>
    <w:rsid w:val="00C066B8"/>
    <w:rsid w:val="00C14E52"/>
    <w:rsid w:val="00C506C6"/>
    <w:rsid w:val="00C537B5"/>
    <w:rsid w:val="00C53E50"/>
    <w:rsid w:val="00C75794"/>
    <w:rsid w:val="00C80131"/>
    <w:rsid w:val="00C9062A"/>
    <w:rsid w:val="00C914EE"/>
    <w:rsid w:val="00CE653B"/>
    <w:rsid w:val="00CF5900"/>
    <w:rsid w:val="00CF6666"/>
    <w:rsid w:val="00D22731"/>
    <w:rsid w:val="00D56502"/>
    <w:rsid w:val="00D626C8"/>
    <w:rsid w:val="00D627B6"/>
    <w:rsid w:val="00D72E24"/>
    <w:rsid w:val="00D82249"/>
    <w:rsid w:val="00D922DE"/>
    <w:rsid w:val="00DC0317"/>
    <w:rsid w:val="00DC7296"/>
    <w:rsid w:val="00DD1F08"/>
    <w:rsid w:val="00DE1B28"/>
    <w:rsid w:val="00DE6033"/>
    <w:rsid w:val="00E036AC"/>
    <w:rsid w:val="00E05F9D"/>
    <w:rsid w:val="00E104C0"/>
    <w:rsid w:val="00E11FE5"/>
    <w:rsid w:val="00E2107E"/>
    <w:rsid w:val="00E27A3F"/>
    <w:rsid w:val="00E30DF0"/>
    <w:rsid w:val="00E34943"/>
    <w:rsid w:val="00E51480"/>
    <w:rsid w:val="00E5228B"/>
    <w:rsid w:val="00E83BCE"/>
    <w:rsid w:val="00E90A02"/>
    <w:rsid w:val="00E9129E"/>
    <w:rsid w:val="00EB34AF"/>
    <w:rsid w:val="00EC04B6"/>
    <w:rsid w:val="00EC39CB"/>
    <w:rsid w:val="00ED3F41"/>
    <w:rsid w:val="00ED770F"/>
    <w:rsid w:val="00EF2242"/>
    <w:rsid w:val="00EF4BED"/>
    <w:rsid w:val="00EF70FE"/>
    <w:rsid w:val="00F04DD6"/>
    <w:rsid w:val="00F177E1"/>
    <w:rsid w:val="00F204DD"/>
    <w:rsid w:val="00F22A44"/>
    <w:rsid w:val="00F241EF"/>
    <w:rsid w:val="00F461A4"/>
    <w:rsid w:val="00F62AAA"/>
    <w:rsid w:val="00F719CD"/>
    <w:rsid w:val="00FC600F"/>
    <w:rsid w:val="00FD793C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5DD0"/>
  <w15:docId w15:val="{883522CD-1771-DA43-8AE1-D3E9F92E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17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C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C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000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557F1"/>
    <w:pPr>
      <w:ind w:left="720"/>
      <w:contextualSpacing/>
    </w:pPr>
  </w:style>
  <w:style w:type="character" w:customStyle="1" w:styleId="range">
    <w:name w:val="range"/>
    <w:basedOn w:val="DefaultParagraphFont"/>
    <w:rsid w:val="00BA73CE"/>
  </w:style>
  <w:style w:type="character" w:styleId="Hyperlink">
    <w:name w:val="Hyperlink"/>
    <w:basedOn w:val="DefaultParagraphFont"/>
    <w:uiPriority w:val="99"/>
    <w:unhideWhenUsed/>
    <w:rsid w:val="00BA73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9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6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972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BB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D16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1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6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68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6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68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029B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522"/>
  </w:style>
  <w:style w:type="character" w:customStyle="1" w:styleId="DateChar">
    <w:name w:val="Date Char"/>
    <w:basedOn w:val="DefaultParagraphFont"/>
    <w:link w:val="Date"/>
    <w:uiPriority w:val="99"/>
    <w:semiHidden/>
    <w:rsid w:val="0075552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zheweicao/Library/Containers/com.microsoft.Word/Data/Desktop/Gen/zheweicao.github.io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ewei@umich.edu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ts-sciences.buffalo.edu/psychology/faculty/faculty-directory/pruitt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rnndffr.u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rnndffr.u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Cao, Zhewei</dc:creator>
  <cp:lastModifiedBy>zhewei cao</cp:lastModifiedBy>
  <cp:revision>2</cp:revision>
  <cp:lastPrinted>2020-06-09T17:17:00Z</cp:lastPrinted>
  <dcterms:created xsi:type="dcterms:W3CDTF">2020-07-16T09:54:00Z</dcterms:created>
  <dcterms:modified xsi:type="dcterms:W3CDTF">2020-07-16T09:54:00Z</dcterms:modified>
</cp:coreProperties>
</file>