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CF162" w14:textId="77777777" w:rsidR="0090699E" w:rsidRPr="0090699E" w:rsidRDefault="00B54471" w:rsidP="0090699E">
      <w:pPr>
        <w:pStyle w:val="Title"/>
      </w:pPr>
      <w:r>
        <w:t xml:space="preserve">Lab 4.2 </w:t>
      </w:r>
      <w:r w:rsidR="0090699E" w:rsidRPr="0090699E">
        <w:t xml:space="preserve">You </w:t>
      </w:r>
      <w:proofErr w:type="spellStart"/>
      <w:r w:rsidR="0090699E" w:rsidRPr="0090699E">
        <w:t>Talkin</w:t>
      </w:r>
      <w:proofErr w:type="spellEnd"/>
      <w:r w:rsidR="0090699E" w:rsidRPr="0090699E">
        <w:t>'</w:t>
      </w:r>
      <w:r w:rsidR="0090699E" w:rsidRPr="0090699E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="0090699E" w:rsidRPr="0090699E">
        <w:t>to Me?</w:t>
      </w:r>
    </w:p>
    <w:p w14:paraId="16A520B5" w14:textId="77777777" w:rsidR="0090699E" w:rsidRPr="0090699E" w:rsidRDefault="0090699E" w:rsidP="0090699E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90699E">
        <w:rPr>
          <w:rFonts w:ascii="Calibri" w:hAnsi="Calibri"/>
          <w:color w:val="333333"/>
        </w:rPr>
        <w:t>In this lab, you will create a simple sentence gener</w:t>
      </w:r>
      <w:r>
        <w:rPr>
          <w:rFonts w:ascii="Calibri" w:hAnsi="Calibri"/>
          <w:color w:val="333333"/>
        </w:rPr>
        <w:t xml:space="preserve">ator using lists. (Adapted from </w:t>
      </w:r>
      <w:r w:rsidRPr="0090699E">
        <w:rPr>
          <w:rFonts w:ascii="Calibri" w:hAnsi="Calibri"/>
          <w:color w:val="333333"/>
        </w:rPr>
        <w:t>BJC</w:t>
      </w:r>
      <w:r>
        <w:rPr>
          <w:rFonts w:ascii="Calibri" w:hAnsi="Calibri"/>
          <w:color w:val="333333"/>
        </w:rPr>
        <w:t>)</w:t>
      </w:r>
    </w:p>
    <w:p w14:paraId="57E48D01" w14:textId="5A86CCE6" w:rsidR="0090699E" w:rsidRPr="0090699E" w:rsidRDefault="001E5310" w:rsidP="001E5310">
      <w:pPr>
        <w:pStyle w:val="Heading1"/>
      </w:pPr>
      <w:r>
        <w:t xml:space="preserve">1 - </w:t>
      </w:r>
      <w:r w:rsidR="0090699E" w:rsidRPr="0090699E">
        <w:t>Let's Talk</w:t>
      </w:r>
    </w:p>
    <w:p w14:paraId="7602439D" w14:textId="77777777" w:rsidR="0090699E" w:rsidRPr="0090699E" w:rsidRDefault="0090699E" w:rsidP="0090699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Create a variable for each part of speech below, and set each variable to hold a list of words that fit that part of speech. Some examples are given, but feel free to use your own.</w:t>
      </w:r>
    </w:p>
    <w:tbl>
      <w:tblPr>
        <w:tblW w:w="7845" w:type="dxa"/>
        <w:tblInd w:w="14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5597"/>
      </w:tblGrid>
      <w:tr w:rsidR="0090699E" w:rsidRPr="0090699E" w14:paraId="413765AC" w14:textId="77777777" w:rsidTr="009069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8DF96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Part of Speech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65995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Example words</w:t>
            </w:r>
          </w:p>
        </w:tc>
      </w:tr>
      <w:tr w:rsidR="0090699E" w:rsidRPr="0090699E" w14:paraId="036E0B2B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44856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noun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7BE58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giraffe, monkey, boy, girl, elephant, ...</w:t>
            </w:r>
          </w:p>
        </w:tc>
      </w:tr>
      <w:tr w:rsidR="0090699E" w:rsidRPr="0090699E" w14:paraId="52CED612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F11E4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verb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E242E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jumps, runs, sleeps, sits, dances, ...</w:t>
            </w:r>
          </w:p>
        </w:tc>
      </w:tr>
      <w:tr w:rsidR="0090699E" w:rsidRPr="0090699E" w14:paraId="49EF39E2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756D0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adjective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A6772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big, small, loud, silly, young, old, sleepy, ...</w:t>
            </w:r>
          </w:p>
        </w:tc>
      </w:tr>
      <w:tr w:rsidR="0090699E" w:rsidRPr="0090699E" w14:paraId="25286F5A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C7927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adverb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0B625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quickly, excitedly, angrily, happily, sadly, ...</w:t>
            </w:r>
          </w:p>
        </w:tc>
      </w:tr>
      <w:tr w:rsidR="0090699E" w:rsidRPr="0090699E" w14:paraId="5D94B612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4953B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article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DC17D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a, the</w:t>
            </w:r>
          </w:p>
        </w:tc>
      </w:tr>
      <w:tr w:rsidR="0090699E" w:rsidRPr="0090699E" w14:paraId="684AB130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9AC54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preposition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4D98C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 xml:space="preserve">under, over, around, near, </w:t>
            </w:r>
            <w:proofErr w:type="gramStart"/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beside,</w:t>
            </w:r>
            <w:proofErr w:type="gramEnd"/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 xml:space="preserve"> ...</w:t>
            </w:r>
          </w:p>
        </w:tc>
      </w:tr>
    </w:tbl>
    <w:p w14:paraId="147C7CC5" w14:textId="77777777" w:rsidR="0090699E" w:rsidRDefault="0090699E" w:rsidP="0090699E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eastAsiaTheme="minorHAnsi" w:hAnsi="Calibri"/>
          <w:color w:val="333333"/>
        </w:rPr>
      </w:pPr>
    </w:p>
    <w:p w14:paraId="06CB4E7D" w14:textId="60EF71C4" w:rsidR="0090699E" w:rsidRPr="0090699E" w:rsidRDefault="001E5310" w:rsidP="0090699E">
      <w:pPr>
        <w:pStyle w:val="Heading1"/>
      </w:pPr>
      <w:r>
        <w:t>2 - R</w:t>
      </w:r>
      <w:r w:rsidR="0090699E">
        <w:t>eporting Phrases</w:t>
      </w:r>
    </w:p>
    <w:p w14:paraId="408EB860" w14:textId="77777777" w:rsidR="0090699E" w:rsidRPr="0090699E" w:rsidRDefault="0090699E" w:rsidP="0090699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90699E">
        <w:rPr>
          <w:rFonts w:ascii="Calibri" w:hAnsi="Calibri"/>
          <w:color w:val="333333"/>
        </w:rPr>
        <w:t>Write a custom reporter block called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"noun phrase"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that reports a noun phrase where each word is chosen randomly from the lists you created. A noun phrase consists of an article, an adjective, and a noun in that order.</w:t>
      </w:r>
    </w:p>
    <w:p w14:paraId="3E43FFBC" w14:textId="77777777" w:rsidR="0090699E" w:rsidRPr="0090699E" w:rsidRDefault="0090699E" w:rsidP="0090699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90699E">
        <w:rPr>
          <w:rFonts w:ascii="Calibri" w:hAnsi="Calibri"/>
          <w:color w:val="333333"/>
        </w:rPr>
        <w:t>Write custom reporter blocks like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"noun phrase"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for each of the phrase types listed below.</w:t>
      </w:r>
    </w:p>
    <w:tbl>
      <w:tblPr>
        <w:tblW w:w="7845" w:type="dxa"/>
        <w:tblInd w:w="14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4694"/>
      </w:tblGrid>
      <w:tr w:rsidR="0090699E" w:rsidRPr="0090699E" w14:paraId="490DE266" w14:textId="77777777" w:rsidTr="009069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6A65D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Phrase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91A2B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Construction</w:t>
            </w:r>
          </w:p>
        </w:tc>
      </w:tr>
      <w:tr w:rsidR="0090699E" w:rsidRPr="0090699E" w14:paraId="09AE92DF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349C8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prepositional phrase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2589E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preposition, noun phrase</w:t>
            </w:r>
          </w:p>
        </w:tc>
      </w:tr>
      <w:tr w:rsidR="0090699E" w:rsidRPr="0090699E" w14:paraId="755E74EA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536F4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verb phrase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9DC1F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adverb, verb, preposition phrase</w:t>
            </w:r>
          </w:p>
        </w:tc>
      </w:tr>
      <w:tr w:rsidR="0090699E" w:rsidRPr="0090699E" w14:paraId="132F8D8B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8252D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sentence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7060B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noun phrase, verb phrase</w:t>
            </w:r>
          </w:p>
        </w:tc>
      </w:tr>
    </w:tbl>
    <w:p w14:paraId="2255D428" w14:textId="77777777" w:rsidR="0090699E" w:rsidRDefault="0090699E" w:rsidP="0090699E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eastAsiaTheme="minorHAnsi" w:hAnsi="Calibri"/>
          <w:color w:val="333333"/>
        </w:rPr>
      </w:pPr>
    </w:p>
    <w:p w14:paraId="51B8C105" w14:textId="77777777" w:rsidR="0090699E" w:rsidRDefault="0090699E" w:rsidP="0090699E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eastAsiaTheme="minorHAnsi" w:hAnsi="Calibri"/>
          <w:color w:val="333333"/>
        </w:rPr>
      </w:pPr>
    </w:p>
    <w:p w14:paraId="37D1C963" w14:textId="00534BFB" w:rsidR="0090699E" w:rsidRPr="0090699E" w:rsidRDefault="001E5310" w:rsidP="0090699E">
      <w:pPr>
        <w:pStyle w:val="Heading1"/>
      </w:pPr>
      <w:r>
        <w:lastRenderedPageBreak/>
        <w:t xml:space="preserve">3 - </w:t>
      </w:r>
      <w:r w:rsidR="0090699E">
        <w:t>Making Sentences</w:t>
      </w:r>
    </w:p>
    <w:p w14:paraId="0627BC60" w14:textId="77777777" w:rsidR="0090699E" w:rsidRPr="0090699E" w:rsidRDefault="0090699E" w:rsidP="009069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90699E">
        <w:rPr>
          <w:rFonts w:ascii="Calibri" w:hAnsi="Calibri"/>
          <w:color w:val="333333"/>
        </w:rPr>
        <w:t xml:space="preserve">Write code so that when you press the space bar, a random sentence is </w:t>
      </w:r>
      <w:proofErr w:type="gramStart"/>
      <w:r w:rsidRPr="0090699E">
        <w:rPr>
          <w:rFonts w:ascii="Calibri" w:hAnsi="Calibri"/>
          <w:color w:val="333333"/>
        </w:rPr>
        <w:t>generated</w:t>
      </w:r>
      <w:proofErr w:type="gramEnd"/>
      <w:r w:rsidRPr="0090699E">
        <w:rPr>
          <w:rFonts w:ascii="Calibri" w:hAnsi="Calibri"/>
          <w:color w:val="333333"/>
        </w:rPr>
        <w:t xml:space="preserve"> and a sprite says the resulting sentence.</w:t>
      </w:r>
    </w:p>
    <w:p w14:paraId="3D726772" w14:textId="77777777" w:rsidR="0090699E" w:rsidRPr="0090699E" w:rsidRDefault="0090699E" w:rsidP="009069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90699E">
        <w:rPr>
          <w:rFonts w:ascii="Calibri" w:hAnsi="Calibri"/>
          <w:color w:val="333333"/>
        </w:rPr>
        <w:t>BONUS: Modify your code so that a noun phrase can either be the construction from part 1.2 or a single proper noun (e.g. a person's name). Your code should randomly decide which version of a noun phrase to use.</w:t>
      </w:r>
    </w:p>
    <w:p w14:paraId="68F75F92" w14:textId="77777777" w:rsidR="0090699E" w:rsidRPr="0090699E" w:rsidRDefault="0090699E" w:rsidP="009069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90699E">
        <w:rPr>
          <w:rFonts w:ascii="Calibri" w:hAnsi="Calibri"/>
          <w:color w:val="333333"/>
        </w:rPr>
        <w:t>BONUS: Modify your code so that a verb phrase can sometimes leave out the prepositional phrase. Your code should randomly decide to include the prepositional phrase or not.</w:t>
      </w:r>
    </w:p>
    <w:p w14:paraId="751A581A" w14:textId="77777777" w:rsidR="0090699E" w:rsidRDefault="0090699E" w:rsidP="0090699E">
      <w:pPr>
        <w:pStyle w:val="Heading2"/>
        <w:pBdr>
          <w:bottom w:val="single" w:sz="6" w:space="4" w:color="EEEEEE"/>
        </w:pBdr>
        <w:shd w:val="clear" w:color="auto" w:fill="FFFFFF"/>
        <w:spacing w:before="240" w:after="240"/>
        <w:rPr>
          <w:rFonts w:ascii="Calibri" w:eastAsia="Times New Roman" w:hAnsi="Calibri" w:cs="Times New Roman"/>
          <w:color w:val="333333"/>
          <w:sz w:val="24"/>
          <w:szCs w:val="24"/>
        </w:rPr>
      </w:pPr>
    </w:p>
    <w:p w14:paraId="0EB2C526" w14:textId="6E744C2B" w:rsidR="0090699E" w:rsidRPr="0090699E" w:rsidRDefault="001E5310" w:rsidP="0090699E">
      <w:pPr>
        <w:pStyle w:val="Heading1"/>
      </w:pPr>
      <w:r>
        <w:t xml:space="preserve">4 - </w:t>
      </w:r>
      <w:r w:rsidR="0090699E" w:rsidRPr="0090699E">
        <w:t>Changing Our Vocabulary</w:t>
      </w:r>
    </w:p>
    <w:p w14:paraId="7B420543" w14:textId="77777777" w:rsidR="0090699E" w:rsidRPr="0090699E" w:rsidRDefault="0090699E" w:rsidP="009069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90699E">
        <w:rPr>
          <w:rFonts w:ascii="Calibri" w:hAnsi="Calibri"/>
          <w:color w:val="333333"/>
        </w:rPr>
        <w:t>Write a script so that when the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'n'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key is pressed, the user is prompted for a new noun and that noun is added to list of nouns. After that point, the new noun entered by the user should be able to appear in sentences.</w:t>
      </w:r>
    </w:p>
    <w:p w14:paraId="2ED0DFF7" w14:textId="77777777" w:rsidR="0090699E" w:rsidRPr="0090699E" w:rsidRDefault="0090699E" w:rsidP="009069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90699E">
        <w:rPr>
          <w:rFonts w:ascii="Calibri" w:hAnsi="Calibri"/>
          <w:color w:val="333333"/>
        </w:rPr>
        <w:t>Write scripts like the one you wrote in part 2.1 to add words to the other lists. Use the keys listed below.</w:t>
      </w:r>
    </w:p>
    <w:tbl>
      <w:tblPr>
        <w:tblW w:w="7845" w:type="dxa"/>
        <w:tblInd w:w="19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5537"/>
      </w:tblGrid>
      <w:tr w:rsidR="0090699E" w:rsidRPr="0090699E" w14:paraId="027A6D10" w14:textId="77777777" w:rsidTr="009069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CCDB1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BB34D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Part of speech</w:t>
            </w:r>
          </w:p>
        </w:tc>
      </w:tr>
      <w:tr w:rsidR="0090699E" w:rsidRPr="0090699E" w14:paraId="32654EC0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6BB5B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E62E8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verb</w:t>
            </w:r>
          </w:p>
        </w:tc>
      </w:tr>
      <w:tr w:rsidR="0090699E" w:rsidRPr="0090699E" w14:paraId="7F932983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AE7E0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E6B32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adjective</w:t>
            </w:r>
          </w:p>
        </w:tc>
      </w:tr>
      <w:tr w:rsidR="0090699E" w:rsidRPr="0090699E" w14:paraId="673671DC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C8A50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3057E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adverb</w:t>
            </w:r>
          </w:p>
        </w:tc>
      </w:tr>
      <w:tr w:rsidR="0090699E" w:rsidRPr="0090699E" w14:paraId="2013CA48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B02E1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A322D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article</w:t>
            </w:r>
          </w:p>
        </w:tc>
      </w:tr>
      <w:tr w:rsidR="0090699E" w:rsidRPr="0090699E" w14:paraId="18075C70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3EF25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A20C0" w14:textId="1DB8E60A" w:rsidR="0090699E" w:rsidRPr="0090699E" w:rsidRDefault="001E5310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P</w:t>
            </w:r>
            <w:r w:rsidR="0090699E"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reposition</w:t>
            </w:r>
          </w:p>
        </w:tc>
      </w:tr>
    </w:tbl>
    <w:p w14:paraId="6D7203BC" w14:textId="4DC8A88F" w:rsidR="00B127E4" w:rsidRPr="001E5310" w:rsidRDefault="0090699E" w:rsidP="001E531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1E5310">
        <w:rPr>
          <w:rFonts w:ascii="Calibri" w:eastAsia="Times New Roman" w:hAnsi="Calibri" w:cs="Times New Roman"/>
          <w:color w:val="333333"/>
          <w:sz w:val="24"/>
          <w:szCs w:val="24"/>
        </w:rPr>
        <w:t>Write a script so that when the</w:t>
      </w:r>
      <w:r w:rsidRPr="001E5310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1E5310">
        <w:rPr>
          <w:rFonts w:ascii="Calibri" w:eastAsia="Times New Roman" w:hAnsi="Calibri" w:cs="Times New Roman"/>
          <w:color w:val="333333"/>
          <w:sz w:val="24"/>
          <w:szCs w:val="24"/>
        </w:rPr>
        <w:t>'x'</w:t>
      </w:r>
      <w:r w:rsidRPr="001E5310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1E5310">
        <w:rPr>
          <w:rFonts w:ascii="Calibri" w:eastAsia="Times New Roman" w:hAnsi="Calibri" w:cs="Times New Roman"/>
          <w:color w:val="333333"/>
          <w:sz w:val="24"/>
          <w:szCs w:val="24"/>
        </w:rPr>
        <w:t>key is pressed, the user is asked for one of the parts of speech and then for a number (n). Your script should remove the nth item from the list of words for the specified part of speech. For example, if the user types in</w:t>
      </w:r>
      <w:r w:rsidRPr="001E5310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1E5310">
        <w:rPr>
          <w:rFonts w:ascii="Calibri" w:eastAsia="Times New Roman" w:hAnsi="Calibri" w:cs="Times New Roman"/>
          <w:color w:val="333333"/>
          <w:sz w:val="24"/>
          <w:szCs w:val="24"/>
        </w:rPr>
        <w:t>"verb"</w:t>
      </w:r>
      <w:r w:rsidRPr="001E5310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1E5310">
        <w:rPr>
          <w:rFonts w:ascii="Calibri" w:eastAsia="Times New Roman" w:hAnsi="Calibri" w:cs="Times New Roman"/>
          <w:color w:val="333333"/>
          <w:sz w:val="24"/>
          <w:szCs w:val="24"/>
        </w:rPr>
        <w:t>and</w:t>
      </w:r>
      <w:r w:rsidRPr="001E5310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1E5310">
        <w:rPr>
          <w:rFonts w:ascii="Calibri" w:eastAsia="Times New Roman" w:hAnsi="Calibri" w:cs="Times New Roman"/>
          <w:color w:val="333333"/>
          <w:sz w:val="24"/>
          <w:szCs w:val="24"/>
        </w:rPr>
        <w:t>"3"</w:t>
      </w:r>
      <w:r w:rsidRPr="001E5310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1E5310">
        <w:rPr>
          <w:rFonts w:ascii="Calibri" w:eastAsia="Times New Roman" w:hAnsi="Calibri" w:cs="Times New Roman"/>
          <w:color w:val="333333"/>
          <w:sz w:val="24"/>
          <w:szCs w:val="24"/>
        </w:rPr>
        <w:t>then you should remove the 3rd word from the list of verbs. The removed word should no longer appear in sentences.</w:t>
      </w:r>
    </w:p>
    <w:p w14:paraId="448CF7A1" w14:textId="77777777" w:rsidR="00B127E4" w:rsidRDefault="00B127E4">
      <w:pPr>
        <w:rPr>
          <w:rFonts w:ascii="Calibri" w:eastAsia="Times New Roman" w:hAnsi="Calibri" w:cs="Times New Roman"/>
          <w:color w:val="333333"/>
          <w:sz w:val="24"/>
          <w:szCs w:val="24"/>
        </w:rPr>
      </w:pPr>
      <w:r>
        <w:rPr>
          <w:rFonts w:ascii="Calibri" w:eastAsia="Times New Roman" w:hAnsi="Calibri" w:cs="Times New Roman"/>
          <w:color w:val="333333"/>
          <w:sz w:val="24"/>
          <w:szCs w:val="24"/>
        </w:rPr>
        <w:br w:type="page"/>
      </w:r>
    </w:p>
    <w:p w14:paraId="1F2B8D8C" w14:textId="77777777" w:rsidR="00B127E4" w:rsidRDefault="00B127E4" w:rsidP="00B127E4">
      <w:pPr>
        <w:pStyle w:val="Heading2"/>
      </w:pPr>
      <w:r>
        <w:lastRenderedPageBreak/>
        <w:t>Grading Scheme/Rubric</w:t>
      </w:r>
    </w:p>
    <w:tbl>
      <w:tblPr>
        <w:tblW w:w="8115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458"/>
      </w:tblGrid>
      <w:tr w:rsidR="00B127E4" w14:paraId="3F438377" w14:textId="77777777" w:rsidTr="00664224">
        <w:trPr>
          <w:tblHeader/>
        </w:trPr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1F39F" w14:textId="03B6671F" w:rsidR="00B127E4" w:rsidRDefault="00B127E4" w:rsidP="00664224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4.2 Criteria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C0AB4" w14:textId="77777777" w:rsidR="00B127E4" w:rsidRDefault="00B127E4" w:rsidP="00664224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B127E4" w14:paraId="1C592448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C175189" w14:textId="791990F7" w:rsidR="00B127E4" w:rsidRDefault="00625C3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1.1 </w:t>
            </w:r>
            <w:r w:rsidR="00B127E4" w:rsidRPr="00B127E4">
              <w:rPr>
                <w:rFonts w:ascii="Calibri" w:hAnsi="Calibri" w:cs="Calibri"/>
                <w:color w:val="000000"/>
              </w:rPr>
              <w:t>6 lists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59FBE6D" w14:textId="7230252D" w:rsidR="00B127E4" w:rsidRDefault="00B127E4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B127E4" w14:paraId="6DB7085A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2D198FA" w14:textId="29DED76A" w:rsidR="00B127E4" w:rsidRDefault="00625C3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2.1 </w:t>
            </w:r>
            <w:r w:rsidRPr="00625C31">
              <w:rPr>
                <w:rFonts w:ascii="Calibri" w:hAnsi="Calibri" w:cs="Calibri"/>
                <w:color w:val="000000"/>
              </w:rPr>
              <w:t>"noun phrase" reporters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5DE678D9" w14:textId="75813648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 w:rsidRPr="004E3A34"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B127E4" w14:paraId="559A1C8E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1C857A3" w14:textId="6430F0F2" w:rsidR="00B127E4" w:rsidRDefault="00625C31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2.2 </w:t>
            </w:r>
            <w:r w:rsidR="00B127E4" w:rsidRPr="00B127E4">
              <w:rPr>
                <w:rFonts w:ascii="Calibri" w:hAnsi="Calibri" w:cs="Calibri"/>
                <w:color w:val="000000"/>
              </w:rPr>
              <w:t>3 phrase and sentence reporters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1DD6D445" w14:textId="032A8A3E" w:rsidR="00B127E4" w:rsidRDefault="00B127E4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B127E4" w14:paraId="46DBB23B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144643FD" w14:textId="1C330F08" w:rsidR="00B127E4" w:rsidRDefault="00625C3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3.1 </w:t>
            </w:r>
            <w:r w:rsidR="00B127E4" w:rsidRPr="00B127E4">
              <w:rPr>
                <w:rFonts w:ascii="Calibri" w:hAnsi="Calibri" w:cs="Calibri"/>
                <w:color w:val="000000"/>
              </w:rPr>
              <w:t>sentence script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66AAF090" w14:textId="0BA9D681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B127E4" w14:paraId="6E0EC0C7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75516D2D" w14:textId="657DE5D4" w:rsidR="00B127E4" w:rsidRDefault="00625C3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3.2 </w:t>
            </w:r>
            <w:r w:rsidR="00B127E4" w:rsidRPr="00B127E4">
              <w:rPr>
                <w:rFonts w:ascii="Calibri" w:hAnsi="Calibri" w:cs="Calibri"/>
                <w:color w:val="000000"/>
              </w:rPr>
              <w:t>Bonus: Add proper nouns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FD65F31" w14:textId="017DB37A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0..25 points</w:t>
            </w:r>
          </w:p>
        </w:tc>
      </w:tr>
      <w:tr w:rsidR="00B127E4" w14:paraId="230DA3A7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706744D" w14:textId="1DC50E77" w:rsidR="00B127E4" w:rsidRDefault="00625C3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3.3 </w:t>
            </w:r>
            <w:r w:rsidR="00B127E4" w:rsidRPr="00B127E4">
              <w:rPr>
                <w:rFonts w:ascii="Calibri" w:hAnsi="Calibri" w:cs="Calibri"/>
                <w:color w:val="000000"/>
              </w:rPr>
              <w:t>Bonus: Make prepositional phrase for verb phrases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5DA877ED" w14:textId="4E5B1288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0.25 points</w:t>
            </w:r>
          </w:p>
        </w:tc>
      </w:tr>
      <w:tr w:rsidR="00B127E4" w14:paraId="4A5D8548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5D4C0E5D" w14:textId="4C839D99" w:rsidR="00B127E4" w:rsidRDefault="00625C3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4.1 </w:t>
            </w:r>
            <w:r w:rsidR="00B127E4" w:rsidRPr="00B127E4">
              <w:rPr>
                <w:rFonts w:ascii="Calibri" w:hAnsi="Calibri" w:cs="Calibri"/>
                <w:color w:val="000000"/>
              </w:rPr>
              <w:t>Add nouns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9CFF7AD" w14:textId="16E2C2A0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0.25 points</w:t>
            </w:r>
          </w:p>
        </w:tc>
      </w:tr>
      <w:tr w:rsidR="00B127E4" w14:paraId="19B14DC6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0CF0868" w14:textId="45845DBF" w:rsidR="00B127E4" w:rsidRDefault="00625C3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4.2 </w:t>
            </w:r>
            <w:r w:rsidR="00B127E4" w:rsidRPr="00B127E4">
              <w:rPr>
                <w:rFonts w:ascii="Calibri" w:hAnsi="Calibri" w:cs="Calibri"/>
                <w:color w:val="000000"/>
              </w:rPr>
              <w:t>Add other 5 parts of speech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1822AD1" w14:textId="4CD22D3D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0.25 points</w:t>
            </w:r>
          </w:p>
        </w:tc>
      </w:tr>
      <w:tr w:rsidR="00B127E4" w14:paraId="3BE03807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2016C99" w14:textId="2070E740" w:rsidR="00B127E4" w:rsidRDefault="00625C3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4.3 </w:t>
            </w:r>
            <w:bookmarkStart w:id="0" w:name="_GoBack"/>
            <w:bookmarkEnd w:id="0"/>
            <w:r w:rsidR="00B127E4" w:rsidRPr="00B127E4">
              <w:rPr>
                <w:rFonts w:ascii="Calibri" w:hAnsi="Calibri" w:cs="Calibri"/>
                <w:color w:val="000000"/>
              </w:rPr>
              <w:t>Remove a part of speech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BB00C99" w14:textId="267169CA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B127E4" w14:paraId="34CB47CB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F724F" w14:textId="77777777" w:rsidR="00B127E4" w:rsidRPr="00A45FA9" w:rsidRDefault="00B127E4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>PROJECT TOTAL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10DCE" w14:textId="08D4E5AB" w:rsidR="00B127E4" w:rsidRPr="00A45FA9" w:rsidRDefault="00B127E4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3.5</w:t>
            </w: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 xml:space="preserve"> points</w:t>
            </w:r>
          </w:p>
        </w:tc>
      </w:tr>
    </w:tbl>
    <w:p w14:paraId="44C9EB17" w14:textId="77777777" w:rsidR="0090699E" w:rsidRPr="0090699E" w:rsidRDefault="0090699E" w:rsidP="00B127E4">
      <w:p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</w:p>
    <w:p w14:paraId="4A063556" w14:textId="77777777" w:rsidR="006476D4" w:rsidRPr="0090699E" w:rsidRDefault="006476D4" w:rsidP="0020147C">
      <w:pPr>
        <w:rPr>
          <w:rFonts w:ascii="Calibri" w:hAnsi="Calibri"/>
          <w:sz w:val="24"/>
          <w:szCs w:val="24"/>
        </w:rPr>
      </w:pPr>
      <w:r w:rsidRPr="0090699E">
        <w:rPr>
          <w:rFonts w:ascii="Calibri" w:hAnsi="Calibri"/>
          <w:sz w:val="24"/>
          <w:szCs w:val="24"/>
        </w:rPr>
        <w:t xml:space="preserve"> </w:t>
      </w:r>
    </w:p>
    <w:sectPr w:rsidR="006476D4" w:rsidRPr="0090699E" w:rsidSect="001150EA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C5C2E" w14:textId="77777777" w:rsidR="001550FD" w:rsidRDefault="001550FD" w:rsidP="0020147C">
      <w:pPr>
        <w:spacing w:after="0" w:line="240" w:lineRule="auto"/>
      </w:pPr>
      <w:r>
        <w:separator/>
      </w:r>
    </w:p>
  </w:endnote>
  <w:endnote w:type="continuationSeparator" w:id="0">
    <w:p w14:paraId="1FC24FDA" w14:textId="77777777" w:rsidR="001550FD" w:rsidRDefault="001550FD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9497F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B00855" wp14:editId="103C5EA7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6D5E7B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16CE98DC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0ECAF349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B00855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14:paraId="786D5E7B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14:paraId="16CE98DC" w14:textId="77777777" w:rsidR="0020147C" w:rsidRPr="004F2EEB" w:rsidRDefault="0020147C" w:rsidP="0020147C">
                    <w:pPr>
                      <w:jc w:val="center"/>
                    </w:pPr>
                  </w:p>
                  <w:p w14:paraId="0ECAF349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7707E1DD" wp14:editId="0470DA25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2D22E" w14:textId="77777777" w:rsidR="001550FD" w:rsidRDefault="001550FD" w:rsidP="0020147C">
      <w:pPr>
        <w:spacing w:after="0" w:line="240" w:lineRule="auto"/>
      </w:pPr>
      <w:r>
        <w:separator/>
      </w:r>
    </w:p>
  </w:footnote>
  <w:footnote w:type="continuationSeparator" w:id="0">
    <w:p w14:paraId="7AE02688" w14:textId="77777777" w:rsidR="001550FD" w:rsidRDefault="001550FD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A03A" w14:textId="77777777"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3130"/>
    <w:multiLevelType w:val="multilevel"/>
    <w:tmpl w:val="67EA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90D74"/>
    <w:multiLevelType w:val="multilevel"/>
    <w:tmpl w:val="961E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F518E"/>
    <w:multiLevelType w:val="hybridMultilevel"/>
    <w:tmpl w:val="AD88C9CC"/>
    <w:lvl w:ilvl="0" w:tplc="267E0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5048D"/>
    <w:multiLevelType w:val="multilevel"/>
    <w:tmpl w:val="A3F8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6010DB"/>
    <w:multiLevelType w:val="multilevel"/>
    <w:tmpl w:val="9CCC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E5F30"/>
    <w:multiLevelType w:val="multilevel"/>
    <w:tmpl w:val="FC9A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1150EA"/>
    <w:rsid w:val="001550FD"/>
    <w:rsid w:val="001E5310"/>
    <w:rsid w:val="0020147C"/>
    <w:rsid w:val="00297D6D"/>
    <w:rsid w:val="003307F9"/>
    <w:rsid w:val="003C4A0B"/>
    <w:rsid w:val="004F5312"/>
    <w:rsid w:val="005F5D30"/>
    <w:rsid w:val="00625C31"/>
    <w:rsid w:val="006476D4"/>
    <w:rsid w:val="00695FC7"/>
    <w:rsid w:val="007007A0"/>
    <w:rsid w:val="008137BA"/>
    <w:rsid w:val="00815640"/>
    <w:rsid w:val="00816A7A"/>
    <w:rsid w:val="008B283C"/>
    <w:rsid w:val="008F4EE8"/>
    <w:rsid w:val="0090699E"/>
    <w:rsid w:val="00942A9F"/>
    <w:rsid w:val="009B6ECB"/>
    <w:rsid w:val="009D4024"/>
    <w:rsid w:val="00B127E4"/>
    <w:rsid w:val="00B54471"/>
    <w:rsid w:val="00D513F4"/>
    <w:rsid w:val="00D6139A"/>
    <w:rsid w:val="00DB2D83"/>
    <w:rsid w:val="00DB7AA1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85934"/>
  <w15:docId w15:val="{D6DD18F7-32F8-4482-8CC5-0513E6A0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9069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90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customXml/itemProps3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Kenney Chan</cp:lastModifiedBy>
  <cp:revision>5</cp:revision>
  <dcterms:created xsi:type="dcterms:W3CDTF">2015-07-24T21:00:00Z</dcterms:created>
  <dcterms:modified xsi:type="dcterms:W3CDTF">2017-09-25T23:38:00Z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