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85617" w14:textId="77777777" w:rsidR="00B624C1" w:rsidRP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Identificação de Ideia:</w:t>
      </w:r>
    </w:p>
    <w:p w14:paraId="18FB6CC0" w14:textId="77777777" w:rsidR="00B624C1" w:rsidRP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Título da Ideia:</w:t>
      </w:r>
      <w:r w:rsidRPr="00B624C1"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  <w:br/>
        <w:t>Sistema de Gestão de Inventário com IA</w:t>
      </w:r>
    </w:p>
    <w:p w14:paraId="0087C4AA" w14:textId="77777777" w:rsidR="00B624C1" w:rsidRP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Nome da Ideia/Projeto:</w:t>
      </w:r>
      <w:r w:rsidRPr="00B624C1"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  <w:br/>
        <w:t>InvenTrack</w:t>
      </w:r>
    </w:p>
    <w:p w14:paraId="73906919" w14:textId="77777777" w:rsid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Setor / Área de Negócio:</w:t>
      </w:r>
      <w:r w:rsidRPr="00B624C1"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  <w:br/>
        <w:t>Tecnologia e Informação</w:t>
      </w:r>
    </w:p>
    <w:p w14:paraId="53D49E04" w14:textId="6E6B55E3" w:rsidR="00B624C1" w:rsidRP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pt-CV" w:eastAsia="pt-CV"/>
          <w14:ligatures w14:val="none"/>
        </w:rPr>
        <w:drawing>
          <wp:inline distT="0" distB="0" distL="0" distR="0" wp14:anchorId="29FAFA5C" wp14:editId="191FA78C">
            <wp:extent cx="5943600" cy="3962400"/>
            <wp:effectExtent l="0" t="0" r="0" b="0"/>
            <wp:docPr id="87345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CDEE5" w14:textId="77777777" w:rsidR="00B624C1" w:rsidRP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Descrição do conceito/objetivo da solução proposta:</w:t>
      </w:r>
    </w:p>
    <w:p w14:paraId="1C9FAB1F" w14:textId="77777777" w:rsidR="00B624C1" w:rsidRP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  <w:t>InvenTrack é um sistema inovador de gestão de inventário que utiliza inteligência artificial para otimizar o controle e a rastreabilidade dos produtos. O objetivo principal é reduzir perdas, melhorar a precisão do inventário e fornecer análises preditivas para auxiliar na tomada de decisão.</w:t>
      </w:r>
    </w:p>
    <w:p w14:paraId="34747305" w14:textId="77777777" w:rsidR="00B624C1" w:rsidRP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Funcionalidades Principais:</w:t>
      </w:r>
    </w:p>
    <w:p w14:paraId="726D477A" w14:textId="672270EA" w:rsidR="00B624C1" w:rsidRPr="00B624C1" w:rsidRDefault="00B624C1" w:rsidP="00B62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Monitoramento em Tempo Real:</w:t>
      </w:r>
      <w:r w:rsidRPr="00B624C1"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  <w:t xml:space="preserve"> Acompanhe o status do inventário em tempo real, com atualizações automáticas.</w:t>
      </w:r>
    </w:p>
    <w:p w14:paraId="655C0A28" w14:textId="4AA49D3A" w:rsidR="00B624C1" w:rsidRPr="00B624C1" w:rsidRDefault="00B624C1" w:rsidP="00B62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lastRenderedPageBreak/>
        <w:t>Previsão de Demanda:</w:t>
      </w:r>
      <w:r w:rsidRPr="00B624C1"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  <w:t xml:space="preserve"> Utilize algoritmos de IA para prever a demanda futura e ajustar os níveis de estoque de acordo.</w:t>
      </w:r>
    </w:p>
    <w:p w14:paraId="16FE7DAC" w14:textId="4BC4D892" w:rsidR="00B624C1" w:rsidRPr="00B624C1" w:rsidRDefault="00B624C1" w:rsidP="00B62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Análise de Desempenho:</w:t>
      </w:r>
      <w:r w:rsidRPr="00B624C1"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  <w:t xml:space="preserve"> Gere relatórios detalhados sobre o desempenho do inventário, identificando áreas de melhoria.</w:t>
      </w:r>
    </w:p>
    <w:p w14:paraId="3C27DA7E" w14:textId="4E55FE0A" w:rsidR="00B624C1" w:rsidRPr="00B624C1" w:rsidRDefault="00B624C1" w:rsidP="00B62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Alertas Automáticos:</w:t>
      </w:r>
      <w:r w:rsidRPr="00B624C1"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  <w:t xml:space="preserve"> Receba notificações automáticas sobre baixos níveis de estoque ou outros problemas críticos.</w:t>
      </w:r>
    </w:p>
    <w:p w14:paraId="5FF5F7A7" w14:textId="53FFB37A" w:rsidR="00B624C1" w:rsidRDefault="00B624C1" w:rsidP="00B62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pt-CV" w:eastAsia="pt-CV"/>
          <w14:ligatures w14:val="none"/>
        </w:rPr>
        <w:drawing>
          <wp:anchor distT="0" distB="0" distL="114300" distR="114300" simplePos="0" relativeHeight="251659264" behindDoc="0" locked="0" layoutInCell="1" allowOverlap="1" wp14:anchorId="5CED146D" wp14:editId="7D603952">
            <wp:simplePos x="0" y="0"/>
            <wp:positionH relativeFrom="margin">
              <wp:posOffset>3528060</wp:posOffset>
            </wp:positionH>
            <wp:positionV relativeFrom="paragraph">
              <wp:posOffset>287020</wp:posOffset>
            </wp:positionV>
            <wp:extent cx="2362200" cy="3149600"/>
            <wp:effectExtent l="0" t="0" r="0" b="0"/>
            <wp:wrapNone/>
            <wp:docPr id="1653765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Integração com ERP:</w:t>
      </w:r>
      <w:r w:rsidRPr="00B624C1"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  <w:t xml:space="preserve"> Integre o sistema facilmente com soluções de ERP existentes para uma gestão de inventário mais coesa.</w:t>
      </w:r>
    </w:p>
    <w:p w14:paraId="21E05D94" w14:textId="591D70D9" w:rsid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pt-CV" w:eastAsia="pt-CV"/>
          <w14:ligatures w14:val="none"/>
        </w:rPr>
        <w:drawing>
          <wp:anchor distT="0" distB="0" distL="114300" distR="114300" simplePos="0" relativeHeight="251658240" behindDoc="0" locked="0" layoutInCell="1" allowOverlap="1" wp14:anchorId="048414C6" wp14:editId="1395341A">
            <wp:simplePos x="0" y="0"/>
            <wp:positionH relativeFrom="column">
              <wp:posOffset>-327660</wp:posOffset>
            </wp:positionH>
            <wp:positionV relativeFrom="paragraph">
              <wp:posOffset>5080</wp:posOffset>
            </wp:positionV>
            <wp:extent cx="1744980" cy="2617470"/>
            <wp:effectExtent l="0" t="0" r="7620" b="0"/>
            <wp:wrapNone/>
            <wp:docPr id="817347251" name="Picture 1" descr="A person using a tablet in front of box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47251" name="Picture 1" descr="A person using a tablet in front of box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D32ECE" w14:textId="77777777" w:rsid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</w:p>
    <w:p w14:paraId="4CDEA2E0" w14:textId="3851A142" w:rsid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</w:p>
    <w:p w14:paraId="74B9C678" w14:textId="0E8AC496" w:rsid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</w:p>
    <w:p w14:paraId="14B3748E" w14:textId="519E3E02" w:rsid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</w:p>
    <w:p w14:paraId="49D7AA22" w14:textId="16C711B9" w:rsid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</w:p>
    <w:p w14:paraId="23476E61" w14:textId="3C531515" w:rsid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</w:p>
    <w:p w14:paraId="466B3F14" w14:textId="77777777" w:rsid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</w:p>
    <w:p w14:paraId="7A2AA060" w14:textId="7909B3F8" w:rsidR="00B624C1" w:rsidRP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Benefícios Esperados:</w:t>
      </w:r>
    </w:p>
    <w:p w14:paraId="5057737E" w14:textId="77777777" w:rsidR="00B624C1" w:rsidRPr="00B624C1" w:rsidRDefault="00B624C1" w:rsidP="00B624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Redução de Perdas:</w:t>
      </w:r>
      <w:r w:rsidRPr="00B624C1"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  <w:t xml:space="preserve"> Minimize desperdícios e perdas de produtos com uma gestão de inventário mais precisa.</w:t>
      </w:r>
    </w:p>
    <w:p w14:paraId="45F682EA" w14:textId="77777777" w:rsidR="00B624C1" w:rsidRPr="00B624C1" w:rsidRDefault="00B624C1" w:rsidP="00B624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Melhoria na Precisão:</w:t>
      </w:r>
      <w:r w:rsidRPr="00B624C1"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  <w:t xml:space="preserve"> Aumente a precisão dos registros de inventário, reduzindo erros humanos.</w:t>
      </w:r>
    </w:p>
    <w:p w14:paraId="1D091231" w14:textId="77777777" w:rsidR="00B624C1" w:rsidRPr="00B624C1" w:rsidRDefault="00B624C1" w:rsidP="00B624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Suporte à Decisão:</w:t>
      </w:r>
      <w:r w:rsidRPr="00B624C1"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  <w:t xml:space="preserve"> Forneça dados preditivos e análises detalhadas para apoiar decisões estratégicas.</w:t>
      </w:r>
    </w:p>
    <w:p w14:paraId="000BAAB6" w14:textId="77777777" w:rsidR="00B624C1" w:rsidRPr="00B624C1" w:rsidRDefault="00B624C1" w:rsidP="00B624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Eficiência Operacional:</w:t>
      </w:r>
      <w:r w:rsidRPr="00B624C1"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  <w:t xml:space="preserve"> Otimize processos operacionais e reduza o tempo gasto em tarefas manuais de controle de inventário.</w:t>
      </w:r>
    </w:p>
    <w:p w14:paraId="5AA0B17A" w14:textId="77777777" w:rsidR="00B624C1" w:rsidRP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Escolha a Fase do Projeto:</w:t>
      </w:r>
      <w:r w:rsidRPr="00B624C1"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  <w:br/>
        <w:t>Desenvolvimento</w:t>
      </w:r>
    </w:p>
    <w:p w14:paraId="61C57959" w14:textId="77777777" w:rsidR="00B624C1" w:rsidRP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CV" w:eastAsia="pt-CV"/>
          <w14:ligatures w14:val="none"/>
        </w:rPr>
        <w:t>Detalhes sobre o estado da proposta:</w:t>
      </w:r>
    </w:p>
    <w:p w14:paraId="6FCD459D" w14:textId="77777777" w:rsidR="00B624C1" w:rsidRPr="00B624C1" w:rsidRDefault="00B624C1" w:rsidP="00B6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</w:pPr>
      <w:r w:rsidRPr="00B624C1">
        <w:rPr>
          <w:rFonts w:ascii="Times New Roman" w:eastAsia="Times New Roman" w:hAnsi="Times New Roman" w:cs="Times New Roman"/>
          <w:kern w:val="0"/>
          <w:sz w:val="24"/>
          <w:szCs w:val="24"/>
          <w:lang w:val="pt-CV" w:eastAsia="pt-CV"/>
          <w14:ligatures w14:val="none"/>
        </w:rPr>
        <w:t>Atualmente, o projeto InvenTrack está na fase de desenvolvimento. Estamos finalizando a implementação dos algoritmos de IA e realizando testes internos para garantir a eficácia do sistema. Planejamos iniciar um programa piloto com um parceiro de negócios nos próximos três meses.</w:t>
      </w:r>
    </w:p>
    <w:sectPr w:rsidR="00B624C1" w:rsidRPr="00B624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F1982"/>
    <w:multiLevelType w:val="multilevel"/>
    <w:tmpl w:val="800A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D6F1C"/>
    <w:multiLevelType w:val="multilevel"/>
    <w:tmpl w:val="9E96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856458">
    <w:abstractNumId w:val="1"/>
  </w:num>
  <w:num w:numId="2" w16cid:durableId="98778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21"/>
    <w:rsid w:val="00123164"/>
    <w:rsid w:val="00307CA1"/>
    <w:rsid w:val="00840618"/>
    <w:rsid w:val="00981921"/>
    <w:rsid w:val="009A3DBE"/>
    <w:rsid w:val="00A56737"/>
    <w:rsid w:val="00B624C1"/>
    <w:rsid w:val="00E161F7"/>
    <w:rsid w:val="00E7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9F708"/>
  <w15:chartTrackingRefBased/>
  <w15:docId w15:val="{0D69099C-DA17-4A80-A0B9-E6C1BADC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9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9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9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9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9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92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92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9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9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9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921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2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CV" w:eastAsia="pt-CV"/>
      <w14:ligatures w14:val="none"/>
    </w:rPr>
  </w:style>
  <w:style w:type="character" w:styleId="Strong">
    <w:name w:val="Strong"/>
    <w:basedOn w:val="DefaultParagraphFont"/>
    <w:uiPriority w:val="22"/>
    <w:qFormat/>
    <w:rsid w:val="00B62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42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C934CC51DD8A44B0066709436DCDC3" ma:contentTypeVersion="6" ma:contentTypeDescription="Create a new document." ma:contentTypeScope="" ma:versionID="85c01c8786a00ac940269bbd5ab5ae5a">
  <xsd:schema xmlns:xsd="http://www.w3.org/2001/XMLSchema" xmlns:xs="http://www.w3.org/2001/XMLSchema" xmlns:p="http://schemas.microsoft.com/office/2006/metadata/properties" xmlns:ns3="8b039542-1c07-4704-b078-80ed110dca11" targetNamespace="http://schemas.microsoft.com/office/2006/metadata/properties" ma:root="true" ma:fieldsID="77eb468bd64657826b1e4de42d8bb5e0" ns3:_="">
    <xsd:import namespace="8b039542-1c07-4704-b078-80ed110dca1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39542-1c07-4704-b078-80ed110dca1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039542-1c07-4704-b078-80ed110dca11" xsi:nil="true"/>
  </documentManagement>
</p:properties>
</file>

<file path=customXml/itemProps1.xml><?xml version="1.0" encoding="utf-8"?>
<ds:datastoreItem xmlns:ds="http://schemas.openxmlformats.org/officeDocument/2006/customXml" ds:itemID="{0D94EFEE-FCB1-4114-8534-D58DF509A6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39542-1c07-4704-b078-80ed110dca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9BB38F-5966-470E-B24E-0CB82DAB23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7BA3BA-85DA-4A68-BCBC-ED8B59EC56D0}">
  <ds:schemaRefs>
    <ds:schemaRef ds:uri="http://schemas.microsoft.com/office/2006/metadata/properties"/>
    <ds:schemaRef ds:uri="http://schemas.microsoft.com/office/infopath/2007/PartnerControls"/>
    <ds:schemaRef ds:uri="8b039542-1c07-4704-b078-80ed110dca1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CARLOS GONÇALVES VAZ</dc:creator>
  <cp:keywords/>
  <dc:description/>
  <cp:lastModifiedBy>EDSON CARLOS GONÇALVES VAZ</cp:lastModifiedBy>
  <cp:revision>4</cp:revision>
  <dcterms:created xsi:type="dcterms:W3CDTF">2024-06-28T02:32:00Z</dcterms:created>
  <dcterms:modified xsi:type="dcterms:W3CDTF">2024-06-28T02:33:00Z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0x010100C3C934CC51DD8A44B0066709436DCDC3</vt:lpwstr>
  </property>
</Properties>
</file>