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9052" w14:textId="26593143" w:rsidR="00111DC9" w:rsidRDefault="00111DC9" w:rsidP="00111D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ab/>
        <w:t>C++ Arithmetic Evaluator</w:t>
      </w:r>
    </w:p>
    <w:p w14:paraId="2133E778" w14:textId="2EF47AB3" w:rsidR="000D561C" w:rsidRPr="00431707" w:rsidRDefault="00605B74">
      <w:pPr>
        <w:pStyle w:val="Title"/>
        <w:jc w:val="right"/>
      </w:pPr>
      <w:r>
        <w:t>User’s Manual</w:t>
      </w:r>
    </w:p>
    <w:p w14:paraId="5F43B006" w14:textId="77777777" w:rsidR="000D561C" w:rsidRPr="00431707" w:rsidRDefault="000D561C"/>
    <w:p w14:paraId="42C4B052" w14:textId="22A4B5E5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&lt;</w:t>
      </w:r>
      <w:r w:rsidR="00081828">
        <w:rPr>
          <w:sz w:val="28"/>
        </w:rPr>
        <w:t>0.2</w:t>
      </w:r>
      <w:r w:rsidRPr="00431707">
        <w:rPr>
          <w:sz w:val="28"/>
        </w:rPr>
        <w:t>&gt;</w:t>
      </w:r>
    </w:p>
    <w:p w14:paraId="0EAD00F9" w14:textId="77777777" w:rsidR="000D561C" w:rsidRPr="00431707" w:rsidRDefault="000D561C">
      <w:pPr>
        <w:pStyle w:val="Title"/>
        <w:rPr>
          <w:sz w:val="28"/>
        </w:rPr>
      </w:pPr>
    </w:p>
    <w:p w14:paraId="28B5A143" w14:textId="77777777" w:rsidR="000D561C" w:rsidRPr="00431707" w:rsidRDefault="000D561C">
      <w:pPr>
        <w:pStyle w:val="InfoBlue"/>
        <w:sectPr w:rsidR="000D561C" w:rsidRPr="0043170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AF8495A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4C5B10A4" w14:textId="77777777">
        <w:tc>
          <w:tcPr>
            <w:tcW w:w="2304" w:type="dxa"/>
          </w:tcPr>
          <w:p w14:paraId="0222DC8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E7246C3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117105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529B6EB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6E2BB02B" w14:textId="77777777">
        <w:tc>
          <w:tcPr>
            <w:tcW w:w="2304" w:type="dxa"/>
          </w:tcPr>
          <w:p w14:paraId="5C9A310D" w14:textId="3814B88A" w:rsidR="000D561C" w:rsidRPr="00431707" w:rsidRDefault="00111DC9">
            <w:pPr>
              <w:pStyle w:val="Tabletext"/>
            </w:pPr>
            <w:r>
              <w:t>02/Dec</w:t>
            </w:r>
            <w:r w:rsidR="000D561C" w:rsidRPr="00431707">
              <w:t>/</w:t>
            </w:r>
            <w:r>
              <w:t>2023</w:t>
            </w:r>
          </w:p>
        </w:tc>
        <w:tc>
          <w:tcPr>
            <w:tcW w:w="1152" w:type="dxa"/>
          </w:tcPr>
          <w:p w14:paraId="2258B8E2" w14:textId="4A1F7EC9" w:rsidR="000D561C" w:rsidRPr="00431707" w:rsidRDefault="00081828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40B984ED" w14:textId="693EB376" w:rsidR="000D561C" w:rsidRPr="00431707" w:rsidRDefault="00111DC9">
            <w:pPr>
              <w:pStyle w:val="Tabletext"/>
            </w:pPr>
            <w:r>
              <w:t>Initial User manual for the Arithmetic Evaluator</w:t>
            </w:r>
          </w:p>
        </w:tc>
        <w:tc>
          <w:tcPr>
            <w:tcW w:w="2304" w:type="dxa"/>
          </w:tcPr>
          <w:p w14:paraId="282D553C" w14:textId="7C823714" w:rsidR="000D561C" w:rsidRPr="00431707" w:rsidRDefault="00111DC9">
            <w:pPr>
              <w:pStyle w:val="Tabletext"/>
            </w:pPr>
            <w:r>
              <w:t>Kobe Jordan</w:t>
            </w:r>
          </w:p>
        </w:tc>
      </w:tr>
      <w:tr w:rsidR="000D561C" w:rsidRPr="00431707" w14:paraId="67605FAF" w14:textId="77777777">
        <w:tc>
          <w:tcPr>
            <w:tcW w:w="2304" w:type="dxa"/>
          </w:tcPr>
          <w:p w14:paraId="1D124581" w14:textId="337CB5A7" w:rsidR="000D561C" w:rsidRPr="00431707" w:rsidRDefault="00891082">
            <w:pPr>
              <w:pStyle w:val="Tabletext"/>
            </w:pPr>
            <w:r>
              <w:t>03/Dec/2023</w:t>
            </w:r>
          </w:p>
        </w:tc>
        <w:tc>
          <w:tcPr>
            <w:tcW w:w="1152" w:type="dxa"/>
          </w:tcPr>
          <w:p w14:paraId="61011E48" w14:textId="1F43B8EC" w:rsidR="000D561C" w:rsidRPr="00431707" w:rsidRDefault="00891082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02F3A7BF" w14:textId="202F36E4" w:rsidR="000D561C" w:rsidRPr="00431707" w:rsidRDefault="00A81E07">
            <w:pPr>
              <w:pStyle w:val="Tabletext"/>
            </w:pPr>
            <w:r>
              <w:t>Add more troubleshooting errors, link to more GitHub links such as the README.md as well</w:t>
            </w:r>
          </w:p>
        </w:tc>
        <w:tc>
          <w:tcPr>
            <w:tcW w:w="2304" w:type="dxa"/>
          </w:tcPr>
          <w:p w14:paraId="5876F9F7" w14:textId="5838BED2" w:rsidR="000D561C" w:rsidRPr="00431707" w:rsidRDefault="00891082">
            <w:pPr>
              <w:pStyle w:val="Tabletext"/>
            </w:pPr>
            <w:r>
              <w:t>Cody Duong</w:t>
            </w:r>
          </w:p>
        </w:tc>
      </w:tr>
      <w:tr w:rsidR="000D561C" w:rsidRPr="00431707" w14:paraId="5E7AEAD7" w14:textId="77777777">
        <w:tc>
          <w:tcPr>
            <w:tcW w:w="2304" w:type="dxa"/>
          </w:tcPr>
          <w:p w14:paraId="77439D14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77EE06AB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0182B87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0EEABDAA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64218510" w14:textId="77777777">
        <w:tc>
          <w:tcPr>
            <w:tcW w:w="2304" w:type="dxa"/>
          </w:tcPr>
          <w:p w14:paraId="2C901568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2E920A1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39A60B0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7C003A" w14:textId="77777777" w:rsidR="000D561C" w:rsidRPr="00431707" w:rsidRDefault="000D561C">
            <w:pPr>
              <w:pStyle w:val="Tabletext"/>
            </w:pPr>
          </w:p>
        </w:tc>
      </w:tr>
    </w:tbl>
    <w:p w14:paraId="74FAA867" w14:textId="77777777" w:rsidR="000D561C" w:rsidRPr="00431707" w:rsidRDefault="000D561C"/>
    <w:p w14:paraId="4F1B5F5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68258A68" w14:textId="77777777" w:rsidR="000D561C" w:rsidRPr="00431707" w:rsidRDefault="000D561C"/>
    <w:p w14:paraId="6704CF72" w14:textId="4B6D562D" w:rsidR="00CB6C21" w:rsidRDefault="000D561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="00CB6C21">
        <w:rPr>
          <w:noProof/>
        </w:rPr>
        <w:t>1.</w:t>
      </w:r>
      <w:r w:rsidR="00CB6C21"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 w:rsidR="00CB6C21">
        <w:rPr>
          <w:noProof/>
        </w:rPr>
        <w:t>Purpose</w:t>
      </w:r>
      <w:r w:rsidR="00CB6C21">
        <w:rPr>
          <w:noProof/>
        </w:rPr>
        <w:tab/>
      </w:r>
      <w:r w:rsidR="00CB6C21">
        <w:rPr>
          <w:noProof/>
        </w:rPr>
        <w:fldChar w:fldCharType="begin"/>
      </w:r>
      <w:r w:rsidR="00CB6C21">
        <w:rPr>
          <w:noProof/>
        </w:rPr>
        <w:instrText xml:space="preserve"> PAGEREF _Toc152520868 \h </w:instrText>
      </w:r>
      <w:r w:rsidR="00CB6C21">
        <w:rPr>
          <w:noProof/>
        </w:rPr>
      </w:r>
      <w:r w:rsidR="00CB6C21">
        <w:rPr>
          <w:noProof/>
        </w:rPr>
        <w:fldChar w:fldCharType="separate"/>
      </w:r>
      <w:r w:rsidR="00A34639">
        <w:rPr>
          <w:noProof/>
        </w:rPr>
        <w:t>4</w:t>
      </w:r>
      <w:r w:rsidR="00CB6C21">
        <w:rPr>
          <w:noProof/>
        </w:rPr>
        <w:fldChar w:fldCharType="end"/>
      </w:r>
    </w:p>
    <w:p w14:paraId="4A7C6195" w14:textId="749766ED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_Toc152520870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4</w:t>
      </w:r>
      <w:r>
        <w:rPr>
          <w:noProof/>
        </w:rPr>
        <w:fldChar w:fldCharType="end"/>
      </w:r>
    </w:p>
    <w:p w14:paraId="20B86B58" w14:textId="1977D16A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_Toc152520871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4</w:t>
      </w:r>
      <w:r>
        <w:rPr>
          <w:noProof/>
        </w:rPr>
        <w:fldChar w:fldCharType="end"/>
      </w:r>
    </w:p>
    <w:p w14:paraId="5DFADD1E" w14:textId="1A799C87" w:rsidR="00CB6C21" w:rsidRDefault="00CB6C21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_Toc152520872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4</w:t>
      </w:r>
      <w:r>
        <w:rPr>
          <w:noProof/>
        </w:rPr>
        <w:fldChar w:fldCharType="end"/>
      </w:r>
    </w:p>
    <w:p w14:paraId="7C01B30B" w14:textId="4E607A02" w:rsidR="00CB6C21" w:rsidRDefault="00CB6C21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_Toc152520873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4</w:t>
      </w:r>
      <w:r>
        <w:rPr>
          <w:noProof/>
        </w:rPr>
        <w:fldChar w:fldCharType="end"/>
      </w:r>
    </w:p>
    <w:p w14:paraId="683EA375" w14:textId="2A59BBA1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721D5D">
        <w:rPr>
          <w:bCs/>
          <w:noProof/>
        </w:rPr>
        <w:t>4.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Troubleshooting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_Toc152520874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5</w:t>
      </w:r>
      <w:r>
        <w:rPr>
          <w:noProof/>
        </w:rPr>
        <w:fldChar w:fldCharType="end"/>
      </w:r>
    </w:p>
    <w:p w14:paraId="4611A016" w14:textId="754479EE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5.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_Toc152520875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6</w:t>
      </w:r>
      <w:r>
        <w:rPr>
          <w:noProof/>
        </w:rPr>
        <w:fldChar w:fldCharType="end"/>
      </w:r>
    </w:p>
    <w:p w14:paraId="2D374B01" w14:textId="1D0E0429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6.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Glossary of 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_Toc152520876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7</w:t>
      </w:r>
      <w:r>
        <w:rPr>
          <w:noProof/>
        </w:rPr>
        <w:fldChar w:fldCharType="end"/>
      </w:r>
    </w:p>
    <w:p w14:paraId="4EF7EC25" w14:textId="6548A408" w:rsidR="00CB6C21" w:rsidRDefault="00CB6C21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721D5D">
        <w:rPr>
          <w:bCs/>
          <w:noProof/>
        </w:rPr>
        <w:t>7.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FAQ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_Toc152520889 \h </w:instrText>
      </w:r>
      <w:r>
        <w:rPr>
          <w:noProof/>
        </w:rPr>
      </w:r>
      <w:r>
        <w:rPr>
          <w:noProof/>
        </w:rPr>
        <w:fldChar w:fldCharType="separate"/>
      </w:r>
      <w:r w:rsidR="00A34639">
        <w:rPr>
          <w:noProof/>
        </w:rPr>
        <w:t>8</w:t>
      </w:r>
      <w:r>
        <w:rPr>
          <w:noProof/>
        </w:rPr>
        <w:fldChar w:fldCharType="end"/>
      </w:r>
    </w:p>
    <w:p w14:paraId="7FA39194" w14:textId="182B1CB6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r w:rsidR="00CB6C21">
        <w:lastRenderedPageBreak/>
        <w:t>User’s Manual</w:t>
      </w:r>
    </w:p>
    <w:p w14:paraId="14D1D8C2" w14:textId="77777777" w:rsidR="000E5A38" w:rsidRDefault="000D561C" w:rsidP="000E5A38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433104436"/>
      <w:bookmarkStart w:id="6" w:name="_Toc152520868"/>
      <w:r w:rsidRPr="00431707">
        <w:t>Purpose</w:t>
      </w:r>
      <w:bookmarkEnd w:id="0"/>
      <w:bookmarkEnd w:id="1"/>
      <w:bookmarkEnd w:id="2"/>
      <w:bookmarkEnd w:id="3"/>
      <w:bookmarkEnd w:id="4"/>
      <w:bookmarkEnd w:id="6"/>
      <w:r w:rsidRPr="00431707">
        <w:t xml:space="preserve"> </w:t>
      </w:r>
      <w:bookmarkEnd w:id="5"/>
    </w:p>
    <w:p w14:paraId="221FAFD5" w14:textId="70CC5A2F" w:rsidR="000E5A38" w:rsidRDefault="000E5A38" w:rsidP="000E5A38">
      <w:pPr>
        <w:pStyle w:val="Heading1"/>
        <w:numPr>
          <w:ilvl w:val="0"/>
          <w:numId w:val="0"/>
        </w:numPr>
        <w:ind w:left="720"/>
        <w:rPr>
          <w:rFonts w:ascii="Times New Roman" w:hAnsi="Times New Roman"/>
          <w:b w:val="0"/>
          <w:iCs/>
          <w:color w:val="000000"/>
          <w:sz w:val="20"/>
        </w:rPr>
      </w:pPr>
      <w:bookmarkStart w:id="7" w:name="_Toc152520869"/>
      <w:r>
        <w:rPr>
          <w:rFonts w:ascii="Times New Roman" w:hAnsi="Times New Roman"/>
          <w:b w:val="0"/>
          <w:iCs/>
          <w:color w:val="000000"/>
          <w:sz w:val="20"/>
        </w:rPr>
        <w:t>The purpose of this user manual is to serve as a comprehensive guide for users to understand and effectively use the arithmetic evaluator. It aims to provide clear instructions, troubleshoot common issues, and offer examples for a seamless user experience.</w:t>
      </w:r>
      <w:bookmarkEnd w:id="7"/>
    </w:p>
    <w:p w14:paraId="17E9E0D9" w14:textId="77777777" w:rsidR="008A033F" w:rsidRPr="008A033F" w:rsidRDefault="008A033F" w:rsidP="008A033F"/>
    <w:p w14:paraId="109C0739" w14:textId="2687403F" w:rsidR="000D561C" w:rsidRPr="00431707" w:rsidRDefault="00605B74" w:rsidP="000E5A38">
      <w:pPr>
        <w:pStyle w:val="Heading1"/>
      </w:pPr>
      <w:bookmarkStart w:id="8" w:name="_Toc152520870"/>
      <w:r>
        <w:t>Introduction</w:t>
      </w:r>
      <w:bookmarkEnd w:id="8"/>
    </w:p>
    <w:p w14:paraId="4137F93F" w14:textId="3BF7B217" w:rsidR="00605B74" w:rsidRDefault="000E5A38" w:rsidP="000E5A38">
      <w:pPr>
        <w:pStyle w:val="BodyText1"/>
        <w:spacing w:after="0" w:line="240" w:lineRule="atLeast"/>
        <w:ind w:left="720"/>
        <w:rPr>
          <w:iCs/>
          <w:color w:val="000000"/>
          <w:lang w:val="en-U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r>
        <w:rPr>
          <w:iCs/>
          <w:color w:val="000000"/>
          <w:lang w:val="en-US"/>
        </w:rPr>
        <w:t>Welcome to the User Manual for the Arithmetic Expression Evaluator in C++. This software is designed to parse and evaluate arithmetic expressions with operators like +, -, *, /, %, and ^,</w:t>
      </w:r>
      <w:r w:rsidR="00A81E07">
        <w:rPr>
          <w:iCs/>
          <w:color w:val="000000"/>
          <w:lang w:val="en-US"/>
        </w:rPr>
        <w:t xml:space="preserve"> and supports parentheses and normal PEMDAs operator precedence. </w:t>
      </w:r>
      <w:r w:rsidR="00A81E07" w:rsidRPr="00E2141B">
        <w:rPr>
          <w:b/>
          <w:bCs/>
          <w:iCs/>
          <w:color w:val="000000"/>
          <w:lang w:val="en-US"/>
        </w:rPr>
        <w:t>Note</w:t>
      </w:r>
      <w:r w:rsidR="00A81E07">
        <w:rPr>
          <w:iCs/>
          <w:color w:val="000000"/>
          <w:lang w:val="en-US"/>
        </w:rPr>
        <w:t xml:space="preserve">: we do not support implicit multiplication, </w:t>
      </w:r>
      <w:proofErr w:type="gramStart"/>
      <w:r w:rsidR="00A81E07">
        <w:rPr>
          <w:iCs/>
          <w:color w:val="000000"/>
          <w:lang w:val="en-US"/>
        </w:rPr>
        <w:t>i.e.</w:t>
      </w:r>
      <w:proofErr w:type="gramEnd"/>
      <w:r w:rsidR="00A81E07">
        <w:rPr>
          <w:iCs/>
          <w:color w:val="000000"/>
          <w:lang w:val="en-US"/>
        </w:rPr>
        <w:t xml:space="preserve"> “1(2)” does not get parsed as “1*2”, and will instead enter the program into an error state. View </w:t>
      </w:r>
      <w:r w:rsidR="00A81E07" w:rsidRPr="00E2141B">
        <w:rPr>
          <w:b/>
          <w:bCs/>
          <w:i/>
          <w:color w:val="000000"/>
          <w:lang w:val="en-US"/>
        </w:rPr>
        <w:t>Section 8. FAQ</w:t>
      </w:r>
      <w:r w:rsidR="00A81E07">
        <w:rPr>
          <w:iCs/>
          <w:color w:val="000000"/>
          <w:lang w:val="en-US"/>
        </w:rPr>
        <w:t xml:space="preserve"> for more frequently asked questions and idiosyncrasies about the Arithmetic Expression Evaluator.</w:t>
      </w:r>
    </w:p>
    <w:p w14:paraId="0D4887F8" w14:textId="77777777" w:rsidR="008A033F" w:rsidRDefault="008A033F" w:rsidP="000E5A38">
      <w:pPr>
        <w:pStyle w:val="BodyText1"/>
        <w:spacing w:after="0" w:line="240" w:lineRule="atLeast"/>
        <w:ind w:left="720"/>
        <w:rPr>
          <w:iCs/>
          <w:color w:val="000000"/>
          <w:lang w:val="en-US"/>
        </w:rPr>
      </w:pPr>
    </w:p>
    <w:p w14:paraId="79EA5F99" w14:textId="0DEC031D" w:rsidR="000D561C" w:rsidRPr="00431707" w:rsidRDefault="00605B74">
      <w:pPr>
        <w:pStyle w:val="Heading1"/>
      </w:pPr>
      <w:bookmarkStart w:id="14" w:name="_Toc152520871"/>
      <w:r>
        <w:t>Getting started</w:t>
      </w:r>
      <w:bookmarkEnd w:id="14"/>
    </w:p>
    <w:p w14:paraId="050F644D" w14:textId="77777777" w:rsidR="000E5A38" w:rsidRDefault="000E5A38" w:rsidP="000E5A38">
      <w:pPr>
        <w:pStyle w:val="BodyText1"/>
        <w:spacing w:after="0" w:line="240" w:lineRule="atLeast"/>
        <w:ind w:left="720"/>
        <w:rPr>
          <w:iCs/>
          <w:color w:val="000000"/>
        </w:rPr>
      </w:pPr>
      <w:r>
        <w:rPr>
          <w:iCs/>
          <w:color w:val="000000"/>
        </w:rPr>
        <w:t>To use the Arithmetic Expression Evaluator, follow these steps:</w:t>
      </w:r>
    </w:p>
    <w:p w14:paraId="3A879A4A" w14:textId="36BFEA78" w:rsidR="000E5A38" w:rsidRDefault="000E5A38" w:rsidP="00CC25D8">
      <w:pPr>
        <w:pStyle w:val="Heading2"/>
      </w:pPr>
      <w:bookmarkStart w:id="15" w:name="_Toc152520872"/>
      <w:r>
        <w:t>Installation</w:t>
      </w:r>
      <w:bookmarkEnd w:id="15"/>
    </w:p>
    <w:p w14:paraId="7F36EB2F" w14:textId="50B849CB" w:rsidR="000E5A38" w:rsidRDefault="000E5A38">
      <w:pPr>
        <w:pStyle w:val="BodyText1"/>
        <w:numPr>
          <w:ilvl w:val="1"/>
          <w:numId w:val="3"/>
        </w:numPr>
        <w:tabs>
          <w:tab w:val="clear" w:pos="1440"/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 xml:space="preserve">Download the source code from </w:t>
      </w:r>
      <w:r w:rsidR="002569B8">
        <w:rPr>
          <w:iCs/>
          <w:color w:val="000000"/>
        </w:rPr>
        <w:t xml:space="preserve">the </w:t>
      </w:r>
      <w:hyperlink r:id="rId9" w:history="1">
        <w:r w:rsidR="00397219" w:rsidRPr="002569B8">
          <w:rPr>
            <w:rStyle w:val="Hyperlink"/>
            <w:iCs/>
          </w:rPr>
          <w:t>GitHub</w:t>
        </w:r>
        <w:r w:rsidR="002569B8" w:rsidRPr="002569B8">
          <w:rPr>
            <w:rStyle w:val="Hyperlink"/>
            <w:iCs/>
          </w:rPr>
          <w:t xml:space="preserve"> Repository</w:t>
        </w:r>
      </w:hyperlink>
      <w:r w:rsidR="002569B8">
        <w:rPr>
          <w:iCs/>
          <w:color w:val="000000"/>
        </w:rPr>
        <w:t>.</w:t>
      </w:r>
    </w:p>
    <w:p w14:paraId="60D853C1" w14:textId="2636B23F" w:rsidR="00445F50" w:rsidRPr="00445F50" w:rsidRDefault="00445F50">
      <w:pPr>
        <w:pStyle w:val="BodyText1"/>
        <w:numPr>
          <w:ilvl w:val="3"/>
          <w:numId w:val="3"/>
        </w:numPr>
        <w:tabs>
          <w:tab w:val="clear" w:pos="2880"/>
          <w:tab w:val="num" w:pos="1080"/>
          <w:tab w:val="left" w:pos="1800"/>
          <w:tab w:val="num" w:pos="2160"/>
        </w:tabs>
        <w:spacing w:line="240" w:lineRule="atLeast"/>
        <w:ind w:left="1800"/>
        <w:rPr>
          <w:iCs/>
          <w:color w:val="000000"/>
        </w:rPr>
      </w:pPr>
      <w:r>
        <w:rPr>
          <w:iCs/>
          <w:color w:val="000000"/>
        </w:rPr>
        <w:t xml:space="preserve">Optionally: follow provided instructions in the </w:t>
      </w:r>
      <w:hyperlink r:id="rId10" w:history="1">
        <w:r w:rsidRPr="00445F50">
          <w:rPr>
            <w:rStyle w:val="Hyperlink"/>
            <w:iCs/>
          </w:rPr>
          <w:t>GitHub Repository README.md</w:t>
        </w:r>
      </w:hyperlink>
      <w:r>
        <w:rPr>
          <w:iCs/>
          <w:color w:val="000000"/>
        </w:rPr>
        <w:t>.</w:t>
      </w:r>
    </w:p>
    <w:p w14:paraId="78E97643" w14:textId="77777777" w:rsidR="000E5A38" w:rsidRDefault="000E5A38">
      <w:pPr>
        <w:pStyle w:val="BodyText1"/>
        <w:numPr>
          <w:ilvl w:val="1"/>
          <w:numId w:val="3"/>
        </w:numPr>
        <w:tabs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>Compile the program using a C++ compiler (e.g., g++).</w:t>
      </w:r>
    </w:p>
    <w:p w14:paraId="2F6AE2D9" w14:textId="77777777" w:rsidR="000E5A38" w:rsidRDefault="000E5A38">
      <w:pPr>
        <w:pStyle w:val="BodyText1"/>
        <w:numPr>
          <w:ilvl w:val="1"/>
          <w:numId w:val="3"/>
        </w:numPr>
        <w:tabs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>Execute the compiled binary file.</w:t>
      </w:r>
    </w:p>
    <w:p w14:paraId="328D7813" w14:textId="724406A5" w:rsidR="000E5A38" w:rsidRPr="008A033F" w:rsidRDefault="00445F50" w:rsidP="00CC25D8">
      <w:pPr>
        <w:pStyle w:val="Heading2"/>
      </w:pPr>
      <w:bookmarkStart w:id="16" w:name="_Toc152520873"/>
      <w:r>
        <w:t>Usage</w:t>
      </w:r>
      <w:bookmarkEnd w:id="16"/>
    </w:p>
    <w:p w14:paraId="2B9CC3D0" w14:textId="65C5CEDD" w:rsidR="008A033F" w:rsidRPr="008A033F" w:rsidRDefault="008A033F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 w:rsidRPr="008A033F">
        <w:rPr>
          <w:b/>
          <w:bCs/>
          <w:iCs/>
          <w:color w:val="000000"/>
        </w:rPr>
        <w:t>Note</w:t>
      </w:r>
      <w:r>
        <w:rPr>
          <w:iCs/>
          <w:color w:val="000000"/>
        </w:rPr>
        <w:t xml:space="preserve">: The compiled binary file may have different file extensions depending on operating system. The Linux executable is expected to be named </w:t>
      </w:r>
      <w:proofErr w:type="spellStart"/>
      <w:r w:rsidRPr="008A033F">
        <w:rPr>
          <w:b/>
          <w:bCs/>
          <w:iCs/>
          <w:color w:val="000000"/>
        </w:rPr>
        <w:t>expression_parser</w:t>
      </w:r>
      <w:proofErr w:type="spellEnd"/>
      <w:r>
        <w:rPr>
          <w:iCs/>
          <w:color w:val="000000"/>
        </w:rPr>
        <w:t xml:space="preserve">, while Windows executable is expected to be named </w:t>
      </w:r>
      <w:r w:rsidR="00CB6C21" w:rsidRPr="008A033F">
        <w:rPr>
          <w:b/>
          <w:bCs/>
          <w:iCs/>
          <w:color w:val="000000"/>
        </w:rPr>
        <w:t>expression_parser.exe</w:t>
      </w:r>
      <w:r w:rsidR="00CB6C21" w:rsidRPr="00CB6C21">
        <w:rPr>
          <w:iCs/>
          <w:color w:val="000000"/>
        </w:rPr>
        <w:t>.</w:t>
      </w:r>
    </w:p>
    <w:p w14:paraId="4FF36044" w14:textId="41A9C633" w:rsidR="00445F50" w:rsidRDefault="00445F50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 w:rsidRPr="00445F50">
        <w:rPr>
          <w:iCs/>
          <w:color w:val="000000"/>
        </w:rPr>
        <w:t xml:space="preserve">The compiled binary file supports </w:t>
      </w:r>
      <w:r>
        <w:rPr>
          <w:iCs/>
          <w:color w:val="000000"/>
        </w:rPr>
        <w:t>three flags.</w:t>
      </w:r>
    </w:p>
    <w:p w14:paraId="1CEEB5FC" w14:textId="30081CF7" w:rsidR="00445F50" w:rsidRDefault="00445F50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>Without the `-c` or `--continuous` flag, the program will expect a provided algebraic expression as the input. Example input: `</w:t>
      </w:r>
      <w:proofErr w:type="spellStart"/>
      <w:r>
        <w:rPr>
          <w:iCs/>
          <w:color w:val="000000"/>
        </w:rPr>
        <w:t>expression_parser</w:t>
      </w:r>
      <w:proofErr w:type="spellEnd"/>
      <w:r>
        <w:rPr>
          <w:iCs/>
          <w:color w:val="000000"/>
        </w:rPr>
        <w:t xml:space="preserve"> 1+1`.</w:t>
      </w:r>
    </w:p>
    <w:p w14:paraId="1D35ED05" w14:textId="43D31877" w:rsidR="00445F50" w:rsidRDefault="00445F50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>With the `-c` or `--</w:t>
      </w:r>
      <w:r>
        <w:rPr>
          <w:iCs/>
          <w:color w:val="000000"/>
        </w:rPr>
        <w:t>continuous</w:t>
      </w:r>
      <w:r>
        <w:rPr>
          <w:iCs/>
          <w:color w:val="000000"/>
        </w:rPr>
        <w:t>` flag, the program will run in continuous prompt mode. Errors will not exit the program, and will prompt the user for algebraic expressions to evaluate until exiting the program by typing `exit`, `</w:t>
      </w:r>
      <w:proofErr w:type="gramStart"/>
      <w:r>
        <w:rPr>
          <w:iCs/>
          <w:color w:val="000000"/>
        </w:rPr>
        <w:t>exit(</w:t>
      </w:r>
      <w:proofErr w:type="gramEnd"/>
      <w:r>
        <w:rPr>
          <w:iCs/>
          <w:color w:val="000000"/>
        </w:rPr>
        <w:t>)`, `q`, `quit`, `quit()`, or pressing CTRL+D. This mode is mutually exclusive with a provided expression.</w:t>
      </w:r>
      <w:r w:rsidR="00E2141B">
        <w:rPr>
          <w:iCs/>
          <w:color w:val="000000"/>
        </w:rPr>
        <w:t xml:space="preserve"> Example input: </w:t>
      </w:r>
      <w:r w:rsidR="00E2141B">
        <w:rPr>
          <w:iCs/>
          <w:color w:val="000000"/>
        </w:rPr>
        <w:t>`</w:t>
      </w:r>
      <w:proofErr w:type="spellStart"/>
      <w:r w:rsidR="00E2141B">
        <w:rPr>
          <w:iCs/>
          <w:color w:val="000000"/>
        </w:rPr>
        <w:t>expression_parser</w:t>
      </w:r>
      <w:proofErr w:type="spellEnd"/>
      <w:r w:rsidR="00E2141B">
        <w:rPr>
          <w:iCs/>
          <w:color w:val="000000"/>
        </w:rPr>
        <w:t xml:space="preserve"> -c`</w:t>
      </w:r>
    </w:p>
    <w:p w14:paraId="1CF9D4D9" w14:textId="7F40E351" w:rsidR="00445F50" w:rsidRDefault="00445F50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>With the `-d` or `--debug` flag. Displays debug information for developers such as evaluated input and parsed abstract syntax tree (AST).</w:t>
      </w:r>
    </w:p>
    <w:p w14:paraId="0D8735E5" w14:textId="18FEF96E" w:rsidR="00E051D6" w:rsidRPr="006A3B0C" w:rsidRDefault="00445F50">
      <w:pPr>
        <w:pStyle w:val="BodyText1"/>
        <w:numPr>
          <w:ilvl w:val="2"/>
          <w:numId w:val="3"/>
        </w:numPr>
        <w:tabs>
          <w:tab w:val="clear" w:pos="2160"/>
          <w:tab w:val="num" w:pos="1080"/>
        </w:tabs>
        <w:spacing w:line="240" w:lineRule="atLeast"/>
        <w:ind w:left="1080"/>
        <w:rPr>
          <w:iCs/>
          <w:color w:val="000000"/>
        </w:rPr>
      </w:pPr>
      <w:r>
        <w:rPr>
          <w:iCs/>
          <w:color w:val="000000"/>
        </w:rPr>
        <w:t xml:space="preserve">With the `-v` flag. Will not evaluate any other flags or a provided </w:t>
      </w:r>
      <w:r w:rsidR="00A81E07">
        <w:rPr>
          <w:iCs/>
          <w:color w:val="000000"/>
        </w:rPr>
        <w:t>expression and</w:t>
      </w:r>
      <w:r>
        <w:rPr>
          <w:iCs/>
          <w:color w:val="000000"/>
        </w:rPr>
        <w:t xml:space="preserve"> will simply display version information.</w:t>
      </w:r>
    </w:p>
    <w:p w14:paraId="5A289136" w14:textId="2BA8D032" w:rsidR="000D561C" w:rsidRPr="00431707" w:rsidRDefault="008A033F">
      <w:pPr>
        <w:pStyle w:val="Heading1"/>
        <w:rPr>
          <w:b w:val="0"/>
          <w:bCs/>
        </w:rPr>
      </w:pPr>
      <w:r>
        <w:br w:type="page"/>
      </w:r>
      <w:bookmarkStart w:id="17" w:name="_Toc152520874"/>
      <w:r w:rsidR="00E051D6" w:rsidRPr="00E051D6">
        <w:lastRenderedPageBreak/>
        <w:t>Troubleshooting</w:t>
      </w:r>
      <w:bookmarkEnd w:id="17"/>
      <w:r w:rsidR="00E051D6">
        <w:t xml:space="preserve"> </w:t>
      </w:r>
    </w:p>
    <w:p w14:paraId="23E2141D" w14:textId="77777777" w:rsidR="002569B8" w:rsidRDefault="002569B8" w:rsidP="002569B8">
      <w:pPr>
        <w:pStyle w:val="BodyText"/>
        <w:spacing w:after="0"/>
        <w:rPr>
          <w:iCs/>
          <w:color w:val="000000"/>
        </w:rPr>
      </w:pPr>
      <w:r>
        <w:rPr>
          <w:iCs/>
          <w:color w:val="000000"/>
        </w:rPr>
        <w:t>Encounter an issue? Refer to this section for solutions:</w:t>
      </w:r>
    </w:p>
    <w:p w14:paraId="332A642B" w14:textId="6C6E116E" w:rsidR="002569B8" w:rsidRDefault="008A033F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 xml:space="preserve"> </w:t>
      </w:r>
      <w:r w:rsidR="00445F50">
        <w:rPr>
          <w:b/>
          <w:bCs/>
          <w:iCs/>
          <w:color w:val="000000"/>
        </w:rPr>
        <w:t xml:space="preserve">“Error: </w:t>
      </w:r>
      <w:r w:rsidR="00445F50" w:rsidRPr="00445F50">
        <w:rPr>
          <w:b/>
          <w:bCs/>
          <w:iCs/>
          <w:color w:val="000000"/>
        </w:rPr>
        <w:t>Division by zero</w:t>
      </w:r>
      <w:r w:rsidR="00445F50">
        <w:rPr>
          <w:b/>
          <w:bCs/>
          <w:iCs/>
          <w:color w:val="000000"/>
        </w:rPr>
        <w:t>”</w:t>
      </w:r>
    </w:p>
    <w:p w14:paraId="7C5191F8" w14:textId="072B5B80" w:rsidR="002569B8" w:rsidRDefault="002569B8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 xml:space="preserve">If you attempt to divide by zero, the program </w:t>
      </w:r>
      <w:r w:rsidR="00A81E07">
        <w:rPr>
          <w:iCs/>
          <w:color w:val="000000"/>
        </w:rPr>
        <w:t xml:space="preserve">will </w:t>
      </w:r>
      <w:r w:rsidR="00A81E07">
        <w:rPr>
          <w:iCs/>
          <w:color w:val="000000"/>
        </w:rPr>
        <w:t>display an error</w:t>
      </w:r>
      <w:r w:rsidR="00A81E07">
        <w:rPr>
          <w:iCs/>
          <w:color w:val="000000"/>
        </w:rPr>
        <w:t xml:space="preserve">. </w:t>
      </w:r>
      <w:r>
        <w:rPr>
          <w:iCs/>
          <w:color w:val="000000"/>
        </w:rPr>
        <w:t>Please ensure your expression adheres to mathematical rules.</w:t>
      </w:r>
    </w:p>
    <w:p w14:paraId="21E31F0D" w14:textId="17475ADD" w:rsidR="006A3B0C" w:rsidRPr="00A81E07" w:rsidRDefault="008A033F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 xml:space="preserve"> </w:t>
      </w:r>
      <w:r w:rsidR="006A3B0C">
        <w:rPr>
          <w:b/>
          <w:bCs/>
          <w:iCs/>
          <w:color w:val="000000"/>
        </w:rPr>
        <w:t xml:space="preserve">“Error: </w:t>
      </w:r>
      <w:r w:rsidR="00A81E07">
        <w:rPr>
          <w:b/>
          <w:bCs/>
          <w:iCs/>
          <w:color w:val="000000"/>
        </w:rPr>
        <w:t>Modulus</w:t>
      </w:r>
      <w:r w:rsidR="006A3B0C" w:rsidRPr="00445F50">
        <w:rPr>
          <w:b/>
          <w:bCs/>
          <w:iCs/>
          <w:color w:val="000000"/>
        </w:rPr>
        <w:t xml:space="preserve"> by zero</w:t>
      </w:r>
      <w:r w:rsidR="006A3B0C">
        <w:rPr>
          <w:b/>
          <w:bCs/>
          <w:iCs/>
          <w:color w:val="000000"/>
        </w:rPr>
        <w:t>”</w:t>
      </w:r>
    </w:p>
    <w:p w14:paraId="6FDBAD00" w14:textId="292A3992" w:rsidR="00A81E07" w:rsidRPr="008A033F" w:rsidRDefault="00A81E07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 w:rsidRPr="00A81E07">
        <w:rPr>
          <w:iCs/>
          <w:color w:val="000000"/>
        </w:rPr>
        <w:t xml:space="preserve">If you attempt </w:t>
      </w:r>
      <w:r>
        <w:rPr>
          <w:iCs/>
          <w:color w:val="000000"/>
        </w:rPr>
        <w:t>to modul</w:t>
      </w:r>
      <w:r w:rsidR="008A033F">
        <w:rPr>
          <w:iCs/>
          <w:color w:val="000000"/>
        </w:rPr>
        <w:t>us</w:t>
      </w:r>
      <w:r>
        <w:rPr>
          <w:iCs/>
          <w:color w:val="000000"/>
        </w:rPr>
        <w:t xml:space="preserve"> by zero, the program will display an error. </w:t>
      </w:r>
      <w:r>
        <w:rPr>
          <w:iCs/>
          <w:color w:val="000000"/>
        </w:rPr>
        <w:t>Please ensure your expression adheres to mathematical rules.</w:t>
      </w:r>
    </w:p>
    <w:p w14:paraId="1DE8D5C7" w14:textId="3372655C" w:rsidR="00A81E07" w:rsidRPr="00A81E07" w:rsidRDefault="008A033F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 xml:space="preserve"> </w:t>
      </w:r>
      <w:r w:rsidR="00A81E07">
        <w:rPr>
          <w:b/>
          <w:bCs/>
          <w:iCs/>
          <w:color w:val="000000"/>
        </w:rPr>
        <w:t>“Error:</w:t>
      </w:r>
      <w:r w:rsidR="00A81E07">
        <w:rPr>
          <w:b/>
          <w:bCs/>
          <w:iCs/>
          <w:color w:val="000000"/>
        </w:rPr>
        <w:t xml:space="preserve"> Invalid operator</w:t>
      </w:r>
      <w:r w:rsidR="00A81E07">
        <w:rPr>
          <w:b/>
          <w:bCs/>
          <w:iCs/>
          <w:color w:val="000000"/>
        </w:rPr>
        <w:t>”</w:t>
      </w:r>
    </w:p>
    <w:p w14:paraId="7FF71DB7" w14:textId="0CA830FE" w:rsidR="00A81E07" w:rsidRDefault="00A81E07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>This operator or syntax is not supported. If you get this error while attempting to exponentiate using “**”, instead look to use the ‘^’ character. Supported operators are as follows</w:t>
      </w:r>
      <w:r w:rsidR="008A033F">
        <w:rPr>
          <w:iCs/>
          <w:color w:val="000000"/>
        </w:rPr>
        <w:t xml:space="preserve">: </w:t>
      </w:r>
      <w:r w:rsidR="008A033F">
        <w:rPr>
          <w:iCs/>
          <w:color w:val="000000"/>
        </w:rPr>
        <w:t>+, -, *, /, %, and ^</w:t>
      </w:r>
      <w:r w:rsidR="008A033F">
        <w:rPr>
          <w:iCs/>
          <w:color w:val="000000"/>
        </w:rPr>
        <w:t>, representing addition, subtraction, multiplication, division, modulo, and exponentiation respectively.</w:t>
      </w:r>
    </w:p>
    <w:p w14:paraId="4E072D1A" w14:textId="522B86A9" w:rsidR="006A3B0C" w:rsidRDefault="008A033F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>“</w:t>
      </w:r>
      <w:r w:rsidR="006A3B0C">
        <w:rPr>
          <w:b/>
          <w:bCs/>
          <w:iCs/>
          <w:color w:val="000000"/>
        </w:rPr>
        <w:t xml:space="preserve">Error: </w:t>
      </w:r>
      <w:r w:rsidR="00A81E07" w:rsidRPr="00A81E07">
        <w:rPr>
          <w:b/>
          <w:bCs/>
          <w:iCs/>
          <w:color w:val="000000"/>
        </w:rPr>
        <w:t>Expected a</w:t>
      </w:r>
      <w:r w:rsidR="00A81E07">
        <w:rPr>
          <w:b/>
          <w:bCs/>
          <w:iCs/>
          <w:color w:val="000000"/>
        </w:rPr>
        <w:t xml:space="preserve">n </w:t>
      </w:r>
      <w:r w:rsidR="00A81E07" w:rsidRPr="00A81E07">
        <w:rPr>
          <w:b/>
          <w:bCs/>
          <w:iCs/>
          <w:color w:val="000000"/>
        </w:rPr>
        <w:t>expression or number, received:</w:t>
      </w:r>
      <w:r w:rsidR="00A81E07">
        <w:rPr>
          <w:b/>
          <w:bCs/>
          <w:iCs/>
          <w:color w:val="000000"/>
        </w:rPr>
        <w:t xml:space="preserve"> {char}</w:t>
      </w:r>
      <w:r w:rsidR="006A3B0C">
        <w:rPr>
          <w:b/>
          <w:bCs/>
          <w:iCs/>
          <w:color w:val="000000"/>
        </w:rPr>
        <w:t>”</w:t>
      </w:r>
    </w:p>
    <w:p w14:paraId="31C5F399" w14:textId="526D9AC6" w:rsidR="00E051D6" w:rsidRPr="008A033F" w:rsidRDefault="00A81E07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>T</w:t>
      </w:r>
      <w:r>
        <w:rPr>
          <w:iCs/>
          <w:color w:val="000000"/>
        </w:rPr>
        <w:t>his error indicates that the a</w:t>
      </w:r>
      <w:r>
        <w:rPr>
          <w:iCs/>
          <w:color w:val="000000"/>
        </w:rPr>
        <w:t>rithmetic</w:t>
      </w:r>
      <w:r>
        <w:rPr>
          <w:iCs/>
          <w:color w:val="000000"/>
        </w:rPr>
        <w:t xml:space="preserve"> evaluator expected an expression or number. Double check your operators are followed by operands on both sides.</w:t>
      </w:r>
    </w:p>
    <w:p w14:paraId="5D65A37B" w14:textId="70C50F97" w:rsidR="00CC25D8" w:rsidRDefault="00CC25D8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 xml:space="preserve">“Error: </w:t>
      </w:r>
      <w:r w:rsidRPr="00A81E07">
        <w:rPr>
          <w:b/>
          <w:bCs/>
          <w:iCs/>
          <w:color w:val="000000"/>
        </w:rPr>
        <w:t xml:space="preserve">Expected </w:t>
      </w:r>
      <w:r>
        <w:rPr>
          <w:b/>
          <w:bCs/>
          <w:iCs/>
          <w:color w:val="000000"/>
        </w:rPr>
        <w:t xml:space="preserve">closing parenthesis, received: </w:t>
      </w:r>
      <w:r>
        <w:rPr>
          <w:b/>
          <w:bCs/>
          <w:iCs/>
          <w:color w:val="000000"/>
        </w:rPr>
        <w:t>{char}”</w:t>
      </w:r>
    </w:p>
    <w:p w14:paraId="1F3D9BA0" w14:textId="01CFFF63" w:rsidR="00CC25D8" w:rsidRDefault="00CC25D8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 xml:space="preserve">This error </w:t>
      </w:r>
      <w:r>
        <w:rPr>
          <w:iCs/>
          <w:color w:val="000000"/>
        </w:rPr>
        <w:t xml:space="preserve">indicates that the program expected a closing parenthesis but instead received the following character. </w:t>
      </w:r>
    </w:p>
    <w:p w14:paraId="453511AD" w14:textId="53FEC1B2" w:rsidR="00CC25D8" w:rsidRDefault="00CC25D8">
      <w:pPr>
        <w:pStyle w:val="BodyText"/>
        <w:numPr>
          <w:ilvl w:val="3"/>
          <w:numId w:val="4"/>
        </w:numPr>
        <w:rPr>
          <w:iCs/>
          <w:color w:val="000000"/>
        </w:rPr>
      </w:pPr>
      <w:r>
        <w:rPr>
          <w:iCs/>
          <w:color w:val="000000"/>
        </w:rPr>
        <w:t>If the {char} is equivalent to “\0 (end of expression)” this indicates that you are likely missing a closing parenthesis within your expression.</w:t>
      </w:r>
    </w:p>
    <w:p w14:paraId="5F0764D5" w14:textId="27802554" w:rsidR="00CC25D8" w:rsidRDefault="00CC25D8">
      <w:pPr>
        <w:pStyle w:val="BodyText"/>
        <w:numPr>
          <w:ilvl w:val="3"/>
          <w:numId w:val="4"/>
        </w:numPr>
        <w:rPr>
          <w:iCs/>
          <w:color w:val="000000"/>
        </w:rPr>
      </w:pPr>
      <w:r>
        <w:rPr>
          <w:iCs/>
          <w:color w:val="000000"/>
        </w:rPr>
        <w:t xml:space="preserve">If the {char} is any other value this indicates that you are likely missing an </w:t>
      </w:r>
      <w:r w:rsidR="00CB6C21">
        <w:rPr>
          <w:iCs/>
          <w:color w:val="000000"/>
        </w:rPr>
        <w:t>operand,</w:t>
      </w:r>
      <w:r>
        <w:rPr>
          <w:iCs/>
          <w:color w:val="000000"/>
        </w:rPr>
        <w:t xml:space="preserve"> or your expression is invalid in some </w:t>
      </w:r>
      <w:r w:rsidR="00CB6C21">
        <w:rPr>
          <w:iCs/>
          <w:color w:val="000000"/>
        </w:rPr>
        <w:t xml:space="preserve">other </w:t>
      </w:r>
      <w:r>
        <w:rPr>
          <w:iCs/>
          <w:color w:val="000000"/>
        </w:rPr>
        <w:t>way.</w:t>
      </w:r>
    </w:p>
    <w:p w14:paraId="021C82EF" w14:textId="7A9A5A8A" w:rsidR="00CC25D8" w:rsidRDefault="00CC25D8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>“</w:t>
      </w:r>
      <w:r>
        <w:rPr>
          <w:b/>
          <w:bCs/>
          <w:iCs/>
          <w:color w:val="000000"/>
        </w:rPr>
        <w:t xml:space="preserve">Error: </w:t>
      </w:r>
      <w:r w:rsidRPr="00CC25D8">
        <w:rPr>
          <w:b/>
          <w:bCs/>
          <w:iCs/>
          <w:color w:val="000000"/>
        </w:rPr>
        <w:t>Missing opening parenthesis</w:t>
      </w:r>
      <w:r>
        <w:rPr>
          <w:b/>
          <w:bCs/>
          <w:iCs/>
          <w:color w:val="000000"/>
        </w:rPr>
        <w:t>”</w:t>
      </w:r>
    </w:p>
    <w:p w14:paraId="3D798E0B" w14:textId="65F9EEFE" w:rsidR="00CC25D8" w:rsidRPr="00CB6C21" w:rsidRDefault="00CC25D8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>This error indicates that the program expected a</w:t>
      </w:r>
      <w:r w:rsidR="00CB6C21">
        <w:rPr>
          <w:iCs/>
          <w:color w:val="000000"/>
        </w:rPr>
        <w:t>n</w:t>
      </w:r>
      <w:r>
        <w:rPr>
          <w:iCs/>
          <w:color w:val="000000"/>
        </w:rPr>
        <w:t xml:space="preserve"> </w:t>
      </w:r>
      <w:r w:rsidR="00CB6C21">
        <w:rPr>
          <w:iCs/>
          <w:color w:val="000000"/>
        </w:rPr>
        <w:t>opening</w:t>
      </w:r>
      <w:r>
        <w:rPr>
          <w:iCs/>
          <w:color w:val="000000"/>
        </w:rPr>
        <w:t xml:space="preserve"> parenthesis </w:t>
      </w:r>
      <w:r w:rsidR="00CB6C21">
        <w:rPr>
          <w:iCs/>
          <w:color w:val="000000"/>
        </w:rPr>
        <w:t>to match with the number of closing parentheses.</w:t>
      </w:r>
    </w:p>
    <w:p w14:paraId="1F74E2E8" w14:textId="54FCF01C" w:rsidR="00CC25D8" w:rsidRDefault="00CC25D8">
      <w:pPr>
        <w:pStyle w:val="BodyText"/>
        <w:numPr>
          <w:ilvl w:val="0"/>
          <w:numId w:val="4"/>
        </w:numPr>
        <w:tabs>
          <w:tab w:val="clear" w:pos="720"/>
          <w:tab w:val="num" w:pos="1440"/>
        </w:tabs>
        <w:ind w:left="0" w:firstLine="1080"/>
        <w:rPr>
          <w:iCs/>
          <w:color w:val="000000"/>
        </w:rPr>
      </w:pPr>
      <w:r>
        <w:rPr>
          <w:b/>
          <w:bCs/>
          <w:iCs/>
          <w:color w:val="000000"/>
        </w:rPr>
        <w:t xml:space="preserve">“Error: </w:t>
      </w:r>
      <w:r>
        <w:rPr>
          <w:b/>
          <w:bCs/>
          <w:iCs/>
          <w:color w:val="000000"/>
        </w:rPr>
        <w:t>Empty parentheses</w:t>
      </w:r>
      <w:r>
        <w:rPr>
          <w:b/>
          <w:bCs/>
          <w:iCs/>
          <w:color w:val="000000"/>
        </w:rPr>
        <w:t>”</w:t>
      </w:r>
    </w:p>
    <w:p w14:paraId="6231A71C" w14:textId="3DD2BEC9" w:rsidR="00CC25D8" w:rsidRDefault="00CC25D8">
      <w:pPr>
        <w:pStyle w:val="BodyText"/>
        <w:numPr>
          <w:ilvl w:val="1"/>
          <w:numId w:val="4"/>
        </w:numPr>
        <w:tabs>
          <w:tab w:val="clear" w:pos="1440"/>
          <w:tab w:val="num" w:pos="2160"/>
        </w:tabs>
        <w:ind w:left="2160"/>
        <w:rPr>
          <w:iCs/>
          <w:color w:val="000000"/>
        </w:rPr>
      </w:pPr>
      <w:r>
        <w:rPr>
          <w:iCs/>
          <w:color w:val="000000"/>
        </w:rPr>
        <w:t xml:space="preserve">This error indicates </w:t>
      </w:r>
      <w:r>
        <w:rPr>
          <w:iCs/>
          <w:color w:val="000000"/>
        </w:rPr>
        <w:t>that there was an empty set of parentheses within the expression. This is not supported behavior.</w:t>
      </w:r>
    </w:p>
    <w:p w14:paraId="1ECF0D04" w14:textId="3A01342B" w:rsidR="00DE2F74" w:rsidRPr="008A033F" w:rsidRDefault="00DE2F74" w:rsidP="00DE2F74">
      <w:pPr>
        <w:pStyle w:val="BodyText"/>
        <w:rPr>
          <w:iCs/>
          <w:color w:val="000000"/>
        </w:rPr>
      </w:pPr>
      <w:r>
        <w:rPr>
          <w:iCs/>
          <w:color w:val="000000"/>
        </w:rPr>
        <w:t xml:space="preserve">Any other issues that can not be resolved can be logged as an issue at the </w:t>
      </w:r>
      <w:hyperlink r:id="rId11" w:history="1">
        <w:r w:rsidRPr="00DE2F74">
          <w:rPr>
            <w:rStyle w:val="Hyperlink"/>
            <w:iCs/>
          </w:rPr>
          <w:t>GitHub Repository Issues Page</w:t>
        </w:r>
      </w:hyperlink>
      <w:r>
        <w:rPr>
          <w:iCs/>
          <w:color w:val="000000"/>
        </w:rPr>
        <w:t>.</w:t>
      </w:r>
    </w:p>
    <w:p w14:paraId="08B1180F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20D27D55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3A4D0170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101629F6" w14:textId="77777777" w:rsidR="002569B8" w:rsidRDefault="002569B8" w:rsidP="00E051D6">
      <w:pPr>
        <w:pStyle w:val="BodyText"/>
        <w:spacing w:after="0"/>
        <w:ind w:left="0"/>
        <w:rPr>
          <w:rFonts w:ascii="CJDFIZ+Times-Roman+2" w:hAnsi="CJDFIZ+Times-Roman+2"/>
        </w:rPr>
      </w:pPr>
    </w:p>
    <w:p w14:paraId="32EDD82D" w14:textId="7C9F8295" w:rsidR="002569B8" w:rsidRPr="00431707" w:rsidRDefault="008A033F" w:rsidP="00E051D6">
      <w:pPr>
        <w:pStyle w:val="BodyText"/>
        <w:spacing w:after="0"/>
        <w:ind w:left="0"/>
        <w:rPr>
          <w:rFonts w:ascii="CJDFIZ+Times-Roman+2" w:hAnsi="CJDFIZ+Times-Roman+2"/>
        </w:rPr>
      </w:pPr>
      <w:r>
        <w:rPr>
          <w:rFonts w:ascii="CJDFIZ+Times-Roman+2" w:hAnsi="CJDFIZ+Times-Roman+2"/>
        </w:rPr>
        <w:br w:type="page"/>
      </w:r>
    </w:p>
    <w:p w14:paraId="59A0DE3C" w14:textId="70D8DB7D" w:rsidR="00E051D6" w:rsidRDefault="00E051D6" w:rsidP="002569B8">
      <w:pPr>
        <w:pStyle w:val="Heading1"/>
      </w:pPr>
      <w:bookmarkStart w:id="18" w:name="_Toc152520875"/>
      <w:r w:rsidRPr="00E051D6">
        <w:t>Examples</w:t>
      </w:r>
      <w:bookmarkEnd w:id="18"/>
      <w:r w:rsidRPr="00E051D6">
        <w:t xml:space="preserve"> </w:t>
      </w:r>
    </w:p>
    <w:p w14:paraId="458B1553" w14:textId="0E1B004D" w:rsidR="002569B8" w:rsidRPr="00CC25D8" w:rsidRDefault="00CC25D8" w:rsidP="002569B8">
      <w:pPr>
        <w:ind w:left="720"/>
        <w:rPr>
          <w:iCs/>
          <w:color w:val="000000"/>
        </w:rPr>
      </w:pPr>
      <w:r>
        <w:rPr>
          <w:iCs/>
          <w:color w:val="000000"/>
        </w:rPr>
        <w:t xml:space="preserve">These examples contain possible input values either input directly into the Expression Parser or while in continuous input mode. For reference on how to input either of these modes view </w:t>
      </w:r>
      <w:r w:rsidRPr="00CC25D8">
        <w:rPr>
          <w:b/>
          <w:bCs/>
          <w:i/>
          <w:color w:val="000000"/>
        </w:rPr>
        <w:t>Section 3.2 Usage</w:t>
      </w:r>
      <w:r>
        <w:rPr>
          <w:iCs/>
          <w:color w:val="000000"/>
        </w:rPr>
        <w:t xml:space="preserve">. Otherwise, these are possible arithmetic expressions, not examples of entire command line inputs. For that it may also be more apt to read the </w:t>
      </w:r>
      <w:hyperlink r:id="rId12" w:history="1">
        <w:r w:rsidRPr="00445F50">
          <w:rPr>
            <w:rStyle w:val="Hyperlink"/>
            <w:iCs/>
          </w:rPr>
          <w:t>GitHub Reposito</w:t>
        </w:r>
        <w:r w:rsidRPr="00445F50">
          <w:rPr>
            <w:rStyle w:val="Hyperlink"/>
            <w:iCs/>
          </w:rPr>
          <w:t>r</w:t>
        </w:r>
        <w:r w:rsidRPr="00445F50">
          <w:rPr>
            <w:rStyle w:val="Hyperlink"/>
            <w:iCs/>
          </w:rPr>
          <w:t>y README.md</w:t>
        </w:r>
      </w:hyperlink>
      <w:r>
        <w:rPr>
          <w:iCs/>
          <w:color w:val="000000"/>
        </w:rPr>
        <w:t>.</w:t>
      </w:r>
    </w:p>
    <w:p w14:paraId="2391EF08" w14:textId="0080DAA9" w:rsidR="008A033F" w:rsidRDefault="008A033F" w:rsidP="002569B8">
      <w:pPr>
        <w:ind w:left="720"/>
        <w:rPr>
          <w:iCs/>
          <w:color w:val="000000"/>
        </w:rPr>
      </w:pPr>
    </w:p>
    <w:p w14:paraId="0237D7A5" w14:textId="77777777" w:rsidR="002569B8" w:rsidRDefault="002569B8">
      <w:pPr>
        <w:numPr>
          <w:ilvl w:val="0"/>
          <w:numId w:val="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Addition:</w:t>
      </w:r>
    </w:p>
    <w:p w14:paraId="7B1A8E08" w14:textId="1D9B843A" w:rsidR="002569B8" w:rsidRDefault="002569B8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 w:rsidR="008A033F" w:rsidRPr="008A033F">
        <w:rPr>
          <w:b/>
          <w:bCs/>
          <w:iCs/>
          <w:color w:val="000000"/>
        </w:rPr>
        <w:t>3+4</w:t>
      </w:r>
      <w:r w:rsidR="008A033F">
        <w:rPr>
          <w:iCs/>
          <w:color w:val="000000"/>
        </w:rPr>
        <w:t xml:space="preserve"> </w:t>
      </w:r>
    </w:p>
    <w:p w14:paraId="07D7B001" w14:textId="238D3442" w:rsidR="002569B8" w:rsidRDefault="002569B8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7</w:t>
      </w:r>
    </w:p>
    <w:p w14:paraId="3E86B3D6" w14:textId="117A36C7" w:rsidR="002569B8" w:rsidRDefault="002569B8">
      <w:pPr>
        <w:numPr>
          <w:ilvl w:val="0"/>
          <w:numId w:val="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Subtraction:</w:t>
      </w:r>
    </w:p>
    <w:p w14:paraId="05B453AC" w14:textId="66747AE5" w:rsidR="002569B8" w:rsidRDefault="002569B8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</w:t>
      </w:r>
      <w:r w:rsidR="00342479">
        <w:rPr>
          <w:iCs/>
          <w:color w:val="000000"/>
        </w:rPr>
        <w:t>:</w:t>
      </w:r>
      <w:r w:rsidR="00342479">
        <w:rPr>
          <w:b/>
          <w:bCs/>
          <w:iCs/>
          <w:color w:val="000000"/>
        </w:rPr>
        <w:t xml:space="preserve"> 6 – 4</w:t>
      </w:r>
    </w:p>
    <w:p w14:paraId="1E3A56F5" w14:textId="7D26A9F1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2</w:t>
      </w:r>
    </w:p>
    <w:p w14:paraId="27F99FB2" w14:textId="5F912750" w:rsidR="00342479" w:rsidRDefault="00342479">
      <w:pPr>
        <w:numPr>
          <w:ilvl w:val="0"/>
          <w:numId w:val="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Multiplication:</w:t>
      </w:r>
    </w:p>
    <w:p w14:paraId="71650DF0" w14:textId="601A27C4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Input:</w:t>
      </w:r>
      <w:r>
        <w:rPr>
          <w:b/>
          <w:bCs/>
          <w:iCs/>
          <w:color w:val="000000"/>
        </w:rPr>
        <w:t xml:space="preserve"> 5 * 3</w:t>
      </w:r>
    </w:p>
    <w:p w14:paraId="261F2273" w14:textId="4B2CEC01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15</w:t>
      </w:r>
    </w:p>
    <w:p w14:paraId="22AD98C9" w14:textId="7DF14E33" w:rsidR="00342479" w:rsidRDefault="00342479">
      <w:pPr>
        <w:numPr>
          <w:ilvl w:val="0"/>
          <w:numId w:val="5"/>
        </w:numPr>
        <w:rPr>
          <w:iCs/>
          <w:color w:val="000000"/>
        </w:rPr>
      </w:pPr>
      <w:r>
        <w:rPr>
          <w:b/>
          <w:bCs/>
          <w:iCs/>
          <w:color w:val="000000"/>
        </w:rPr>
        <w:t>Simple Division:</w:t>
      </w:r>
    </w:p>
    <w:p w14:paraId="3E34BC49" w14:textId="4421CF4A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Input:</w:t>
      </w:r>
      <w:r w:rsidR="008A033F" w:rsidRPr="008A033F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32 / 4</w:t>
      </w:r>
    </w:p>
    <w:p w14:paraId="085A836F" w14:textId="70E76840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8</w:t>
      </w:r>
    </w:p>
    <w:p w14:paraId="610AC456" w14:textId="76E3FB98" w:rsidR="00342479" w:rsidRDefault="00342479">
      <w:pPr>
        <w:numPr>
          <w:ilvl w:val="0"/>
          <w:numId w:val="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Exponentiation:</w:t>
      </w:r>
    </w:p>
    <w:p w14:paraId="3476E4AC" w14:textId="4FBA9638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Input:</w:t>
      </w:r>
      <w:r w:rsidR="008A033F" w:rsidRPr="008A033F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4^2</w:t>
      </w:r>
    </w:p>
    <w:p w14:paraId="5110C7A2" w14:textId="4C6FB67C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Result:</w:t>
      </w:r>
      <w:r>
        <w:rPr>
          <w:b/>
          <w:bCs/>
          <w:iCs/>
          <w:color w:val="000000"/>
        </w:rPr>
        <w:t xml:space="preserve"> 16</w:t>
      </w:r>
    </w:p>
    <w:p w14:paraId="68E77C47" w14:textId="7A0C90C8" w:rsidR="00342479" w:rsidRDefault="00342479">
      <w:pPr>
        <w:numPr>
          <w:ilvl w:val="0"/>
          <w:numId w:val="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Modulus:</w:t>
      </w:r>
    </w:p>
    <w:p w14:paraId="65370C8C" w14:textId="69C899A1" w:rsidR="00342479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</w:t>
      </w:r>
      <w:r w:rsidR="00CC25D8">
        <w:rPr>
          <w:iCs/>
          <w:color w:val="000000"/>
        </w:rPr>
        <w:t>:</w:t>
      </w:r>
      <w:r w:rsidR="008A033F" w:rsidRPr="008A033F"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7 % 3</w:t>
      </w:r>
    </w:p>
    <w:p w14:paraId="5A89BD75" w14:textId="1616B2D8" w:rsidR="00342479" w:rsidRPr="00CC25D8" w:rsidRDefault="00342479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1</w:t>
      </w:r>
    </w:p>
    <w:p w14:paraId="0E301653" w14:textId="52D8559B" w:rsidR="00CC25D8" w:rsidRPr="00CC25D8" w:rsidRDefault="00CC25D8">
      <w:pPr>
        <w:numPr>
          <w:ilvl w:val="0"/>
          <w:numId w:val="5"/>
        </w:numPr>
        <w:rPr>
          <w:iCs/>
          <w:color w:val="000000"/>
        </w:rPr>
      </w:pPr>
      <w:r>
        <w:rPr>
          <w:b/>
          <w:bCs/>
          <w:iCs/>
          <w:color w:val="000000"/>
        </w:rPr>
        <w:t>Modulus 2:</w:t>
      </w:r>
    </w:p>
    <w:p w14:paraId="22BEFBF7" w14:textId="3D298ADA" w:rsidR="00CC25D8" w:rsidRPr="00CC25D8" w:rsidRDefault="00CC25D8" w:rsidP="00CC25D8">
      <w:pPr>
        <w:ind w:left="1800"/>
        <w:rPr>
          <w:iCs/>
          <w:color w:val="000000"/>
        </w:rPr>
      </w:pPr>
      <w:r>
        <w:rPr>
          <w:iCs/>
          <w:color w:val="000000"/>
        </w:rPr>
        <w:t xml:space="preserve">For detailed information on Modulus operation: </w:t>
      </w:r>
      <w:r w:rsidRPr="00CC25D8">
        <w:rPr>
          <w:b/>
          <w:bCs/>
          <w:i/>
          <w:color w:val="000000"/>
        </w:rPr>
        <w:t>Section 7 FAQ 5: Why does</w:t>
      </w:r>
      <w:r>
        <w:rPr>
          <w:b/>
          <w:bCs/>
          <w:i/>
          <w:color w:val="000000"/>
        </w:rPr>
        <w:t xml:space="preserve"> </w:t>
      </w:r>
      <w:r w:rsidRPr="00CC25D8">
        <w:rPr>
          <w:b/>
          <w:bCs/>
          <w:i/>
          <w:color w:val="000000"/>
        </w:rPr>
        <w:t>modulo/modulus always return a positive remainder</w:t>
      </w:r>
      <w:r>
        <w:rPr>
          <w:b/>
          <w:bCs/>
          <w:i/>
          <w:color w:val="000000"/>
        </w:rPr>
        <w:t>?</w:t>
      </w:r>
    </w:p>
    <w:p w14:paraId="7F3A6A8D" w14:textId="5B52F069" w:rsidR="00CC25D8" w:rsidRPr="00CC25D8" w:rsidRDefault="00CC25D8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Input: </w:t>
      </w:r>
      <w:r>
        <w:rPr>
          <w:b/>
          <w:bCs/>
          <w:iCs/>
          <w:color w:val="000000"/>
        </w:rPr>
        <w:t>(-</w:t>
      </w:r>
      <w:proofErr w:type="gramStart"/>
      <w:r>
        <w:rPr>
          <w:b/>
          <w:bCs/>
          <w:iCs/>
          <w:color w:val="000000"/>
        </w:rPr>
        <w:t>7)%</w:t>
      </w:r>
      <w:proofErr w:type="gramEnd"/>
      <w:r>
        <w:rPr>
          <w:b/>
          <w:bCs/>
          <w:iCs/>
          <w:color w:val="000000"/>
        </w:rPr>
        <w:t>(-3)</w:t>
      </w:r>
    </w:p>
    <w:p w14:paraId="6F65D539" w14:textId="7DA6AEBF" w:rsidR="00CC25D8" w:rsidRDefault="00CC25D8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 w:rsidR="00CB6C21" w:rsidRPr="00CB6C21">
        <w:rPr>
          <w:b/>
          <w:bCs/>
          <w:iCs/>
          <w:color w:val="000000"/>
        </w:rPr>
        <w:t>2</w:t>
      </w:r>
    </w:p>
    <w:p w14:paraId="0D71F7F1" w14:textId="18B4A84F" w:rsidR="00CB6C21" w:rsidRDefault="00CB6C21">
      <w:pPr>
        <w:numPr>
          <w:ilvl w:val="0"/>
          <w:numId w:val="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Parentheses</w:t>
      </w:r>
      <w:r>
        <w:rPr>
          <w:b/>
          <w:bCs/>
          <w:iCs/>
          <w:color w:val="000000"/>
        </w:rPr>
        <w:t>:</w:t>
      </w:r>
    </w:p>
    <w:p w14:paraId="6841904C" w14:textId="78F2FF6D" w:rsidR="00CB6C21" w:rsidRDefault="00CB6C21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Input:</w:t>
      </w:r>
      <w:r>
        <w:rPr>
          <w:b/>
          <w:bCs/>
          <w:iCs/>
          <w:color w:val="000000"/>
        </w:rPr>
        <w:t xml:space="preserve"> (1+2)/3</w:t>
      </w:r>
    </w:p>
    <w:p w14:paraId="364992D8" w14:textId="6B53E6A4" w:rsidR="00CB6C21" w:rsidRPr="00CB6C21" w:rsidRDefault="00CB6C21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1</w:t>
      </w:r>
    </w:p>
    <w:p w14:paraId="4E8C8826" w14:textId="0A90984B" w:rsidR="00CB6C21" w:rsidRDefault="00CB6C21">
      <w:pPr>
        <w:numPr>
          <w:ilvl w:val="0"/>
          <w:numId w:val="5"/>
        </w:numPr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>Unary Negative</w:t>
      </w:r>
      <w:r>
        <w:rPr>
          <w:b/>
          <w:bCs/>
          <w:iCs/>
          <w:color w:val="000000"/>
        </w:rPr>
        <w:t>:</w:t>
      </w:r>
    </w:p>
    <w:p w14:paraId="004FE82F" w14:textId="7C2D2C74" w:rsidR="00CB6C21" w:rsidRDefault="00CB6C21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>Input:</w:t>
      </w:r>
      <w:r>
        <w:rPr>
          <w:b/>
          <w:bCs/>
          <w:iCs/>
          <w:color w:val="000000"/>
        </w:rPr>
        <w:t xml:space="preserve"> </w:t>
      </w:r>
      <w:r>
        <w:rPr>
          <w:b/>
          <w:bCs/>
          <w:iCs/>
          <w:color w:val="000000"/>
        </w:rPr>
        <w:t>(-1) + 1</w:t>
      </w:r>
    </w:p>
    <w:p w14:paraId="1C25AEB0" w14:textId="0B7C5B62" w:rsidR="00CB6C21" w:rsidRPr="00CB6C21" w:rsidRDefault="00CB6C21">
      <w:pPr>
        <w:numPr>
          <w:ilvl w:val="1"/>
          <w:numId w:val="5"/>
        </w:numPr>
        <w:rPr>
          <w:iCs/>
          <w:color w:val="000000"/>
        </w:rPr>
      </w:pPr>
      <w:r>
        <w:rPr>
          <w:iCs/>
          <w:color w:val="000000"/>
        </w:rPr>
        <w:t xml:space="preserve">Result: </w:t>
      </w:r>
      <w:r>
        <w:rPr>
          <w:b/>
          <w:bCs/>
          <w:iCs/>
          <w:color w:val="000000"/>
        </w:rPr>
        <w:t>0</w:t>
      </w:r>
    </w:p>
    <w:p w14:paraId="6E3E1592" w14:textId="77777777" w:rsidR="008A033F" w:rsidRPr="008A033F" w:rsidRDefault="008A033F" w:rsidP="008A033F"/>
    <w:p w14:paraId="562CB8C4" w14:textId="5FF6080B" w:rsidR="002569B8" w:rsidRDefault="008A033F" w:rsidP="002569B8">
      <w:pPr>
        <w:ind w:left="2160"/>
        <w:rPr>
          <w:iCs/>
          <w:color w:val="000000"/>
        </w:rPr>
      </w:pPr>
      <w:r>
        <w:rPr>
          <w:iCs/>
          <w:color w:val="000000"/>
        </w:rPr>
        <w:br w:type="page"/>
      </w:r>
    </w:p>
    <w:p w14:paraId="53C0D935" w14:textId="77777777" w:rsidR="00E051D6" w:rsidRDefault="00E051D6" w:rsidP="00E051D6">
      <w:pPr>
        <w:pStyle w:val="Heading1"/>
      </w:pPr>
      <w:bookmarkStart w:id="19" w:name="_Toc152520876"/>
      <w:r w:rsidRPr="00E051D6">
        <w:t>Glossary of terms</w:t>
      </w:r>
      <w:bookmarkEnd w:id="19"/>
    </w:p>
    <w:p w14:paraId="22D47CDA" w14:textId="4CA78E2E" w:rsidR="00E26A1A" w:rsidRPr="00E26A1A" w:rsidRDefault="00E26A1A" w:rsidP="00E26A1A">
      <w:pPr>
        <w:ind w:left="720"/>
      </w:pPr>
      <w:r w:rsidRPr="00E26A1A">
        <w:t>To assist you in understanding the technical terms used in this manual, refer to the glossary:</w:t>
      </w:r>
    </w:p>
    <w:p w14:paraId="61EAB733" w14:textId="77777777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20" w:name="_Toc152520877"/>
      <w:r>
        <w:rPr>
          <w:rFonts w:ascii="Times New Roman" w:hAnsi="Times New Roman"/>
          <w:bCs/>
          <w:iCs/>
          <w:color w:val="000000"/>
          <w:sz w:val="20"/>
        </w:rPr>
        <w:t>Arithmetic Evaluator:</w:t>
      </w:r>
      <w:bookmarkEnd w:id="20"/>
    </w:p>
    <w:p w14:paraId="0483152B" w14:textId="77777777" w:rsidR="00E26A1A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21" w:name="_Toc152520878"/>
      <w:r>
        <w:rPr>
          <w:rFonts w:ascii="Times New Roman" w:hAnsi="Times New Roman"/>
          <w:b w:val="0"/>
          <w:iCs/>
          <w:color w:val="000000"/>
          <w:sz w:val="20"/>
        </w:rPr>
        <w:t>A program designed to parse and evaluate arithmetic expressions, handling operators and numeric constants according to mathematical rules.</w:t>
      </w:r>
      <w:bookmarkEnd w:id="21"/>
    </w:p>
    <w:p w14:paraId="33CFCCD7" w14:textId="77777777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22" w:name="_Toc152520879"/>
      <w:r>
        <w:rPr>
          <w:rFonts w:ascii="Times New Roman" w:hAnsi="Times New Roman"/>
          <w:bCs/>
          <w:iCs/>
          <w:color w:val="000000"/>
          <w:sz w:val="20"/>
        </w:rPr>
        <w:t>GitHub Repository:</w:t>
      </w:r>
      <w:bookmarkEnd w:id="22"/>
    </w:p>
    <w:p w14:paraId="306AB10A" w14:textId="5899688E" w:rsidR="00CB6C21" w:rsidRPr="00CB6C21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23" w:name="_Toc152520880"/>
      <w:r>
        <w:rPr>
          <w:rFonts w:ascii="Times New Roman" w:hAnsi="Times New Roman"/>
          <w:b w:val="0"/>
          <w:iCs/>
          <w:color w:val="000000"/>
          <w:sz w:val="20"/>
        </w:rPr>
        <w:t>An online platform where the source code of the Arithmetic Expression Evaluator is hosted, allowing users to download and contribute to the project.</w:t>
      </w:r>
      <w:bookmarkEnd w:id="23"/>
      <w:r w:rsidR="00CB6C21">
        <w:rPr>
          <w:rFonts w:ascii="Times New Roman" w:hAnsi="Times New Roman"/>
          <w:b w:val="0"/>
          <w:iCs/>
          <w:color w:val="000000"/>
          <w:sz w:val="20"/>
        </w:rPr>
        <w:t xml:space="preserve"> The </w:t>
      </w:r>
      <w:proofErr w:type="spellStart"/>
      <w:r w:rsidR="00CB6C21">
        <w:rPr>
          <w:rFonts w:ascii="Times New Roman" w:hAnsi="Times New Roman"/>
          <w:b w:val="0"/>
          <w:iCs/>
          <w:color w:val="000000"/>
          <w:sz w:val="20"/>
        </w:rPr>
        <w:t>url</w:t>
      </w:r>
      <w:proofErr w:type="spellEnd"/>
      <w:r w:rsidR="00CB6C21">
        <w:rPr>
          <w:rFonts w:ascii="Times New Roman" w:hAnsi="Times New Roman"/>
          <w:b w:val="0"/>
          <w:iCs/>
          <w:color w:val="000000"/>
          <w:sz w:val="20"/>
        </w:rPr>
        <w:t xml:space="preserve"> is at: </w:t>
      </w:r>
      <w:hyperlink r:id="rId13" w:history="1">
        <w:r w:rsidR="00CB6C21" w:rsidRPr="005E09D0">
          <w:rPr>
            <w:rStyle w:val="Hyperlink"/>
            <w:rFonts w:ascii="Times New Roman" w:hAnsi="Times New Roman"/>
            <w:b w:val="0"/>
            <w:iCs/>
            <w:sz w:val="20"/>
          </w:rPr>
          <w:t>https://github.com/codyduong/EECS-348-Project</w:t>
        </w:r>
      </w:hyperlink>
      <w:r w:rsidR="00CB6C21">
        <w:t>.</w:t>
      </w:r>
    </w:p>
    <w:p w14:paraId="779FC5A9" w14:textId="77777777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24" w:name="_Toc152520881"/>
      <w:r>
        <w:rPr>
          <w:rFonts w:ascii="Times New Roman" w:hAnsi="Times New Roman"/>
          <w:bCs/>
          <w:iCs/>
          <w:color w:val="000000"/>
          <w:sz w:val="20"/>
        </w:rPr>
        <w:t>C++ Compiler:</w:t>
      </w:r>
      <w:bookmarkEnd w:id="24"/>
    </w:p>
    <w:p w14:paraId="476ED456" w14:textId="77777777" w:rsidR="00E26A1A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25" w:name="_Toc152520882"/>
      <w:r>
        <w:rPr>
          <w:rFonts w:ascii="Times New Roman" w:hAnsi="Times New Roman"/>
          <w:b w:val="0"/>
          <w:iCs/>
          <w:color w:val="000000"/>
          <w:sz w:val="20"/>
        </w:rPr>
        <w:t>A tool that translates the C++ source code into machine code, enabling the execution of the Arithmetic Expression Evaluator.</w:t>
      </w:r>
      <w:bookmarkEnd w:id="25"/>
    </w:p>
    <w:p w14:paraId="01D4CF52" w14:textId="77777777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26" w:name="_Toc152520883"/>
      <w:r>
        <w:rPr>
          <w:rFonts w:ascii="Times New Roman" w:hAnsi="Times New Roman"/>
          <w:bCs/>
          <w:iCs/>
          <w:color w:val="000000"/>
          <w:sz w:val="20"/>
        </w:rPr>
        <w:t>Binary File:</w:t>
      </w:r>
      <w:bookmarkEnd w:id="26"/>
    </w:p>
    <w:p w14:paraId="5C223BBA" w14:textId="77777777" w:rsidR="00E26A1A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27" w:name="_Toc152520884"/>
      <w:r>
        <w:rPr>
          <w:rFonts w:ascii="Times New Roman" w:hAnsi="Times New Roman"/>
          <w:b w:val="0"/>
          <w:iCs/>
          <w:color w:val="000000"/>
          <w:sz w:val="20"/>
        </w:rPr>
        <w:t>The compiled executable file generated from the source code, which users can run to execute the Arithmetic Expression Evaluator.</w:t>
      </w:r>
      <w:bookmarkEnd w:id="27"/>
    </w:p>
    <w:p w14:paraId="285A3E98" w14:textId="77777777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28" w:name="_Toc152520885"/>
      <w:r>
        <w:rPr>
          <w:rFonts w:ascii="Times New Roman" w:hAnsi="Times New Roman"/>
          <w:bCs/>
          <w:iCs/>
          <w:color w:val="000000"/>
          <w:sz w:val="20"/>
        </w:rPr>
        <w:t>Order of Evaluation:</w:t>
      </w:r>
      <w:bookmarkEnd w:id="28"/>
    </w:p>
    <w:p w14:paraId="2920068A" w14:textId="77777777" w:rsidR="00E26A1A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29" w:name="_Toc152520886"/>
      <w:r>
        <w:rPr>
          <w:rFonts w:ascii="Times New Roman" w:hAnsi="Times New Roman"/>
          <w:b w:val="0"/>
          <w:iCs/>
          <w:color w:val="000000"/>
          <w:sz w:val="20"/>
        </w:rPr>
        <w:t>The sequence in which operators and operands in an arithmetic expression are processed, typically following the rules of PEMDAS (Parentheses, Exponents, Multiplication and Division, Addition and Subtraction).</w:t>
      </w:r>
      <w:bookmarkEnd w:id="29"/>
    </w:p>
    <w:p w14:paraId="538DDA02" w14:textId="088A40D3" w:rsidR="00E26A1A" w:rsidRDefault="00E26A1A">
      <w:pPr>
        <w:pStyle w:val="Heading1"/>
        <w:numPr>
          <w:ilvl w:val="0"/>
          <w:numId w:val="7"/>
        </w:numPr>
        <w:rPr>
          <w:rFonts w:ascii="Times New Roman" w:hAnsi="Times New Roman"/>
          <w:bCs/>
          <w:iCs/>
          <w:color w:val="000000"/>
          <w:sz w:val="20"/>
        </w:rPr>
      </w:pPr>
      <w:bookmarkStart w:id="30" w:name="_Toc152520887"/>
      <w:r>
        <w:rPr>
          <w:rFonts w:ascii="Times New Roman" w:hAnsi="Times New Roman"/>
          <w:bCs/>
          <w:iCs/>
          <w:color w:val="000000"/>
          <w:sz w:val="20"/>
        </w:rPr>
        <w:t>Modul</w:t>
      </w:r>
      <w:r w:rsidR="008A033F">
        <w:rPr>
          <w:rFonts w:ascii="Times New Roman" w:hAnsi="Times New Roman"/>
          <w:bCs/>
          <w:iCs/>
          <w:color w:val="000000"/>
          <w:sz w:val="20"/>
        </w:rPr>
        <w:t>o/Modulus</w:t>
      </w:r>
      <w:r>
        <w:rPr>
          <w:rFonts w:ascii="Times New Roman" w:hAnsi="Times New Roman"/>
          <w:bCs/>
          <w:iCs/>
          <w:color w:val="000000"/>
          <w:sz w:val="20"/>
        </w:rPr>
        <w:t>:</w:t>
      </w:r>
      <w:bookmarkEnd w:id="30"/>
    </w:p>
    <w:p w14:paraId="0D818A21" w14:textId="3A18AEC8" w:rsidR="008A033F" w:rsidRPr="008A033F" w:rsidRDefault="00E26A1A">
      <w:pPr>
        <w:pStyle w:val="Heading1"/>
        <w:numPr>
          <w:ilvl w:val="1"/>
          <w:numId w:val="7"/>
        </w:numPr>
        <w:rPr>
          <w:rFonts w:ascii="Times New Roman" w:hAnsi="Times New Roman"/>
          <w:b w:val="0"/>
          <w:iCs/>
          <w:color w:val="000000"/>
          <w:sz w:val="20"/>
        </w:rPr>
      </w:pPr>
      <w:bookmarkStart w:id="31" w:name="_Toc152520888"/>
      <w:r>
        <w:rPr>
          <w:rFonts w:ascii="Times New Roman" w:hAnsi="Times New Roman"/>
          <w:b w:val="0"/>
          <w:iCs/>
          <w:color w:val="000000"/>
          <w:sz w:val="20"/>
        </w:rPr>
        <w:t>The operator '%' that returns the remainder of the division of one number by another.</w:t>
      </w:r>
      <w:r w:rsidR="008A033F">
        <w:rPr>
          <w:rFonts w:ascii="Times New Roman" w:hAnsi="Times New Roman"/>
          <w:b w:val="0"/>
          <w:iCs/>
          <w:color w:val="000000"/>
          <w:sz w:val="20"/>
        </w:rPr>
        <w:t xml:space="preserve"> The implementation of modulus in our program is aligned with the number theory definition in that result of remainder is always positive. Read more at: </w:t>
      </w:r>
      <w:hyperlink r:id="rId14" w:history="1">
        <w:r w:rsidR="008A033F" w:rsidRPr="005E09D0">
          <w:rPr>
            <w:rStyle w:val="Hyperlink"/>
            <w:rFonts w:ascii="Times New Roman" w:hAnsi="Times New Roman"/>
            <w:b w:val="0"/>
            <w:iCs/>
            <w:sz w:val="20"/>
          </w:rPr>
          <w:t>https://en.wikipedia.org/wiki/Modulo#Variants_of_the_definition</w:t>
        </w:r>
      </w:hyperlink>
      <w:r w:rsidR="008A033F">
        <w:t>.</w:t>
      </w:r>
      <w:bookmarkEnd w:id="31"/>
    </w:p>
    <w:p w14:paraId="2135F5A6" w14:textId="522FEBE2" w:rsidR="00E051D6" w:rsidRPr="00E051D6" w:rsidRDefault="00E051D6" w:rsidP="00E26A1A">
      <w:pPr>
        <w:pStyle w:val="Heading1"/>
        <w:numPr>
          <w:ilvl w:val="0"/>
          <w:numId w:val="0"/>
        </w:numPr>
        <w:ind w:firstLine="720"/>
      </w:pPr>
    </w:p>
    <w:p w14:paraId="41F52B1A" w14:textId="022BE467" w:rsidR="000D561C" w:rsidRPr="00431707" w:rsidRDefault="00CC25D8">
      <w:pPr>
        <w:pStyle w:val="Heading1"/>
        <w:rPr>
          <w:b w:val="0"/>
          <w:bCs/>
        </w:rPr>
      </w:pPr>
      <w:r>
        <w:br w:type="page"/>
      </w:r>
      <w:bookmarkStart w:id="32" w:name="_Toc152520889"/>
      <w:r w:rsidR="00E051D6" w:rsidRPr="00E051D6">
        <w:lastRenderedPageBreak/>
        <w:t>FAQ</w:t>
      </w:r>
      <w:bookmarkEnd w:id="32"/>
      <w:r w:rsidR="00E051D6">
        <w:t xml:space="preserve"> </w:t>
      </w:r>
    </w:p>
    <w:bookmarkEnd w:id="9"/>
    <w:bookmarkEnd w:id="10"/>
    <w:bookmarkEnd w:id="11"/>
    <w:bookmarkEnd w:id="12"/>
    <w:bookmarkEnd w:id="13"/>
    <w:p w14:paraId="501DE1F5" w14:textId="77777777" w:rsidR="00397219" w:rsidRDefault="00397219" w:rsidP="00397219">
      <w:pPr>
        <w:pStyle w:val="BodyText"/>
        <w:rPr>
          <w:iCs/>
          <w:color w:val="000000"/>
        </w:rPr>
      </w:pPr>
      <w:r>
        <w:rPr>
          <w:iCs/>
          <w:color w:val="000000"/>
        </w:rPr>
        <w:t>Have a question? Check our Frequently Asked Questions:</w:t>
      </w:r>
    </w:p>
    <w:p w14:paraId="73917982" w14:textId="77777777" w:rsidR="00397219" w:rsidRDefault="00397219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How do I handle complex expressions with nested parentheses?</w:t>
      </w:r>
    </w:p>
    <w:p w14:paraId="2EEF5861" w14:textId="77777777" w:rsidR="00397219" w:rsidRDefault="00397219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The program is designed to automatically recognize and evaluate expressions within parentheses based on the order of operations (PEMDAS).</w:t>
      </w:r>
    </w:p>
    <w:p w14:paraId="2F1E4726" w14:textId="77777777" w:rsidR="00397219" w:rsidRDefault="00397219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What happens if I enter an invalid character in my expression?</w:t>
      </w:r>
    </w:p>
    <w:p w14:paraId="379C4257" w14:textId="77777777" w:rsidR="00397219" w:rsidRDefault="00397219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Invalid characters, such as symbols or letters, will prompt an error message. Ensure your expression only includes valid operators and numeric constants.</w:t>
      </w:r>
    </w:p>
    <w:p w14:paraId="00A9CCAA" w14:textId="77777777" w:rsidR="00397219" w:rsidRDefault="00397219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Can I define and use custom variables in my expressions?</w:t>
      </w:r>
    </w:p>
    <w:p w14:paraId="0D1D4D0F" w14:textId="6C6E1DA8" w:rsidR="00397219" w:rsidRDefault="00397219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</w:t>
      </w:r>
      <w:r w:rsidR="00CB6C21">
        <w:rPr>
          <w:iCs/>
          <w:color w:val="000000"/>
        </w:rPr>
        <w:t xml:space="preserve">No. </w:t>
      </w:r>
      <w:r>
        <w:rPr>
          <w:iCs/>
          <w:color w:val="000000"/>
        </w:rPr>
        <w:t xml:space="preserve">As </w:t>
      </w:r>
      <w:proofErr w:type="gramStart"/>
      <w:r>
        <w:rPr>
          <w:iCs/>
          <w:color w:val="000000"/>
        </w:rPr>
        <w:t>of</w:t>
      </w:r>
      <w:proofErr w:type="gramEnd"/>
      <w:r>
        <w:rPr>
          <w:iCs/>
          <w:color w:val="000000"/>
        </w:rPr>
        <w:t xml:space="preserve"> the current version, the program supports</w:t>
      </w:r>
      <w:r w:rsidR="00A81E07">
        <w:rPr>
          <w:iCs/>
          <w:color w:val="000000"/>
        </w:rPr>
        <w:t xml:space="preserve"> only</w:t>
      </w:r>
      <w:r>
        <w:rPr>
          <w:iCs/>
          <w:color w:val="000000"/>
        </w:rPr>
        <w:t xml:space="preserve"> numeric constants. </w:t>
      </w:r>
    </w:p>
    <w:p w14:paraId="4F57C04C" w14:textId="77777777" w:rsidR="00397219" w:rsidRDefault="00397219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What happens if I forget to close a parenthesis in my expression?</w:t>
      </w:r>
    </w:p>
    <w:p w14:paraId="747912A6" w14:textId="77777777" w:rsidR="00397219" w:rsidRDefault="00397219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The program will detect unmatched parentheses and display an error message. Make sure to balance opening and closing parentheses in your expression.</w:t>
      </w:r>
    </w:p>
    <w:p w14:paraId="4FD1AC2B" w14:textId="183ED0BA" w:rsidR="00CC25D8" w:rsidRDefault="00CC25D8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>Q: Why does modulo/modulus always return a positive remainder?</w:t>
      </w:r>
    </w:p>
    <w:p w14:paraId="591683F8" w14:textId="79A3639B" w:rsidR="00CC25D8" w:rsidRPr="00CC25D8" w:rsidRDefault="00CC25D8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</w:t>
      </w:r>
      <w:r>
        <w:rPr>
          <w:iCs/>
          <w:color w:val="000000"/>
        </w:rPr>
        <w:t xml:space="preserve">Modulo is implemented using the number theory definition to ensure consistent behavior. Read more here: </w:t>
      </w:r>
      <w:hyperlink r:id="rId15" w:history="1">
        <w:r w:rsidRPr="005E09D0">
          <w:rPr>
            <w:rStyle w:val="Hyperlink"/>
            <w:iCs/>
          </w:rPr>
          <w:t>https://en.wikipedia.org/wiki/Modulo#Variants_of_the_definition</w:t>
        </w:r>
      </w:hyperlink>
      <w:r w:rsidR="00CB6C21">
        <w:rPr>
          <w:b/>
          <w:iCs/>
          <w:color w:val="000000"/>
        </w:rPr>
        <w:t>.</w:t>
      </w:r>
    </w:p>
    <w:p w14:paraId="3D798E14" w14:textId="247BD984" w:rsidR="00CB6C21" w:rsidRDefault="00CC25D8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 xml:space="preserve">Q: </w:t>
      </w:r>
      <w:r w:rsidR="00CB6C21">
        <w:rPr>
          <w:b/>
          <w:bCs/>
          <w:iCs/>
          <w:color w:val="000000"/>
        </w:rPr>
        <w:t>Is implicit multiplication 1(2) = 1*2 supported?</w:t>
      </w:r>
    </w:p>
    <w:p w14:paraId="7B4C6DE7" w14:textId="26D5F84D" w:rsidR="00CB6C21" w:rsidRDefault="00CB6C21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</w:t>
      </w:r>
      <w:r>
        <w:rPr>
          <w:iCs/>
          <w:color w:val="000000"/>
        </w:rPr>
        <w:t>No.</w:t>
      </w:r>
    </w:p>
    <w:p w14:paraId="2E694FBE" w14:textId="3ABD93CA" w:rsidR="00CB6C21" w:rsidRDefault="00CB6C21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 xml:space="preserve">Q: </w:t>
      </w:r>
      <w:r>
        <w:rPr>
          <w:b/>
          <w:bCs/>
          <w:iCs/>
          <w:color w:val="000000"/>
        </w:rPr>
        <w:t>Are unary negatives supported</w:t>
      </w:r>
      <w:r w:rsidR="000B5BFA">
        <w:rPr>
          <w:b/>
          <w:bCs/>
          <w:iCs/>
          <w:color w:val="000000"/>
        </w:rPr>
        <w:t>?</w:t>
      </w:r>
    </w:p>
    <w:p w14:paraId="1AF46F94" w14:textId="1C77CFF3" w:rsidR="00CB6C21" w:rsidRDefault="00CB6C21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>
        <w:rPr>
          <w:iCs/>
          <w:color w:val="000000"/>
        </w:rPr>
        <w:t xml:space="preserve"> </w:t>
      </w:r>
      <w:r>
        <w:rPr>
          <w:iCs/>
          <w:color w:val="000000"/>
        </w:rPr>
        <w:t>Yes, a valid arithmetic expression includes but not limited to: “---1” which is equivalent to -1.</w:t>
      </w:r>
    </w:p>
    <w:p w14:paraId="413F0208" w14:textId="5190CAB6" w:rsidR="00CB6C21" w:rsidRDefault="00CB6C21">
      <w:pPr>
        <w:pStyle w:val="BodyText"/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iCs/>
          <w:color w:val="000000"/>
        </w:rPr>
      </w:pPr>
      <w:r>
        <w:rPr>
          <w:b/>
          <w:bCs/>
          <w:iCs/>
          <w:color w:val="000000"/>
        </w:rPr>
        <w:t xml:space="preserve">Q: Is </w:t>
      </w:r>
      <w:r>
        <w:rPr>
          <w:b/>
          <w:bCs/>
          <w:iCs/>
          <w:color w:val="000000"/>
        </w:rPr>
        <w:t>multiplication by juxtaposition implemented</w:t>
      </w:r>
      <w:r w:rsidR="000B5BFA">
        <w:rPr>
          <w:b/>
          <w:bCs/>
          <w:iCs/>
          <w:color w:val="000000"/>
        </w:rPr>
        <w:t>?</w:t>
      </w:r>
    </w:p>
    <w:p w14:paraId="7863EDC5" w14:textId="17A440C9" w:rsidR="00CB6C21" w:rsidRPr="00CB6C21" w:rsidRDefault="00CB6C21">
      <w:pPr>
        <w:pStyle w:val="BodyText"/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iCs/>
          <w:color w:val="000000"/>
        </w:rPr>
      </w:pPr>
      <w:r w:rsidRPr="00CB6C21">
        <w:rPr>
          <w:b/>
          <w:bCs/>
          <w:iCs/>
          <w:color w:val="000000"/>
        </w:rPr>
        <w:t>A:</w:t>
      </w:r>
      <w:r w:rsidRPr="00CB6C21">
        <w:rPr>
          <w:iCs/>
          <w:color w:val="000000"/>
        </w:rPr>
        <w:t xml:space="preserve"> No.</w:t>
      </w:r>
      <w:r w:rsidRPr="00CB6C21">
        <w:rPr>
          <w:iCs/>
          <w:color w:val="000000"/>
        </w:rPr>
        <w:t xml:space="preserve"> A classic example of this is </w:t>
      </w:r>
      <w:r>
        <w:rPr>
          <w:iCs/>
          <w:color w:val="000000"/>
        </w:rPr>
        <w:t>“</w:t>
      </w:r>
      <w:r w:rsidRPr="00CB6C21">
        <w:rPr>
          <w:iCs/>
          <w:color w:val="000000"/>
        </w:rPr>
        <w:t xml:space="preserve">16 </w:t>
      </w:r>
      <w:r>
        <w:rPr>
          <w:iCs/>
          <w:color w:val="000000"/>
        </w:rPr>
        <w:t xml:space="preserve">/ </w:t>
      </w:r>
      <w:r w:rsidRPr="00CB6C21">
        <w:rPr>
          <w:iCs/>
          <w:color w:val="000000"/>
        </w:rPr>
        <w:t>2</w:t>
      </w:r>
      <w:r>
        <w:rPr>
          <w:iCs/>
          <w:color w:val="000000"/>
        </w:rPr>
        <w:t>*2</w:t>
      </w:r>
      <w:r w:rsidRPr="00CB6C21">
        <w:rPr>
          <w:iCs/>
          <w:color w:val="000000"/>
        </w:rPr>
        <w:t xml:space="preserve"> + 1</w:t>
      </w:r>
      <w:r>
        <w:rPr>
          <w:iCs/>
          <w:color w:val="000000"/>
        </w:rPr>
        <w:t xml:space="preserve">”. This will be evaluated as </w:t>
      </w:r>
      <w:r w:rsidR="00A4304F">
        <w:rPr>
          <w:iCs/>
          <w:color w:val="000000"/>
        </w:rPr>
        <w:t>“((16/</w:t>
      </w:r>
      <w:proofErr w:type="gramStart"/>
      <w:r w:rsidR="00A4304F">
        <w:rPr>
          <w:iCs/>
          <w:color w:val="000000"/>
        </w:rPr>
        <w:t>2)*</w:t>
      </w:r>
      <w:proofErr w:type="gramEnd"/>
      <w:r w:rsidR="00A4304F">
        <w:rPr>
          <w:iCs/>
          <w:color w:val="000000"/>
        </w:rPr>
        <w:t>2+1)” which is “17”</w:t>
      </w:r>
      <w:r>
        <w:rPr>
          <w:iCs/>
          <w:color w:val="000000"/>
        </w:rPr>
        <w:t xml:space="preserve"> </w:t>
      </w:r>
      <w:r w:rsidR="009148F7">
        <w:rPr>
          <w:iCs/>
          <w:color w:val="000000"/>
        </w:rPr>
        <w:t>.</w:t>
      </w:r>
    </w:p>
    <w:p w14:paraId="6F6BA400" w14:textId="77777777" w:rsidR="00CB6C21" w:rsidRDefault="00CB6C21" w:rsidP="00CB6C21">
      <w:pPr>
        <w:pStyle w:val="BodyText"/>
        <w:tabs>
          <w:tab w:val="num" w:pos="1800"/>
        </w:tabs>
        <w:rPr>
          <w:iCs/>
          <w:color w:val="000000"/>
        </w:rPr>
      </w:pPr>
    </w:p>
    <w:p w14:paraId="4C37E305" w14:textId="33F87EFA" w:rsidR="000D561C" w:rsidRPr="00431707" w:rsidRDefault="000D561C" w:rsidP="00397219">
      <w:pPr>
        <w:pStyle w:val="BodyText"/>
        <w:ind w:left="1080"/>
      </w:pPr>
    </w:p>
    <w:sectPr w:rsidR="000D561C" w:rsidRPr="004317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1271" w14:textId="77777777" w:rsidR="00FD543F" w:rsidRDefault="00FD543F">
      <w:pPr>
        <w:spacing w:line="240" w:lineRule="auto"/>
      </w:pPr>
      <w:r>
        <w:separator/>
      </w:r>
    </w:p>
  </w:endnote>
  <w:endnote w:type="continuationSeparator" w:id="0">
    <w:p w14:paraId="27094843" w14:textId="77777777" w:rsidR="00FD543F" w:rsidRDefault="00FD5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E85F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2B3E5B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5F14C562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7C6AF58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5C419C22" w14:textId="6A256278" w:rsidR="000D561C" w:rsidRDefault="000D561C">
          <w:pPr>
            <w:jc w:val="center"/>
          </w:pPr>
          <w:r>
            <w:sym w:font="Symbol" w:char="F0D3"/>
          </w:r>
          <w:proofErr w:type="spellStart"/>
          <w:r w:rsidR="008A033F">
            <w:t>Foobar</w:t>
          </w:r>
          <w:proofErr w:type="spellEnd"/>
          <w:r w:rsidR="008A033F">
            <w:t xml:space="preserve"> Inc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0FA40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E531D2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D715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70C34" w14:textId="77777777" w:rsidR="00FD543F" w:rsidRDefault="00FD543F">
      <w:pPr>
        <w:spacing w:line="240" w:lineRule="auto"/>
      </w:pPr>
      <w:r>
        <w:separator/>
      </w:r>
    </w:p>
  </w:footnote>
  <w:footnote w:type="continuationSeparator" w:id="0">
    <w:p w14:paraId="7D906DCA" w14:textId="77777777" w:rsidR="00FD543F" w:rsidRDefault="00FD5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5AC9" w14:textId="77777777" w:rsidR="000D561C" w:rsidRDefault="000D561C">
    <w:pPr>
      <w:rPr>
        <w:sz w:val="24"/>
      </w:rPr>
    </w:pPr>
  </w:p>
  <w:p w14:paraId="695BA636" w14:textId="77777777" w:rsidR="000D561C" w:rsidRDefault="000D561C">
    <w:pPr>
      <w:pBdr>
        <w:top w:val="single" w:sz="6" w:space="1" w:color="auto"/>
      </w:pBdr>
      <w:rPr>
        <w:sz w:val="24"/>
      </w:rPr>
    </w:pPr>
  </w:p>
  <w:p w14:paraId="7C04539C" w14:textId="0EAB391B" w:rsidR="000D561C" w:rsidRDefault="00111DC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Foobar</w:t>
    </w:r>
    <w:proofErr w:type="spellEnd"/>
    <w:r>
      <w:rPr>
        <w:rFonts w:ascii="Arial" w:hAnsi="Arial"/>
        <w:b/>
        <w:sz w:val="36"/>
      </w:rPr>
      <w:t xml:space="preserve"> Inc</w:t>
    </w:r>
  </w:p>
  <w:p w14:paraId="4D087A63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594C0566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19AB51B1" w14:textId="77777777">
      <w:tc>
        <w:tcPr>
          <w:tcW w:w="6379" w:type="dxa"/>
        </w:tcPr>
        <w:p w14:paraId="753D7439" w14:textId="53167081" w:rsidR="000D561C" w:rsidRDefault="00111DC9" w:rsidP="00111DC9">
          <w:pPr>
            <w:pStyle w:val="NormalWeb"/>
          </w:pPr>
          <w:r>
            <w:rPr>
              <w:rFonts w:ascii="TimesNewRomanPSMT" w:hAnsi="TimesNewRomanPSMT"/>
              <w:sz w:val="20"/>
              <w:szCs w:val="20"/>
            </w:rPr>
            <w:t xml:space="preserve">C++ Arithmetic Evaluator </w:t>
          </w:r>
        </w:p>
      </w:tc>
      <w:tc>
        <w:tcPr>
          <w:tcW w:w="3179" w:type="dxa"/>
        </w:tcPr>
        <w:p w14:paraId="51A09CC7" w14:textId="05605103" w:rsidR="00ED132E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ED132E">
            <w:t>0.</w:t>
          </w:r>
          <w:r w:rsidR="000268F2">
            <w:t>2</w:t>
          </w:r>
        </w:p>
      </w:tc>
    </w:tr>
    <w:tr w:rsidR="000D561C" w14:paraId="53C392D3" w14:textId="77777777">
      <w:tc>
        <w:tcPr>
          <w:tcW w:w="6379" w:type="dxa"/>
        </w:tcPr>
        <w:p w14:paraId="5C69AD25" w14:textId="0C912262" w:rsidR="000D561C" w:rsidRDefault="00605B74">
          <w:r>
            <w:t>User’s Manual</w:t>
          </w:r>
        </w:p>
      </w:tc>
      <w:tc>
        <w:tcPr>
          <w:tcW w:w="3179" w:type="dxa"/>
        </w:tcPr>
        <w:p w14:paraId="5D2446F8" w14:textId="5DE93185" w:rsidR="000D561C" w:rsidRDefault="000D561C">
          <w:r>
            <w:t xml:space="preserve">  Date:  </w:t>
          </w:r>
          <w:r w:rsidR="00111DC9">
            <w:t>02/Dec/2023</w:t>
          </w:r>
        </w:p>
      </w:tc>
    </w:tr>
  </w:tbl>
  <w:p w14:paraId="6DDBB648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CA7D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59B0FAA"/>
    <w:multiLevelType w:val="multilevel"/>
    <w:tmpl w:val="2AFA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E03DF"/>
    <w:multiLevelType w:val="multilevel"/>
    <w:tmpl w:val="5DCCF5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40D2762C"/>
    <w:multiLevelType w:val="multilevel"/>
    <w:tmpl w:val="A794549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0B6151"/>
    <w:multiLevelType w:val="multilevel"/>
    <w:tmpl w:val="7D72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46A01"/>
    <w:multiLevelType w:val="multilevel"/>
    <w:tmpl w:val="CE2E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8565AE"/>
    <w:multiLevelType w:val="hybridMultilevel"/>
    <w:tmpl w:val="74E0148A"/>
    <w:lvl w:ilvl="0" w:tplc="A04028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16109111">
    <w:abstractNumId w:val="0"/>
  </w:num>
  <w:num w:numId="2" w16cid:durableId="1598446949">
    <w:abstractNumId w:val="3"/>
  </w:num>
  <w:num w:numId="3" w16cid:durableId="1019307722">
    <w:abstractNumId w:val="1"/>
  </w:num>
  <w:num w:numId="4" w16cid:durableId="819033100">
    <w:abstractNumId w:val="5"/>
  </w:num>
  <w:num w:numId="5" w16cid:durableId="1227109984">
    <w:abstractNumId w:val="6"/>
  </w:num>
  <w:num w:numId="6" w16cid:durableId="1581594348">
    <w:abstractNumId w:val="4"/>
  </w:num>
  <w:num w:numId="7" w16cid:durableId="5277355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B74"/>
    <w:rsid w:val="000268F2"/>
    <w:rsid w:val="00081828"/>
    <w:rsid w:val="000B5BFA"/>
    <w:rsid w:val="000D561C"/>
    <w:rsid w:val="000E5A38"/>
    <w:rsid w:val="00111DC9"/>
    <w:rsid w:val="00227BF4"/>
    <w:rsid w:val="002569B8"/>
    <w:rsid w:val="00342479"/>
    <w:rsid w:val="00397219"/>
    <w:rsid w:val="00431707"/>
    <w:rsid w:val="00445F50"/>
    <w:rsid w:val="00605B74"/>
    <w:rsid w:val="006A3B0C"/>
    <w:rsid w:val="00873052"/>
    <w:rsid w:val="00891082"/>
    <w:rsid w:val="008A033F"/>
    <w:rsid w:val="009148F7"/>
    <w:rsid w:val="009A2A39"/>
    <w:rsid w:val="00A34639"/>
    <w:rsid w:val="00A4304F"/>
    <w:rsid w:val="00A54A8F"/>
    <w:rsid w:val="00A81E07"/>
    <w:rsid w:val="00CB6C21"/>
    <w:rsid w:val="00CC25D8"/>
    <w:rsid w:val="00DE2F74"/>
    <w:rsid w:val="00E051D6"/>
    <w:rsid w:val="00E2141B"/>
    <w:rsid w:val="00E26A1A"/>
    <w:rsid w:val="00ED132E"/>
    <w:rsid w:val="00F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B8A2E"/>
  <w15:chartTrackingRefBased/>
  <w15:docId w15:val="{1862C091-AEA6-4574-B780-A63BE66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21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customStyle="1" w:styleId="BodyTextChar">
    <w:name w:val="Body Text Char"/>
    <w:basedOn w:val="DefaultParagraphFont"/>
    <w:link w:val="BodyText"/>
    <w:rsid w:val="00E051D6"/>
  </w:style>
  <w:style w:type="paragraph" w:styleId="NormalWeb">
    <w:name w:val="Normal (Web)"/>
    <w:basedOn w:val="Normal"/>
    <w:uiPriority w:val="99"/>
    <w:unhideWhenUsed/>
    <w:rsid w:val="00111DC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2569B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569B8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81E07"/>
    <w:pPr>
      <w:ind w:left="720"/>
    </w:pPr>
  </w:style>
  <w:style w:type="character" w:customStyle="1" w:styleId="Heading2Char">
    <w:name w:val="Heading 2 Char"/>
    <w:link w:val="Heading2"/>
    <w:rsid w:val="008A033F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codyduong/EECS-348-Projec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github.com/codyduong/EECS-348-Project/tree/main#readme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duong/EECS-348-Project/issu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odulo#Variants_of_the_definition" TargetMode="External"/><Relationship Id="rId10" Type="http://schemas.openxmlformats.org/officeDocument/2006/relationships/hyperlink" Target="https://github.com/codyduong/EECS-348-Project/tree/main#readm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48-Project" TargetMode="External"/><Relationship Id="rId14" Type="http://schemas.openxmlformats.org/officeDocument/2006/relationships/hyperlink" Target="https://en.wikipedia.org/wiki/Modulo#Variants_of_the_defini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5-software-tes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117</TotalTime>
  <Pages>1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Cody Duong</cp:lastModifiedBy>
  <cp:revision>15</cp:revision>
  <cp:lastPrinted>2023-12-04T00:54:00Z</cp:lastPrinted>
  <dcterms:created xsi:type="dcterms:W3CDTF">2023-11-27T23:46:00Z</dcterms:created>
  <dcterms:modified xsi:type="dcterms:W3CDTF">2023-12-04T00:55:00Z</dcterms:modified>
</cp:coreProperties>
</file>