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3BE7F64A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3BE7F64A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3BE7F64A" w:rsidRDefault="00B7788F" w14:paraId="2819F8C6" w14:textId="2AC51A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3BE7F64A" w:rsidR="2F887C4A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April 14, 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3BE7F64A" w:rsidRDefault="00B7788F" w14:paraId="07699096" w14:textId="35BEA4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3BE7F64A" w:rsidR="2F887C4A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Cody Faircloth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7763AF7A" w:rsidP="3BE7F64A" w:rsidRDefault="7763AF7A" w14:paraId="4C564804" w14:textId="38D53873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3BE7F64A" w:rsidR="7763AF7A">
        <w:rPr>
          <w:rFonts w:cs="Calibri" w:cstheme="minorAscii"/>
          <w:sz w:val="22"/>
          <w:szCs w:val="22"/>
        </w:rPr>
        <w:t>Cody Faircloth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361528762" w:id="15"/>
      <w:bookmarkStart w:name="_Toc1441383079" w:id="16"/>
      <w:bookmarkStart w:name="_Toc102040758" w:id="17"/>
      <w:r w:rsidR="00C32F3D">
        <w:rPr/>
        <w:t>Algorithm Cipher</w:t>
      </w:r>
      <w:bookmarkEnd w:id="15"/>
      <w:bookmarkEnd w:id="16"/>
      <w:bookmarkEnd w:id="17"/>
    </w:p>
    <w:p w:rsidR="5EE169FF" w:rsidP="3BE7F64A" w:rsidRDefault="5EE169FF" w14:paraId="5FB5291B" w14:textId="2139271E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  <w:r w:rsidRPr="3BE7F64A" w:rsidR="5EE169FF">
        <w:rPr>
          <w:rFonts w:eastAsia="Times New Roman" w:cs="Calibri" w:cstheme="minorAscii"/>
          <w:sz w:val="22"/>
          <w:szCs w:val="22"/>
        </w:rPr>
        <w:t xml:space="preserve">Artemis Financial is </w:t>
      </w:r>
      <w:r w:rsidRPr="3BE7F64A" w:rsidR="45FA1798">
        <w:rPr>
          <w:rFonts w:eastAsia="Times New Roman" w:cs="Calibri" w:cstheme="minorAscii"/>
          <w:sz w:val="22"/>
          <w:szCs w:val="22"/>
        </w:rPr>
        <w:t xml:space="preserve">requesting an encryption algorithm for the encryption and archive of long-term files. </w:t>
      </w:r>
      <w:r w:rsidRPr="3BE7F64A" w:rsidR="0A81610C">
        <w:rPr>
          <w:rFonts w:eastAsia="Times New Roman" w:cs="Calibri" w:cstheme="minorAscii"/>
          <w:sz w:val="22"/>
          <w:szCs w:val="22"/>
        </w:rPr>
        <w:t>Since these files will not be in transit SHA</w:t>
      </w:r>
      <w:r w:rsidRPr="3BE7F64A" w:rsidR="0B05932E">
        <w:rPr>
          <w:rFonts w:eastAsia="Times New Roman" w:cs="Calibri" w:cstheme="minorAscii"/>
          <w:sz w:val="22"/>
          <w:szCs w:val="22"/>
        </w:rPr>
        <w:t>-256 would be the recommended encryption cipher. SHA</w:t>
      </w:r>
      <w:r w:rsidRPr="3BE7F64A" w:rsidR="3D617DB9">
        <w:rPr>
          <w:rFonts w:eastAsia="Times New Roman" w:cs="Calibri" w:cstheme="minorAscii"/>
          <w:sz w:val="22"/>
          <w:szCs w:val="22"/>
        </w:rPr>
        <w:t>-256 is a</w:t>
      </w:r>
      <w:r w:rsidRPr="3BE7F64A" w:rsidR="1CC84A5D">
        <w:rPr>
          <w:rFonts w:eastAsia="Times New Roman" w:cs="Calibri" w:cstheme="minorAscii"/>
          <w:sz w:val="22"/>
          <w:szCs w:val="22"/>
        </w:rPr>
        <w:t xml:space="preserve"> symmetric key cipher meaning that a single key is created which will be kept by Artemis Financial. </w:t>
      </w:r>
      <w:r w:rsidRPr="3BE7F64A" w:rsidR="1CC84A5D">
        <w:rPr>
          <w:rFonts w:eastAsia="Times New Roman" w:cs="Calibri" w:cstheme="minorAscii"/>
          <w:sz w:val="22"/>
          <w:szCs w:val="22"/>
        </w:rPr>
        <w:t>The key will be created t</w:t>
      </w:r>
      <w:r w:rsidRPr="3BE7F64A" w:rsidR="7C1ABCF5">
        <w:rPr>
          <w:rFonts w:eastAsia="Times New Roman" w:cs="Calibri" w:cstheme="minorAscii"/>
          <w:sz w:val="22"/>
          <w:szCs w:val="22"/>
        </w:rPr>
        <w:t>hrough the use of Java’s random number generator using the system’s entropy as the seed for the random number generator.</w:t>
      </w:r>
      <w:r w:rsidRPr="3BE7F64A" w:rsidR="7C1ABCF5">
        <w:rPr>
          <w:rFonts w:eastAsia="Times New Roman" w:cs="Calibri" w:cstheme="minorAscii"/>
          <w:sz w:val="22"/>
          <w:szCs w:val="22"/>
        </w:rPr>
        <w:t xml:space="preserve"> The data will then be hashed based on the </w:t>
      </w:r>
      <w:r w:rsidRPr="3BE7F64A" w:rsidR="2E76A781">
        <w:rPr>
          <w:rFonts w:eastAsia="Times New Roman" w:cs="Calibri" w:cstheme="minorAscii"/>
          <w:sz w:val="22"/>
          <w:szCs w:val="22"/>
        </w:rPr>
        <w:t xml:space="preserve">random number generator’s output, encrypting the data. SHA-256 encrypts using </w:t>
      </w:r>
      <w:r w:rsidRPr="3BE7F64A" w:rsidR="72FDF0F4">
        <w:rPr>
          <w:rFonts w:eastAsia="Times New Roman" w:cs="Calibri" w:cstheme="minorAscii"/>
          <w:sz w:val="22"/>
          <w:szCs w:val="22"/>
        </w:rPr>
        <w:t xml:space="preserve">a 256-bit level </w:t>
      </w:r>
      <w:r w:rsidRPr="3BE7F64A" w:rsidR="72FDF0F4">
        <w:rPr>
          <w:rFonts w:eastAsia="Times New Roman" w:cs="Calibri" w:cstheme="minorAscii"/>
          <w:sz w:val="22"/>
          <w:szCs w:val="22"/>
        </w:rPr>
        <w:t>providing</w:t>
      </w:r>
      <w:r w:rsidRPr="3BE7F64A" w:rsidR="72FDF0F4">
        <w:rPr>
          <w:rFonts w:eastAsia="Times New Roman" w:cs="Calibri" w:cstheme="minorAscii"/>
          <w:sz w:val="22"/>
          <w:szCs w:val="22"/>
        </w:rPr>
        <w:t xml:space="preserve"> the highest level of security for brute force attacks. </w:t>
      </w:r>
      <w:r w:rsidRPr="3BE7F64A" w:rsidR="5B5EF674">
        <w:rPr>
          <w:rFonts w:eastAsia="Times New Roman" w:cs="Calibri" w:cstheme="minorAscii"/>
          <w:sz w:val="22"/>
          <w:szCs w:val="22"/>
        </w:rPr>
        <w:t>Since these long-term files will not be in transit asymmetric keys will not be implemented. The vul</w:t>
      </w:r>
      <w:r w:rsidRPr="3BE7F64A" w:rsidR="61C58CD8">
        <w:rPr>
          <w:rFonts w:eastAsia="Times New Roman" w:cs="Calibri" w:cstheme="minorAscii"/>
          <w:sz w:val="22"/>
          <w:szCs w:val="22"/>
        </w:rPr>
        <w:t>nerability of a symmetric key is that the key could be stolen but since the key will not be transferred outside of the local network of Artemis Financial, with the implementation of a secure network, the risk of key theft is minimal.</w:t>
      </w: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00D47759" w:rsidRDefault="003978A0" w14:paraId="6BEBCC7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38F9244A" w:rsidP="296BD228" w:rsidRDefault="38F9244A" w14:paraId="69D15576" w14:textId="148ECAAE">
      <w:pPr>
        <w:pStyle w:val="Normal"/>
        <w:spacing/>
        <w:contextualSpacing/>
        <w:jc w:val="center"/>
        <w:rPr>
          <w:rFonts w:cs="Calibri" w:cstheme="minorAscii"/>
          <w:sz w:val="22"/>
          <w:szCs w:val="22"/>
        </w:rPr>
      </w:pPr>
      <w:r w:rsidR="38F9244A">
        <w:drawing>
          <wp:inline wp14:editId="0378127D" wp14:anchorId="354E80EE">
            <wp:extent cx="4572000" cy="1676400"/>
            <wp:effectExtent l="0" t="0" r="0" b="0"/>
            <wp:docPr id="61298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6dfd7ed57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BD228" w:rsidP="296BD228" w:rsidRDefault="296BD228" w14:paraId="7E8517A7" w14:textId="30047712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38F9244A" w:rsidP="296BD228" w:rsidRDefault="38F9244A" w14:paraId="1589DEDC" w14:textId="64BCD69F">
      <w:pPr>
        <w:pStyle w:val="Normal"/>
        <w:spacing/>
        <w:contextualSpacing/>
        <w:jc w:val="center"/>
        <w:rPr>
          <w:rFonts w:cs="Calibri" w:cstheme="minorAscii"/>
          <w:sz w:val="22"/>
          <w:szCs w:val="22"/>
        </w:rPr>
      </w:pPr>
      <w:r w:rsidR="38F9244A">
        <w:drawing>
          <wp:inline wp14:editId="2AD7E233" wp14:anchorId="46D1E358">
            <wp:extent cx="4572000" cy="1828800"/>
            <wp:effectExtent l="0" t="0" r="0" b="0"/>
            <wp:docPr id="103245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95842fc04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BD228" w:rsidP="296BD228" w:rsidRDefault="296BD228" w14:paraId="5AC86EC8" w14:textId="646E8820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434FB901" w:rsidP="296BD228" w:rsidRDefault="434FB901" w14:paraId="130F2340" w14:textId="6C3BCF63">
      <w:pPr>
        <w:pStyle w:val="Normal"/>
        <w:spacing/>
        <w:contextualSpacing/>
        <w:jc w:val="center"/>
        <w:rPr>
          <w:rFonts w:cs="Calibri" w:cstheme="minorAscii"/>
          <w:sz w:val="22"/>
          <w:szCs w:val="22"/>
        </w:rPr>
      </w:pPr>
      <w:r w:rsidR="434FB901">
        <w:drawing>
          <wp:inline wp14:editId="7A9B6D13" wp14:anchorId="5D313796">
            <wp:extent cx="4572000" cy="238125"/>
            <wp:effectExtent l="0" t="0" r="0" b="0"/>
            <wp:docPr id="2047711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0d4b33139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BD228" w:rsidP="296BD228" w:rsidRDefault="296BD228" w14:paraId="5E5D445E" w14:textId="40E8CAB7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434FB901" w:rsidP="296BD228" w:rsidRDefault="434FB901" w14:paraId="4B0E6073" w14:textId="08E71819">
      <w:pPr>
        <w:pStyle w:val="Normal"/>
        <w:spacing/>
        <w:contextualSpacing/>
        <w:jc w:val="center"/>
        <w:rPr>
          <w:rFonts w:cs="Calibri" w:cstheme="minorAscii"/>
          <w:sz w:val="22"/>
          <w:szCs w:val="22"/>
        </w:rPr>
      </w:pPr>
      <w:r w:rsidR="434FB901">
        <w:drawing>
          <wp:inline wp14:editId="416391C9" wp14:anchorId="2D1F5ED7">
            <wp:extent cx="3552825" cy="4572000"/>
            <wp:effectExtent l="0" t="0" r="0" b="0"/>
            <wp:docPr id="2141476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3413da7ab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BD228" w:rsidP="296BD228" w:rsidRDefault="296BD228" w14:paraId="466911B2" w14:textId="6D0069F1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C56FC2" w:rsidP="296BD228" w:rsidRDefault="00DB5652" w14:paraId="320DBB8C" w14:textId="2298C767">
      <w:pPr>
        <w:pStyle w:val="Normal"/>
        <w:spacing/>
        <w:contextualSpacing/>
        <w:jc w:val="center"/>
      </w:pPr>
      <w:r w:rsidR="36D530EE">
        <w:drawing>
          <wp:inline wp14:editId="699C7118" wp14:anchorId="3A5DE31C">
            <wp:extent cx="4572000" cy="2981325"/>
            <wp:effectExtent l="0" t="0" r="0" b="0"/>
            <wp:docPr id="311411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ce67484e340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C7118" w:rsidP="699C7118" w:rsidRDefault="699C7118" w14:paraId="238ECC63" w14:textId="3549872F">
      <w:pPr>
        <w:pStyle w:val="Normal"/>
        <w:spacing/>
        <w:contextualSpacing/>
        <w:jc w:val="center"/>
      </w:pPr>
    </w:p>
    <w:p w:rsidR="3BF75623" w:rsidP="699C7118" w:rsidRDefault="3BF75623" w14:paraId="583DABB5" w14:textId="5C0A6B0A">
      <w:pPr>
        <w:pStyle w:val="Normal"/>
        <w:spacing/>
        <w:contextualSpacing/>
        <w:jc w:val="center"/>
      </w:pPr>
      <w:r w:rsidR="3BF75623">
        <w:drawing>
          <wp:inline wp14:editId="14F7A472" wp14:anchorId="1059B271">
            <wp:extent cx="4572000" cy="819150"/>
            <wp:effectExtent l="0" t="0" r="0" b="0"/>
            <wp:docPr id="1375462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111fe53d2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0202DE" w:rsidP="56713918" w:rsidRDefault="00DB5652" w14:paraId="51D92974" w14:textId="3B29C96A">
      <w:pPr>
        <w:pStyle w:val="Normal"/>
        <w:spacing/>
        <w:contextualSpacing/>
        <w:jc w:val="center"/>
      </w:pPr>
      <w:r w:rsidR="27557AF6">
        <w:drawing>
          <wp:inline wp14:editId="56713918" wp14:anchorId="325A9A8F">
            <wp:extent cx="4572000" cy="904875"/>
            <wp:effectExtent l="0" t="0" r="0" b="0"/>
            <wp:docPr id="66831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016798be9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13918" w:rsidP="56713918" w:rsidRDefault="56713918" w14:paraId="51C4D0F2" w14:textId="70C0370D">
      <w:pPr>
        <w:pStyle w:val="Normal"/>
        <w:spacing/>
        <w:contextualSpacing/>
        <w:jc w:val="center"/>
      </w:pPr>
    </w:p>
    <w:p w:rsidR="32C4E65F" w:rsidP="56713918" w:rsidRDefault="32C4E65F" w14:paraId="0BC26376" w14:textId="6A62E38F">
      <w:pPr>
        <w:pStyle w:val="Normal"/>
        <w:spacing/>
        <w:contextualSpacing/>
        <w:jc w:val="center"/>
      </w:pPr>
      <w:r w:rsidR="32C4E65F">
        <w:drawing>
          <wp:inline wp14:editId="2C67DE16" wp14:anchorId="74D38FEB">
            <wp:extent cx="4572000" cy="819150"/>
            <wp:effectExtent l="0" t="0" r="0" b="0"/>
            <wp:docPr id="202363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89f7444d3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F681708" w14:textId="77777777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0D47759" w:rsidRDefault="003978A0" w14:paraId="099B1CE1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E33862" w:rsidP="56713918" w:rsidRDefault="00DB5652" w14:paraId="7F9143A1" w14:textId="1F7802AA">
      <w:pPr>
        <w:pStyle w:val="Normal"/>
        <w:spacing/>
        <w:contextualSpacing/>
        <w:jc w:val="center"/>
      </w:pPr>
      <w:r w:rsidR="4B2DD17E">
        <w:drawing>
          <wp:inline wp14:editId="491711DF" wp14:anchorId="11010B4B">
            <wp:extent cx="4572000" cy="1457325"/>
            <wp:effectExtent l="0" t="0" r="0" b="0"/>
            <wp:docPr id="196106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1f7acfe80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13918" w:rsidP="56713918" w:rsidRDefault="56713918" w14:paraId="20FA5C19" w14:textId="0A367F8D">
      <w:pPr>
        <w:pStyle w:val="Normal"/>
        <w:spacing/>
        <w:contextualSpacing/>
        <w:jc w:val="center"/>
      </w:pPr>
    </w:p>
    <w:p w:rsidR="29D7457C" w:rsidP="56713918" w:rsidRDefault="29D7457C" w14:paraId="57490FE2" w14:textId="7779023E">
      <w:pPr>
        <w:pStyle w:val="Normal"/>
        <w:spacing/>
        <w:contextualSpacing/>
        <w:jc w:val="center"/>
      </w:pPr>
      <w:r w:rsidR="29D7457C">
        <w:drawing>
          <wp:inline wp14:editId="4E968B75" wp14:anchorId="0FCF5373">
            <wp:extent cx="4572000" cy="2343150"/>
            <wp:effectExtent l="0" t="0" r="0" b="0"/>
            <wp:docPr id="44369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f7ea664cd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5B70F3E" w14:textId="67CAB031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00D47759" w:rsidRDefault="003978A0" w14:paraId="42BA38F6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E4044A" w:rsidP="56713918" w:rsidRDefault="00DB5652" w14:paraId="1F425485" w14:textId="2C67E7E8">
      <w:pPr>
        <w:pStyle w:val="Normal"/>
        <w:spacing/>
        <w:contextualSpacing/>
        <w:jc w:val="center"/>
        <w:rPr>
          <w:rFonts w:eastAsia="Times New Roman" w:cs="Calibri" w:cstheme="minorAscii"/>
          <w:sz w:val="22"/>
          <w:szCs w:val="22"/>
        </w:rPr>
      </w:pPr>
      <w:r w:rsidR="205CDC95">
        <w:drawing>
          <wp:inline wp14:editId="597C388B" wp14:anchorId="246A65C4">
            <wp:extent cx="4572000" cy="1514475"/>
            <wp:effectExtent l="0" t="0" r="0" b="0"/>
            <wp:docPr id="1241045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7c0be2ebf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6E3003" w:rsidP="56713918" w:rsidRDefault="006E3003" w14:paraId="4C02CC3C" w14:textId="0278195B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56713918" w:rsidR="5F346A6F">
        <w:rPr>
          <w:rFonts w:eastAsia="Times New Roman"/>
          <w:sz w:val="22"/>
          <w:szCs w:val="22"/>
        </w:rPr>
        <w:t xml:space="preserve">I implemented a checksum encryption function as shown above to encrypt data into the local server. This adds a layer of security through encryption as </w:t>
      </w:r>
      <w:r w:rsidRPr="56713918" w:rsidR="705E9571">
        <w:rPr>
          <w:rFonts w:eastAsia="Times New Roman"/>
          <w:sz w:val="22"/>
          <w:szCs w:val="22"/>
        </w:rPr>
        <w:t>requested by Ar</w:t>
      </w:r>
      <w:r w:rsidRPr="56713918" w:rsidR="2735E0D0">
        <w:rPr>
          <w:rFonts w:eastAsia="Times New Roman"/>
          <w:sz w:val="22"/>
          <w:szCs w:val="22"/>
        </w:rPr>
        <w:t>t</w:t>
      </w:r>
      <w:r w:rsidRPr="56713918" w:rsidR="426FD29F">
        <w:rPr>
          <w:rFonts w:eastAsia="Times New Roman"/>
          <w:sz w:val="22"/>
          <w:szCs w:val="22"/>
        </w:rPr>
        <w:t>e</w:t>
      </w:r>
      <w:r w:rsidRPr="56713918" w:rsidR="705E9571">
        <w:rPr>
          <w:rFonts w:eastAsia="Times New Roman"/>
          <w:sz w:val="22"/>
          <w:szCs w:val="22"/>
        </w:rPr>
        <w:t xml:space="preserve">mis Financial. Additionally, I implemented a self-signed certificate to convert the </w:t>
      </w:r>
      <w:r w:rsidRPr="56713918" w:rsidR="563BD20C">
        <w:rPr>
          <w:rFonts w:eastAsia="Times New Roman"/>
          <w:sz w:val="22"/>
          <w:szCs w:val="22"/>
        </w:rPr>
        <w:t>HTTP</w:t>
      </w:r>
      <w:r w:rsidRPr="56713918" w:rsidR="705E9571">
        <w:rPr>
          <w:rFonts w:eastAsia="Times New Roman"/>
          <w:sz w:val="22"/>
          <w:szCs w:val="22"/>
        </w:rPr>
        <w:t xml:space="preserve"> link to an</w:t>
      </w:r>
      <w:r w:rsidRPr="56713918" w:rsidR="267247F7">
        <w:rPr>
          <w:rFonts w:eastAsia="Times New Roman"/>
          <w:sz w:val="22"/>
          <w:szCs w:val="22"/>
        </w:rPr>
        <w:t xml:space="preserve"> HTTPS</w:t>
      </w:r>
      <w:r w:rsidRPr="56713918" w:rsidR="705E9571">
        <w:rPr>
          <w:rFonts w:eastAsia="Times New Roman"/>
          <w:sz w:val="22"/>
          <w:szCs w:val="22"/>
        </w:rPr>
        <w:t xml:space="preserve"> link adding an </w:t>
      </w:r>
      <w:r w:rsidRPr="56713918" w:rsidR="705E9571">
        <w:rPr>
          <w:rFonts w:eastAsia="Times New Roman"/>
          <w:sz w:val="22"/>
          <w:szCs w:val="22"/>
        </w:rPr>
        <w:t>additional</w:t>
      </w:r>
      <w:r w:rsidRPr="56713918" w:rsidR="705E9571">
        <w:rPr>
          <w:rFonts w:eastAsia="Times New Roman"/>
          <w:sz w:val="22"/>
          <w:szCs w:val="22"/>
        </w:rPr>
        <w:t xml:space="preserve"> layer of security to the application.</w:t>
      </w:r>
      <w:r w:rsidRPr="56713918" w:rsidR="5F346A6F">
        <w:rPr>
          <w:rFonts w:eastAsia="Times New Roman"/>
          <w:sz w:val="22"/>
          <w:szCs w:val="22"/>
        </w:rPr>
        <w:t xml:space="preserve"> </w:t>
      </w:r>
      <w:r w:rsidRPr="56713918" w:rsidR="3284B04C">
        <w:rPr>
          <w:rFonts w:eastAsia="Times New Roman"/>
          <w:sz w:val="22"/>
          <w:szCs w:val="22"/>
        </w:rPr>
        <w:t xml:space="preserve">I checked vulnerabilities through dependencies using the OWASP dependency test and determined no </w:t>
      </w:r>
      <w:r w:rsidRPr="56713918" w:rsidR="3284B04C">
        <w:rPr>
          <w:rFonts w:eastAsia="Times New Roman"/>
          <w:sz w:val="22"/>
          <w:szCs w:val="22"/>
        </w:rPr>
        <w:t>additional</w:t>
      </w:r>
      <w:r w:rsidRPr="56713918" w:rsidR="3284B04C">
        <w:rPr>
          <w:rFonts w:eastAsia="Times New Roman"/>
          <w:sz w:val="22"/>
          <w:szCs w:val="22"/>
        </w:rPr>
        <w:t xml:space="preserve"> vulnerabilities were created through my code modification. </w:t>
      </w:r>
      <w:r w:rsidRPr="56713918" w:rsidR="45344156">
        <w:rPr>
          <w:rFonts w:eastAsia="Times New Roman"/>
          <w:sz w:val="22"/>
          <w:szCs w:val="22"/>
        </w:rPr>
        <w:t xml:space="preserve">The areas of security addressed in this project are APIs, cryptography, client/server, code error, and code quality. APIs were secured through </w:t>
      </w:r>
      <w:r w:rsidRPr="56713918" w:rsidR="6B47313B">
        <w:rPr>
          <w:rFonts w:eastAsia="Times New Roman"/>
          <w:sz w:val="22"/>
          <w:szCs w:val="22"/>
        </w:rPr>
        <w:t>dependency testing. Cryptography was implemented through the inclusion of a checksum function. The clien</w:t>
      </w:r>
      <w:r w:rsidRPr="56713918" w:rsidR="76CD8648">
        <w:rPr>
          <w:rFonts w:eastAsia="Times New Roman"/>
          <w:sz w:val="22"/>
          <w:szCs w:val="22"/>
        </w:rPr>
        <w:t>t</w:t>
      </w:r>
      <w:r w:rsidRPr="56713918" w:rsidR="6B47313B">
        <w:rPr>
          <w:rFonts w:eastAsia="Times New Roman"/>
          <w:sz w:val="22"/>
          <w:szCs w:val="22"/>
        </w:rPr>
        <w:t xml:space="preserve">/server was secured through the implementation of </w:t>
      </w:r>
      <w:r w:rsidRPr="56713918" w:rsidR="6F7B74F4">
        <w:rPr>
          <w:rFonts w:eastAsia="Times New Roman"/>
          <w:sz w:val="22"/>
          <w:szCs w:val="22"/>
        </w:rPr>
        <w:t>HTTPS</w:t>
      </w:r>
      <w:r w:rsidRPr="56713918" w:rsidR="6B47313B">
        <w:rPr>
          <w:rFonts w:eastAsia="Times New Roman"/>
          <w:sz w:val="22"/>
          <w:szCs w:val="22"/>
        </w:rPr>
        <w:t xml:space="preserve"> via a self</w:t>
      </w:r>
      <w:r w:rsidRPr="56713918" w:rsidR="71ADC79F">
        <w:rPr>
          <w:rFonts w:eastAsia="Times New Roman"/>
          <w:sz w:val="22"/>
          <w:szCs w:val="22"/>
        </w:rPr>
        <w:t>-</w:t>
      </w:r>
      <w:r w:rsidRPr="56713918" w:rsidR="6B47313B">
        <w:rPr>
          <w:rFonts w:eastAsia="Times New Roman"/>
          <w:sz w:val="22"/>
          <w:szCs w:val="22"/>
        </w:rPr>
        <w:t>signed certific</w:t>
      </w:r>
      <w:r w:rsidRPr="56713918" w:rsidR="12B81D78">
        <w:rPr>
          <w:rFonts w:eastAsia="Times New Roman"/>
          <w:sz w:val="22"/>
          <w:szCs w:val="22"/>
        </w:rPr>
        <w:t>ate.</w:t>
      </w:r>
      <w:r w:rsidRPr="56713918" w:rsidR="6F540140">
        <w:rPr>
          <w:rFonts w:eastAsia="Times New Roman"/>
          <w:sz w:val="22"/>
          <w:szCs w:val="22"/>
        </w:rPr>
        <w:t xml:space="preserve"> Code error was addressed by handling the </w:t>
      </w:r>
      <w:r w:rsidRPr="56713918" w:rsidR="6F540140">
        <w:rPr>
          <w:rFonts w:eastAsia="Times New Roman"/>
          <w:sz w:val="22"/>
          <w:szCs w:val="22"/>
        </w:rPr>
        <w:t>NoSuchAlgorithmException</w:t>
      </w:r>
      <w:r w:rsidRPr="56713918" w:rsidR="6F540140">
        <w:rPr>
          <w:rFonts w:eastAsia="Times New Roman"/>
          <w:sz w:val="22"/>
          <w:szCs w:val="22"/>
        </w:rPr>
        <w:t xml:space="preserve"> in the checksum function. Code quality was addressed </w:t>
      </w:r>
      <w:r w:rsidRPr="56713918" w:rsidR="5AAA2B1B">
        <w:rPr>
          <w:rFonts w:eastAsia="Times New Roman"/>
          <w:sz w:val="22"/>
          <w:szCs w:val="22"/>
        </w:rPr>
        <w:t>by</w:t>
      </w:r>
      <w:r w:rsidRPr="56713918" w:rsidR="6F540140">
        <w:rPr>
          <w:rFonts w:eastAsia="Times New Roman"/>
          <w:sz w:val="22"/>
          <w:szCs w:val="22"/>
        </w:rPr>
        <w:t xml:space="preserve"> using industry best practices when creating the program. M</w:t>
      </w:r>
      <w:r w:rsidRPr="56713918" w:rsidR="134E4FD3">
        <w:rPr>
          <w:rFonts w:eastAsia="Times New Roman"/>
          <w:sz w:val="22"/>
          <w:szCs w:val="22"/>
        </w:rPr>
        <w:t>y process for adding these layers of security was to implement the requirements in the order they were presented</w:t>
      </w:r>
      <w:r w:rsidRPr="56713918" w:rsidR="0CEEE9CD">
        <w:rPr>
          <w:rFonts w:eastAsia="Times New Roman"/>
          <w:sz w:val="22"/>
          <w:szCs w:val="22"/>
        </w:rPr>
        <w:t xml:space="preserve"> and t</w:t>
      </w:r>
      <w:r w:rsidRPr="56713918" w:rsidR="134E4FD3">
        <w:rPr>
          <w:rFonts w:eastAsia="Times New Roman"/>
          <w:sz w:val="22"/>
          <w:szCs w:val="22"/>
        </w:rPr>
        <w:t>hen test</w:t>
      </w:r>
      <w:r w:rsidRPr="56713918" w:rsidR="644C4442">
        <w:rPr>
          <w:rFonts w:eastAsia="Times New Roman"/>
          <w:sz w:val="22"/>
          <w:szCs w:val="22"/>
        </w:rPr>
        <w:t xml:space="preserve"> </w:t>
      </w:r>
      <w:r w:rsidRPr="56713918" w:rsidR="134E4FD3">
        <w:rPr>
          <w:rFonts w:eastAsia="Times New Roman"/>
          <w:sz w:val="22"/>
          <w:szCs w:val="22"/>
        </w:rPr>
        <w:t xml:space="preserve">to ensure each requirement was implemented properly. If a requirement </w:t>
      </w:r>
      <w:r w:rsidRPr="56713918" w:rsidR="134E4FD3">
        <w:rPr>
          <w:rFonts w:eastAsia="Times New Roman"/>
          <w:sz w:val="22"/>
          <w:szCs w:val="22"/>
        </w:rPr>
        <w:t>was</w:t>
      </w:r>
      <w:r w:rsidRPr="56713918" w:rsidR="134E4FD3">
        <w:rPr>
          <w:rFonts w:eastAsia="Times New Roman"/>
          <w:sz w:val="22"/>
          <w:szCs w:val="22"/>
        </w:rPr>
        <w:t xml:space="preserve"> not implemented properly</w:t>
      </w:r>
      <w:r w:rsidRPr="56713918" w:rsidR="4883D975">
        <w:rPr>
          <w:rFonts w:eastAsia="Times New Roman"/>
          <w:sz w:val="22"/>
          <w:szCs w:val="22"/>
        </w:rPr>
        <w:t>,</w:t>
      </w:r>
      <w:r w:rsidRPr="56713918" w:rsidR="134E4FD3">
        <w:rPr>
          <w:rFonts w:eastAsia="Times New Roman"/>
          <w:sz w:val="22"/>
          <w:szCs w:val="22"/>
        </w:rPr>
        <w:t xml:space="preserve"> I would research ways to solve the issue. F</w:t>
      </w:r>
      <w:r w:rsidRPr="56713918" w:rsidR="0FA51F6A">
        <w:rPr>
          <w:rFonts w:eastAsia="Times New Roman"/>
          <w:sz w:val="22"/>
          <w:szCs w:val="22"/>
        </w:rPr>
        <w:t xml:space="preserve">or example, the server would not host on localhost:8443 at first due to a dependency not being located in the </w:t>
      </w:r>
      <w:r w:rsidRPr="56713918" w:rsidR="38324613">
        <w:rPr>
          <w:rFonts w:eastAsia="Times New Roman"/>
          <w:sz w:val="22"/>
          <w:szCs w:val="22"/>
        </w:rPr>
        <w:t>classpath</w:t>
      </w:r>
      <w:r w:rsidRPr="56713918" w:rsidR="0FA51F6A">
        <w:rPr>
          <w:rFonts w:eastAsia="Times New Roman"/>
          <w:sz w:val="22"/>
          <w:szCs w:val="22"/>
        </w:rPr>
        <w:t xml:space="preserve">. I </w:t>
      </w:r>
      <w:r w:rsidRPr="56713918" w:rsidR="6C57191F">
        <w:rPr>
          <w:rFonts w:eastAsia="Times New Roman"/>
          <w:sz w:val="22"/>
          <w:szCs w:val="22"/>
        </w:rPr>
        <w:t>added t</w:t>
      </w:r>
      <w:r w:rsidRPr="56713918" w:rsidR="71F5D7F4">
        <w:rPr>
          <w:rFonts w:eastAsia="Times New Roman"/>
          <w:sz w:val="22"/>
          <w:szCs w:val="22"/>
        </w:rPr>
        <w:t xml:space="preserve">he keystore file to the </w:t>
      </w:r>
      <w:r w:rsidRPr="56713918" w:rsidR="71F5D7F4">
        <w:rPr>
          <w:rFonts w:eastAsia="Times New Roman"/>
          <w:sz w:val="22"/>
          <w:szCs w:val="22"/>
        </w:rPr>
        <w:t>classpath</w:t>
      </w:r>
      <w:r w:rsidRPr="56713918" w:rsidR="71F5D7F4">
        <w:rPr>
          <w:rFonts w:eastAsia="Times New Roman"/>
          <w:sz w:val="22"/>
          <w:szCs w:val="22"/>
        </w:rPr>
        <w:t xml:space="preserve"> and the </w:t>
      </w:r>
      <w:r w:rsidRPr="56713918" w:rsidR="71F5D7F4">
        <w:rPr>
          <w:rFonts w:eastAsia="Times New Roman"/>
          <w:sz w:val="22"/>
          <w:szCs w:val="22"/>
        </w:rPr>
        <w:t>serv</w:t>
      </w:r>
      <w:r w:rsidRPr="56713918" w:rsidR="71F5D7F4">
        <w:rPr>
          <w:rFonts w:eastAsia="Times New Roman"/>
          <w:sz w:val="22"/>
          <w:szCs w:val="22"/>
        </w:rPr>
        <w:t>er hosted correctly.</w:t>
      </w:r>
    </w:p>
    <w:p w:rsidR="56713918" w:rsidP="56713918" w:rsidRDefault="56713918" w14:paraId="1E676B33" w14:textId="3191C009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Pr="00B7788F" w:rsidR="00974AE3" w:rsidP="00D47759" w:rsidRDefault="620D193F" w14:paraId="052C684F" w14:textId="16D068DF">
      <w:pPr>
        <w:spacing/>
        <w:contextualSpacing/>
        <w:rPr>
          <w:rFonts w:eastAsia="Times New Roman"/>
          <w:sz w:val="22"/>
          <w:szCs w:val="22"/>
        </w:rPr>
      </w:pPr>
      <w:r w:rsidRPr="56713918" w:rsidR="42F404C1">
        <w:rPr>
          <w:rFonts w:eastAsia="Times New Roman"/>
          <w:sz w:val="22"/>
          <w:szCs w:val="22"/>
        </w:rPr>
        <w:t xml:space="preserve">I used industry standard best practices in several ways. First, I coded using proper syntax. Using proper syntax allows your code to be maintainable and readable to other programmers who may </w:t>
      </w:r>
      <w:r w:rsidRPr="56713918" w:rsidR="42F404C1">
        <w:rPr>
          <w:rFonts w:eastAsia="Times New Roman"/>
          <w:sz w:val="22"/>
          <w:szCs w:val="22"/>
        </w:rPr>
        <w:t>modify</w:t>
      </w:r>
      <w:r w:rsidRPr="56713918" w:rsidR="42F404C1">
        <w:rPr>
          <w:rFonts w:eastAsia="Times New Roman"/>
          <w:sz w:val="22"/>
          <w:szCs w:val="22"/>
        </w:rPr>
        <w:t xml:space="preserve"> the code in t</w:t>
      </w:r>
      <w:r w:rsidRPr="56713918" w:rsidR="2246775A">
        <w:rPr>
          <w:rFonts w:eastAsia="Times New Roman"/>
          <w:sz w:val="22"/>
          <w:szCs w:val="22"/>
        </w:rPr>
        <w:t xml:space="preserve">he future. Additionally, I implemented industry standard practices when creating certificates. I created my certificate </w:t>
      </w:r>
      <w:r w:rsidRPr="56713918" w:rsidR="1681AED6">
        <w:rPr>
          <w:rFonts w:eastAsia="Times New Roman"/>
          <w:sz w:val="22"/>
          <w:szCs w:val="22"/>
        </w:rPr>
        <w:t xml:space="preserve">using the data given to me and created a certificate that </w:t>
      </w:r>
      <w:r w:rsidRPr="56713918" w:rsidR="1681AED6">
        <w:rPr>
          <w:rFonts w:eastAsia="Times New Roman"/>
          <w:sz w:val="22"/>
          <w:szCs w:val="22"/>
        </w:rPr>
        <w:t>provided</w:t>
      </w:r>
      <w:r w:rsidRPr="56713918" w:rsidR="1681AED6">
        <w:rPr>
          <w:rFonts w:eastAsia="Times New Roman"/>
          <w:sz w:val="22"/>
          <w:szCs w:val="22"/>
        </w:rPr>
        <w:t xml:space="preserve"> an </w:t>
      </w:r>
      <w:r w:rsidRPr="56713918" w:rsidR="1681AED6">
        <w:rPr>
          <w:rFonts w:eastAsia="Times New Roman"/>
          <w:sz w:val="22"/>
          <w:szCs w:val="22"/>
        </w:rPr>
        <w:t>additional</w:t>
      </w:r>
      <w:r w:rsidRPr="56713918" w:rsidR="1681AED6">
        <w:rPr>
          <w:rFonts w:eastAsia="Times New Roman"/>
          <w:sz w:val="22"/>
          <w:szCs w:val="22"/>
        </w:rPr>
        <w:t xml:space="preserve"> layer of security. Using industry standard best practices is valuable in software development because it keeps all developers </w:t>
      </w:r>
      <w:r w:rsidRPr="56713918" w:rsidR="2BD93C63">
        <w:rPr>
          <w:rFonts w:eastAsia="Times New Roman"/>
          <w:sz w:val="22"/>
          <w:szCs w:val="22"/>
        </w:rPr>
        <w:t>on the same standard in regards to security.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0185A5"/>
    <w:rsid w:val="02F243EC"/>
    <w:rsid w:val="0A81610C"/>
    <w:rsid w:val="0B05932E"/>
    <w:rsid w:val="0BCFEE20"/>
    <w:rsid w:val="0CEEE9CD"/>
    <w:rsid w:val="0CFE2AC6"/>
    <w:rsid w:val="0FA51F6A"/>
    <w:rsid w:val="1079ADFF"/>
    <w:rsid w:val="12B81D78"/>
    <w:rsid w:val="134E4FD3"/>
    <w:rsid w:val="13B14EC1"/>
    <w:rsid w:val="146374C4"/>
    <w:rsid w:val="155737B7"/>
    <w:rsid w:val="1594B15A"/>
    <w:rsid w:val="1681AED6"/>
    <w:rsid w:val="195DB78F"/>
    <w:rsid w:val="1C7CE481"/>
    <w:rsid w:val="1CC84A5D"/>
    <w:rsid w:val="1D1946BE"/>
    <w:rsid w:val="1FA2FC07"/>
    <w:rsid w:val="1FCCF913"/>
    <w:rsid w:val="205CDC95"/>
    <w:rsid w:val="2168C974"/>
    <w:rsid w:val="21F66AD4"/>
    <w:rsid w:val="2246775A"/>
    <w:rsid w:val="236039E6"/>
    <w:rsid w:val="23B862C3"/>
    <w:rsid w:val="252E0B96"/>
    <w:rsid w:val="267247F7"/>
    <w:rsid w:val="26C9DBF7"/>
    <w:rsid w:val="26F00385"/>
    <w:rsid w:val="2735E0D0"/>
    <w:rsid w:val="27557AF6"/>
    <w:rsid w:val="275A6BDC"/>
    <w:rsid w:val="296BD228"/>
    <w:rsid w:val="29D7457C"/>
    <w:rsid w:val="2BC374A8"/>
    <w:rsid w:val="2BD93C63"/>
    <w:rsid w:val="2CB369A1"/>
    <w:rsid w:val="2CC8AFDB"/>
    <w:rsid w:val="2E2CE06E"/>
    <w:rsid w:val="2E5D5C8F"/>
    <w:rsid w:val="2E76A781"/>
    <w:rsid w:val="2F43C643"/>
    <w:rsid w:val="2F887C4A"/>
    <w:rsid w:val="30A2BF11"/>
    <w:rsid w:val="30A543A3"/>
    <w:rsid w:val="3232B62C"/>
    <w:rsid w:val="3284B04C"/>
    <w:rsid w:val="329BBDBD"/>
    <w:rsid w:val="32C4E65F"/>
    <w:rsid w:val="3322AB25"/>
    <w:rsid w:val="347D29E8"/>
    <w:rsid w:val="35D35E7F"/>
    <w:rsid w:val="36D530EE"/>
    <w:rsid w:val="38324613"/>
    <w:rsid w:val="38F9244A"/>
    <w:rsid w:val="3A3DC811"/>
    <w:rsid w:val="3AA01FDA"/>
    <w:rsid w:val="3AE22101"/>
    <w:rsid w:val="3BBE3C46"/>
    <w:rsid w:val="3BC013C1"/>
    <w:rsid w:val="3BE7F64A"/>
    <w:rsid w:val="3BF75623"/>
    <w:rsid w:val="3C8E0B7A"/>
    <w:rsid w:val="3D617DB9"/>
    <w:rsid w:val="4007FAAC"/>
    <w:rsid w:val="402504A5"/>
    <w:rsid w:val="4141A85D"/>
    <w:rsid w:val="426FD29F"/>
    <w:rsid w:val="42F404C1"/>
    <w:rsid w:val="434FB901"/>
    <w:rsid w:val="43FAF5B5"/>
    <w:rsid w:val="44136985"/>
    <w:rsid w:val="44CDA2C5"/>
    <w:rsid w:val="45344156"/>
    <w:rsid w:val="454174DB"/>
    <w:rsid w:val="45FA1798"/>
    <w:rsid w:val="46697326"/>
    <w:rsid w:val="47133A36"/>
    <w:rsid w:val="47F056AF"/>
    <w:rsid w:val="4883D975"/>
    <w:rsid w:val="48CE66D8"/>
    <w:rsid w:val="48E6DAA8"/>
    <w:rsid w:val="49282245"/>
    <w:rsid w:val="4A82AB09"/>
    <w:rsid w:val="4B2DD17E"/>
    <w:rsid w:val="4C3B71C1"/>
    <w:rsid w:val="4E510242"/>
    <w:rsid w:val="5018F677"/>
    <w:rsid w:val="51391587"/>
    <w:rsid w:val="519DC7F5"/>
    <w:rsid w:val="534185DC"/>
    <w:rsid w:val="5347F62E"/>
    <w:rsid w:val="563BD20C"/>
    <w:rsid w:val="56713918"/>
    <w:rsid w:val="5679269E"/>
    <w:rsid w:val="56954D80"/>
    <w:rsid w:val="5A02075A"/>
    <w:rsid w:val="5A9C9CCD"/>
    <w:rsid w:val="5AAA2B1B"/>
    <w:rsid w:val="5B587107"/>
    <w:rsid w:val="5B5EF674"/>
    <w:rsid w:val="5B95489A"/>
    <w:rsid w:val="5C386D2E"/>
    <w:rsid w:val="5CE86822"/>
    <w:rsid w:val="5DD73C14"/>
    <w:rsid w:val="5E642A52"/>
    <w:rsid w:val="5EE169FF"/>
    <w:rsid w:val="5F346A6F"/>
    <w:rsid w:val="5F7E6BC8"/>
    <w:rsid w:val="604FE896"/>
    <w:rsid w:val="61C58CD8"/>
    <w:rsid w:val="620D193F"/>
    <w:rsid w:val="6292A5E1"/>
    <w:rsid w:val="644C4442"/>
    <w:rsid w:val="64F37A07"/>
    <w:rsid w:val="65A7ED0F"/>
    <w:rsid w:val="681DCBB2"/>
    <w:rsid w:val="699C7118"/>
    <w:rsid w:val="69DDBFCF"/>
    <w:rsid w:val="69EDBCD2"/>
    <w:rsid w:val="69F18ACC"/>
    <w:rsid w:val="6B47313B"/>
    <w:rsid w:val="6C57191F"/>
    <w:rsid w:val="6D4E6B20"/>
    <w:rsid w:val="6DF023D0"/>
    <w:rsid w:val="6F540140"/>
    <w:rsid w:val="6F5BC5C6"/>
    <w:rsid w:val="6F7B74F4"/>
    <w:rsid w:val="705E9571"/>
    <w:rsid w:val="7101F37A"/>
    <w:rsid w:val="71ADC79F"/>
    <w:rsid w:val="71F5D7F4"/>
    <w:rsid w:val="72FDF0F4"/>
    <w:rsid w:val="76C72FC2"/>
    <w:rsid w:val="76CD8648"/>
    <w:rsid w:val="7763AF7A"/>
    <w:rsid w:val="783D8A15"/>
    <w:rsid w:val="792A3701"/>
    <w:rsid w:val="7AA95D77"/>
    <w:rsid w:val="7BA37EF7"/>
    <w:rsid w:val="7C1ABCF5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95d64cb70ee14199" /><Relationship Type="http://schemas.openxmlformats.org/officeDocument/2006/relationships/image" Target="/media/image3.png" Id="R73e6dfd7ed574f0d" /><Relationship Type="http://schemas.openxmlformats.org/officeDocument/2006/relationships/image" Target="/media/image4.png" Id="R15795842fc044c53" /><Relationship Type="http://schemas.openxmlformats.org/officeDocument/2006/relationships/image" Target="/media/image5.png" Id="R72d0d4b331394125" /><Relationship Type="http://schemas.openxmlformats.org/officeDocument/2006/relationships/image" Target="/media/image6.png" Id="R44c3413da7ab44fa" /><Relationship Type="http://schemas.openxmlformats.org/officeDocument/2006/relationships/image" Target="/media/image8.png" Id="R272ce67484e34065" /><Relationship Type="http://schemas.openxmlformats.org/officeDocument/2006/relationships/image" Target="/media/image9.png" Id="Rb70111fe53d24fcd" /><Relationship Type="http://schemas.openxmlformats.org/officeDocument/2006/relationships/image" Target="/media/imagea.png" Id="R525016798be94ba9" /><Relationship Type="http://schemas.openxmlformats.org/officeDocument/2006/relationships/image" Target="/media/imageb.png" Id="Rf8489f7444d34ab1" /><Relationship Type="http://schemas.openxmlformats.org/officeDocument/2006/relationships/image" Target="/media/imagec.png" Id="Rc1b1f7acfe80406c" /><Relationship Type="http://schemas.openxmlformats.org/officeDocument/2006/relationships/image" Target="/media/imaged.png" Id="R680f7ea664cd4e5b" /><Relationship Type="http://schemas.openxmlformats.org/officeDocument/2006/relationships/image" Target="/media/imagee.png" Id="R39d7c0be2ebf417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4d0c2-daa9-45d3-977e-0457f55506f3}"/>
      </w:docPartPr>
      <w:docPartBody>
        <w:p w14:paraId="4BF5DD4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Faircloth, Cody</lastModifiedBy>
  <revision>54</revision>
  <dcterms:created xsi:type="dcterms:W3CDTF">2022-04-20T12:43:00.0000000Z</dcterms:created>
  <dcterms:modified xsi:type="dcterms:W3CDTF">2023-04-15T18:31:05.2947581Z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