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CE9" w:rsidRPr="000B36D4" w:rsidRDefault="00E76A6C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</w:rPr>
        <w:t>Problem Set 8</w:t>
      </w:r>
      <w:r w:rsidR="00F45B65">
        <w:rPr>
          <w:rFonts w:ascii="Calibri" w:hAnsi="Calibri" w:cs="Calibri"/>
        </w:rPr>
        <w:t xml:space="preserve"> </w:t>
      </w:r>
    </w:p>
    <w:p w:rsidR="00DE7CE9" w:rsidRPr="000B36D4" w:rsidRDefault="00DE7CE9">
      <w:pPr>
        <w:rPr>
          <w:rFonts w:ascii="Calibri" w:hAnsi="Calibri" w:cs="Calibri"/>
          <w:sz w:val="24"/>
        </w:rPr>
      </w:pPr>
    </w:p>
    <w:p w:rsidR="00DE7CE9" w:rsidRPr="000B36D4" w:rsidRDefault="00E76A6C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Surgery</w:t>
      </w:r>
    </w:p>
    <w:p w:rsidR="00DE7CE9" w:rsidRPr="000B36D4" w:rsidRDefault="00DE7CE9">
      <w:pPr>
        <w:rPr>
          <w:rFonts w:ascii="Calibri" w:hAnsi="Calibri" w:cs="Calibri"/>
          <w:sz w:val="24"/>
        </w:rPr>
      </w:pPr>
    </w:p>
    <w:p w:rsidR="00DE7CE9" w:rsidRDefault="00E76A6C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Sore throats can be a common side effect following surgery that required general anesthesia.  Doctors are interested in the following research question:</w:t>
      </w:r>
    </w:p>
    <w:p w:rsidR="00E76A6C" w:rsidRDefault="00E76A6C">
      <w:pPr>
        <w:rPr>
          <w:rFonts w:ascii="Calibri" w:hAnsi="Calibri" w:cs="Calibri"/>
          <w:sz w:val="24"/>
        </w:rPr>
      </w:pPr>
    </w:p>
    <w:p w:rsidR="00E76A6C" w:rsidRDefault="00E76A6C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RQ:  Do type of device used to secure the airway, and/or the duration of the surgery have an impact </w:t>
      </w:r>
      <w:r w:rsidR="004346A9">
        <w:rPr>
          <w:rFonts w:ascii="Calibri" w:hAnsi="Calibri" w:cs="Calibri"/>
          <w:sz w:val="24"/>
        </w:rPr>
        <w:t xml:space="preserve">on </w:t>
      </w:r>
      <w:r>
        <w:rPr>
          <w:rFonts w:ascii="Calibri" w:hAnsi="Calibri" w:cs="Calibri"/>
          <w:sz w:val="24"/>
        </w:rPr>
        <w:t>whether patients will experience a sore throat upon waking?  If yes, then quantify this effect.</w:t>
      </w:r>
    </w:p>
    <w:p w:rsidR="00E76A6C" w:rsidRDefault="00E76A6C">
      <w:pPr>
        <w:rPr>
          <w:rFonts w:ascii="Calibri" w:hAnsi="Calibri" w:cs="Calibri"/>
          <w:sz w:val="24"/>
        </w:rPr>
      </w:pPr>
    </w:p>
    <w:p w:rsidR="00E76A6C" w:rsidRDefault="00E76A6C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Data is found in the excel spreadsheet “sore throat.xlsx” and a description of the variables is included below:</w:t>
      </w:r>
    </w:p>
    <w:p w:rsidR="009045BE" w:rsidRDefault="009045BE">
      <w:pPr>
        <w:rPr>
          <w:rFonts w:ascii="Calibri" w:hAnsi="Calibri" w:cs="Calibri"/>
          <w:sz w:val="24"/>
        </w:rPr>
      </w:pPr>
    </w:p>
    <w:p w:rsidR="009045BE" w:rsidRPr="009045BE" w:rsidRDefault="009045BE" w:rsidP="009045BE">
      <w:pPr>
        <w:contextualSpacing/>
        <w:rPr>
          <w:rFonts w:asciiTheme="minorHAnsi" w:hAnsiTheme="minorHAnsi"/>
          <w:sz w:val="24"/>
          <w:szCs w:val="24"/>
        </w:rPr>
      </w:pPr>
      <w:r w:rsidRPr="009045BE">
        <w:rPr>
          <w:rFonts w:asciiTheme="minorHAnsi" w:hAnsiTheme="minorHAnsi"/>
          <w:sz w:val="24"/>
          <w:szCs w:val="24"/>
          <w:u w:val="single"/>
        </w:rPr>
        <w:t>Variable Name</w:t>
      </w:r>
      <w:r w:rsidRPr="009045BE">
        <w:rPr>
          <w:rFonts w:asciiTheme="minorHAnsi" w:hAnsiTheme="minorHAnsi"/>
          <w:sz w:val="24"/>
          <w:szCs w:val="24"/>
        </w:rPr>
        <w:t xml:space="preserve"> </w:t>
      </w:r>
      <w:r w:rsidRPr="009045BE">
        <w:rPr>
          <w:rFonts w:asciiTheme="minorHAnsi" w:hAnsiTheme="minorHAnsi"/>
          <w:sz w:val="24"/>
          <w:szCs w:val="24"/>
        </w:rPr>
        <w:tab/>
      </w:r>
      <w:r w:rsidRPr="009045BE">
        <w:rPr>
          <w:rFonts w:asciiTheme="minorHAnsi" w:hAnsiTheme="minorHAnsi"/>
          <w:sz w:val="24"/>
          <w:szCs w:val="24"/>
        </w:rPr>
        <w:tab/>
      </w:r>
      <w:r w:rsidRPr="009045BE">
        <w:rPr>
          <w:rFonts w:asciiTheme="minorHAnsi" w:hAnsiTheme="minorHAnsi"/>
          <w:sz w:val="24"/>
          <w:szCs w:val="24"/>
          <w:u w:val="single"/>
        </w:rPr>
        <w:t>Description</w:t>
      </w:r>
      <w:r w:rsidRPr="009045BE">
        <w:rPr>
          <w:rFonts w:asciiTheme="minorHAnsi" w:hAnsiTheme="minorHAnsi"/>
          <w:sz w:val="24"/>
          <w:szCs w:val="24"/>
        </w:rPr>
        <w:t xml:space="preserve"> </w:t>
      </w:r>
    </w:p>
    <w:p w:rsidR="009045BE" w:rsidRDefault="009045BE" w:rsidP="009045BE">
      <w:p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Y</w:t>
      </w:r>
      <w:r>
        <w:rPr>
          <w:rFonts w:asciiTheme="minorHAnsi" w:hAnsiTheme="minorHAnsi"/>
          <w:sz w:val="24"/>
          <w:szCs w:val="24"/>
        </w:rPr>
        <w:tab/>
      </w:r>
      <w:r w:rsidRPr="009045BE">
        <w:rPr>
          <w:rFonts w:asciiTheme="minorHAnsi" w:hAnsiTheme="minorHAnsi"/>
          <w:sz w:val="24"/>
          <w:szCs w:val="24"/>
        </w:rPr>
        <w:t xml:space="preserve"> </w:t>
      </w:r>
      <w:r w:rsidRPr="009045BE">
        <w:rPr>
          <w:rFonts w:asciiTheme="minorHAnsi" w:hAnsiTheme="minorHAnsi"/>
          <w:sz w:val="24"/>
          <w:szCs w:val="24"/>
        </w:rPr>
        <w:tab/>
      </w:r>
      <w:r w:rsidRPr="009045BE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="00E76A6C">
        <w:rPr>
          <w:rFonts w:asciiTheme="minorHAnsi" w:hAnsiTheme="minorHAnsi"/>
          <w:sz w:val="24"/>
          <w:szCs w:val="24"/>
        </w:rPr>
        <w:t>Patient had a sore throat upon waking (1 – Yes, 0 – No)</w:t>
      </w:r>
      <w:r w:rsidRPr="009045BE">
        <w:rPr>
          <w:rFonts w:asciiTheme="minorHAnsi" w:hAnsiTheme="minorHAnsi"/>
          <w:sz w:val="24"/>
          <w:szCs w:val="24"/>
        </w:rPr>
        <w:t xml:space="preserve"> </w:t>
      </w:r>
    </w:p>
    <w:p w:rsidR="009045BE" w:rsidRPr="009045BE" w:rsidRDefault="00E76A6C" w:rsidP="009045BE">
      <w:p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</w:t>
      </w:r>
      <w:r w:rsidR="009045BE" w:rsidRPr="009045BE">
        <w:rPr>
          <w:rFonts w:asciiTheme="minorHAnsi" w:hAnsiTheme="minorHAnsi"/>
          <w:sz w:val="24"/>
          <w:szCs w:val="24"/>
        </w:rPr>
        <w:t xml:space="preserve"> </w:t>
      </w:r>
      <w:r w:rsidR="009045BE" w:rsidRPr="009045BE">
        <w:rPr>
          <w:rFonts w:asciiTheme="minorHAnsi" w:hAnsiTheme="minorHAnsi"/>
          <w:sz w:val="24"/>
          <w:szCs w:val="24"/>
        </w:rPr>
        <w:tab/>
      </w:r>
      <w:r w:rsidR="009045BE" w:rsidRPr="009045BE">
        <w:rPr>
          <w:rFonts w:asciiTheme="minorHAnsi" w:hAnsiTheme="minorHAnsi"/>
          <w:sz w:val="24"/>
          <w:szCs w:val="24"/>
        </w:rPr>
        <w:tab/>
      </w:r>
      <w:r w:rsidR="009045BE" w:rsidRPr="009045BE">
        <w:rPr>
          <w:rFonts w:asciiTheme="minorHAnsi" w:hAnsiTheme="minorHAnsi"/>
          <w:sz w:val="24"/>
          <w:szCs w:val="24"/>
        </w:rPr>
        <w:tab/>
      </w:r>
      <w:r w:rsidR="009045BE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Duration of the surgery in minutes</w:t>
      </w:r>
      <w:r w:rsidR="009045BE" w:rsidRPr="009045BE">
        <w:rPr>
          <w:rFonts w:asciiTheme="minorHAnsi" w:hAnsiTheme="minorHAnsi"/>
          <w:sz w:val="24"/>
          <w:szCs w:val="24"/>
        </w:rPr>
        <w:t xml:space="preserve"> </w:t>
      </w:r>
    </w:p>
    <w:p w:rsidR="009045BE" w:rsidRDefault="00E76A6C" w:rsidP="00E76A6C">
      <w:pPr>
        <w:ind w:left="2880" w:hanging="288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</w:t>
      </w:r>
      <w:r w:rsidR="009045BE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Type of device used to secure the airway </w:t>
      </w:r>
      <w:proofErr w:type="gramStart"/>
      <w:r>
        <w:rPr>
          <w:rFonts w:asciiTheme="minorHAnsi" w:hAnsiTheme="minorHAnsi"/>
          <w:sz w:val="24"/>
          <w:szCs w:val="24"/>
        </w:rPr>
        <w:t>( 1</w:t>
      </w:r>
      <w:proofErr w:type="gramEnd"/>
      <w:r>
        <w:rPr>
          <w:rFonts w:asciiTheme="minorHAnsi" w:hAnsiTheme="minorHAnsi"/>
          <w:sz w:val="24"/>
          <w:szCs w:val="24"/>
        </w:rPr>
        <w:t xml:space="preserve"> – tracheal tube, 0 – laryngeal mask airway)</w:t>
      </w:r>
    </w:p>
    <w:p w:rsidR="009045BE" w:rsidRDefault="009045BE" w:rsidP="009045BE">
      <w:pPr>
        <w:rPr>
          <w:rFonts w:asciiTheme="minorHAnsi" w:hAnsiTheme="minorHAnsi"/>
          <w:sz w:val="24"/>
          <w:szCs w:val="24"/>
        </w:rPr>
      </w:pPr>
    </w:p>
    <w:p w:rsidR="004346A9" w:rsidRDefault="004346A9" w:rsidP="004346A9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Part I – preliminary analysis</w:t>
      </w:r>
    </w:p>
    <w:p w:rsidR="00555177" w:rsidRDefault="00555177" w:rsidP="004346A9">
      <w:pPr>
        <w:rPr>
          <w:rFonts w:ascii="Calibri" w:hAnsi="Calibri" w:cs="Calibri"/>
          <w:sz w:val="24"/>
        </w:rPr>
      </w:pPr>
    </w:p>
    <w:p w:rsidR="00957B06" w:rsidRDefault="004346A9" w:rsidP="004346A9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Run a chi-square test for independence </w:t>
      </w:r>
      <w:r w:rsidR="00432993">
        <w:rPr>
          <w:rFonts w:ascii="Calibri" w:hAnsi="Calibri" w:cs="Calibri"/>
          <w:sz w:val="24"/>
        </w:rPr>
        <w:t>between Y (patient did or did not have a sore throat) and T (type of device).  Report sore throat rates for each device, the p-value for the chi-square test, and state your preliminary conclusion regarding the impact of type of device on sore throats.</w:t>
      </w:r>
    </w:p>
    <w:p w:rsidR="00432993" w:rsidRDefault="00432993" w:rsidP="00432993">
      <w:pPr>
        <w:rPr>
          <w:rFonts w:ascii="Calibri" w:hAnsi="Calibri" w:cs="Calibri"/>
          <w:sz w:val="24"/>
        </w:rPr>
      </w:pPr>
    </w:p>
    <w:p w:rsidR="00812DB6" w:rsidRDefault="00812DB6" w:rsidP="00812DB6">
      <w:pPr>
        <w:rPr>
          <w:rFonts w:ascii="Calibri" w:hAnsi="Calibri" w:cs="Calibri"/>
          <w:sz w:val="24"/>
        </w:rPr>
      </w:pPr>
    </w:p>
    <w:p w:rsidR="00812DB6" w:rsidRDefault="00812DB6" w:rsidP="00812DB6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Fit a logistic regression model to predict sore throats using duration of surgery only.  Your results should include:</w:t>
      </w:r>
    </w:p>
    <w:p w:rsidR="00812DB6" w:rsidRDefault="00B05CDE" w:rsidP="00B05CD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The fitted logit model</w:t>
      </w:r>
      <w:r w:rsidR="00000478">
        <w:rPr>
          <w:rFonts w:ascii="Calibri" w:hAnsi="Calibri" w:cs="Calibri"/>
          <w:sz w:val="24"/>
        </w:rPr>
        <w:t xml:space="preserve"> and the p-value for the Wald Chi-Square test for duration.</w:t>
      </w:r>
    </w:p>
    <w:p w:rsidR="00B05CDE" w:rsidRDefault="002E6342" w:rsidP="00B05CD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For a surgery that will last an extra 10 minutes, compute the change in the odds of the patient waking up with a sore throat</w:t>
      </w:r>
      <w:r w:rsidR="00B05CDE">
        <w:rPr>
          <w:rFonts w:ascii="Calibri" w:hAnsi="Calibri" w:cs="Calibri"/>
          <w:sz w:val="24"/>
        </w:rPr>
        <w:t>.</w:t>
      </w:r>
    </w:p>
    <w:p w:rsidR="00B05CDE" w:rsidRDefault="00B05CDE" w:rsidP="00B05CD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Predicted probabilities for sore throats given duration of surgery is 15 minutes versus 45 minutes.</w:t>
      </w:r>
    </w:p>
    <w:p w:rsidR="00B05CDE" w:rsidRDefault="00B05CDE" w:rsidP="00B05CD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AIC and BIC values</w:t>
      </w:r>
    </w:p>
    <w:p w:rsidR="00B05CDE" w:rsidRDefault="00B05CDE" w:rsidP="00B05CD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Interpret the p-value for the Hosmer and </w:t>
      </w:r>
      <w:proofErr w:type="spellStart"/>
      <w:r>
        <w:rPr>
          <w:rFonts w:ascii="Calibri" w:hAnsi="Calibri" w:cs="Calibri"/>
          <w:sz w:val="24"/>
        </w:rPr>
        <w:t>Lemeshow</w:t>
      </w:r>
      <w:proofErr w:type="spellEnd"/>
      <w:r>
        <w:rPr>
          <w:rFonts w:ascii="Calibri" w:hAnsi="Calibri" w:cs="Calibri"/>
          <w:sz w:val="24"/>
        </w:rPr>
        <w:t xml:space="preserve"> test in the context of this problem.</w:t>
      </w:r>
    </w:p>
    <w:p w:rsidR="00994718" w:rsidRPr="00FB6772" w:rsidRDefault="00B05CDE" w:rsidP="00AF7A8B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</w:rPr>
      </w:pPr>
      <w:r w:rsidRPr="00FB6772">
        <w:rPr>
          <w:rFonts w:ascii="Calibri" w:hAnsi="Calibri" w:cs="Calibri"/>
          <w:sz w:val="24"/>
        </w:rPr>
        <w:t>Percent concordant</w:t>
      </w:r>
      <w:r w:rsidR="00994718" w:rsidRPr="00FB6772">
        <w:rPr>
          <w:rFonts w:ascii="Calibri" w:hAnsi="Calibri" w:cs="Calibri"/>
          <w:sz w:val="24"/>
        </w:rPr>
        <w:tab/>
      </w:r>
    </w:p>
    <w:p w:rsidR="00B05CDE" w:rsidRDefault="00B05CDE" w:rsidP="00B05CD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Classification table using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π</m:t>
            </m:r>
          </m:e>
          <m:sub>
            <m:r>
              <w:rPr>
                <w:rFonts w:ascii="Cambria Math" w:hAnsi="Cambria Math" w:cs="Calibri"/>
                <w:sz w:val="24"/>
              </w:rPr>
              <m:t>0</m:t>
            </m:r>
          </m:sub>
        </m:sSub>
        <m:r>
          <w:rPr>
            <w:rFonts w:ascii="Cambria Math" w:hAnsi="Cambria Math" w:cs="Calibri"/>
            <w:sz w:val="24"/>
          </w:rPr>
          <m:t>=0.5</m:t>
        </m:r>
      </m:oMath>
      <w:r w:rsidR="000F2D67">
        <w:rPr>
          <w:rFonts w:ascii="Calibri" w:hAnsi="Calibri" w:cs="Calibri"/>
          <w:sz w:val="24"/>
        </w:rPr>
        <w:t xml:space="preserve">, along with sensitivity, </w:t>
      </w:r>
      <w:r>
        <w:rPr>
          <w:rFonts w:ascii="Calibri" w:hAnsi="Calibri" w:cs="Calibri"/>
          <w:sz w:val="24"/>
        </w:rPr>
        <w:t xml:space="preserve">specificity </w:t>
      </w:r>
      <w:r w:rsidR="000F2D67">
        <w:rPr>
          <w:rFonts w:ascii="Calibri" w:hAnsi="Calibri" w:cs="Calibri"/>
          <w:sz w:val="24"/>
        </w:rPr>
        <w:t>and the overall classification rate</w:t>
      </w:r>
      <w:r>
        <w:rPr>
          <w:rFonts w:ascii="Calibri" w:hAnsi="Calibri" w:cs="Calibri"/>
          <w:sz w:val="24"/>
        </w:rPr>
        <w:t>.</w:t>
      </w:r>
    </w:p>
    <w:p w:rsidR="000D4A4F" w:rsidRDefault="000D4A4F" w:rsidP="00B05CDE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ROC curve</w:t>
      </w:r>
    </w:p>
    <w:p w:rsidR="00FF2CF7" w:rsidRDefault="00FF2CF7" w:rsidP="00FF2CF7">
      <w:pPr>
        <w:rPr>
          <w:rFonts w:ascii="Calibri" w:hAnsi="Calibri" w:cs="Calibri"/>
          <w:sz w:val="24"/>
        </w:rPr>
      </w:pPr>
    </w:p>
    <w:p w:rsidR="00FF2CF7" w:rsidRDefault="00FF2CF7" w:rsidP="00FF2CF7">
      <w:pPr>
        <w:rPr>
          <w:rFonts w:ascii="Calibri" w:hAnsi="Calibri" w:cs="Calibri"/>
          <w:sz w:val="24"/>
        </w:rPr>
      </w:pPr>
    </w:p>
    <w:p w:rsidR="00FF2CF7" w:rsidRDefault="00FF2CF7" w:rsidP="00FF2CF7">
      <w:p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</w:p>
    <w:p w:rsidR="007B5E80" w:rsidRDefault="007B5E80" w:rsidP="00FF2CF7">
      <w:pPr>
        <w:jc w:val="both"/>
        <w:rPr>
          <w:rFonts w:ascii="Calibri" w:hAnsi="Calibri" w:cs="Calibri"/>
          <w:sz w:val="24"/>
        </w:rPr>
      </w:pPr>
    </w:p>
    <w:p w:rsidR="007B5E80" w:rsidRDefault="007B5E80" w:rsidP="007B5E8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Plot of predicted probability of sore throat versus duration of surgery.</w:t>
      </w:r>
      <w:r w:rsidR="00D438EE">
        <w:rPr>
          <w:rFonts w:ascii="Calibri" w:hAnsi="Calibri" w:cs="Calibri"/>
          <w:sz w:val="24"/>
        </w:rPr>
        <w:t xml:space="preserve">  “Eyeball” the duration at which it is “50-50” on a sore throat.</w:t>
      </w:r>
    </w:p>
    <w:p w:rsidR="007B5E80" w:rsidRDefault="007B5E80" w:rsidP="007B5E80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Preliminary conclusions regarding the impact of duration of surgery on the probability of sore throats.</w:t>
      </w:r>
    </w:p>
    <w:p w:rsidR="00AC3354" w:rsidRDefault="00AC3354" w:rsidP="00AC3354">
      <w:pPr>
        <w:jc w:val="both"/>
        <w:rPr>
          <w:rFonts w:ascii="Calibri" w:hAnsi="Calibri" w:cs="Calibri"/>
          <w:color w:val="FF0000"/>
          <w:sz w:val="24"/>
        </w:rPr>
      </w:pPr>
    </w:p>
    <w:p w:rsidR="00AC3354" w:rsidRDefault="00AC3354" w:rsidP="00AC3354">
      <w:pPr>
        <w:jc w:val="both"/>
        <w:rPr>
          <w:rFonts w:ascii="Calibri" w:hAnsi="Calibri" w:cs="Calibri"/>
          <w:sz w:val="24"/>
        </w:rPr>
      </w:pPr>
      <w:r w:rsidRPr="00AC3354">
        <w:rPr>
          <w:rFonts w:ascii="Calibri" w:hAnsi="Calibri" w:cs="Calibri"/>
          <w:sz w:val="24"/>
        </w:rPr>
        <w:t>Part II</w:t>
      </w:r>
    </w:p>
    <w:p w:rsidR="00AC3354" w:rsidRDefault="00AC3354" w:rsidP="00AC3354">
      <w:pPr>
        <w:jc w:val="both"/>
        <w:rPr>
          <w:rFonts w:ascii="Calibri" w:hAnsi="Calibri" w:cs="Calibri"/>
          <w:sz w:val="24"/>
        </w:rPr>
      </w:pPr>
    </w:p>
    <w:p w:rsidR="00AC3354" w:rsidRPr="000C05AF" w:rsidRDefault="000C05AF" w:rsidP="00047F19">
      <w:pPr>
        <w:pStyle w:val="ListParagraph"/>
        <w:numPr>
          <w:ilvl w:val="0"/>
          <w:numId w:val="5"/>
        </w:numPr>
        <w:jc w:val="both"/>
        <w:rPr>
          <w:rFonts w:asciiTheme="minorHAnsi" w:hAnsiTheme="minorHAnsi" w:cs="Calibri"/>
          <w:sz w:val="24"/>
          <w:szCs w:val="24"/>
        </w:rPr>
      </w:pPr>
      <w:r w:rsidRPr="000C05AF">
        <w:rPr>
          <w:rFonts w:asciiTheme="minorHAnsi" w:hAnsiTheme="minorHAnsi"/>
          <w:sz w:val="24"/>
          <w:szCs w:val="24"/>
        </w:rPr>
        <w:t xml:space="preserve">Write out (in mathematical form with Greek letters) </w:t>
      </w:r>
      <w:r w:rsidRPr="000C05AF">
        <w:rPr>
          <w:rFonts w:asciiTheme="minorHAnsi" w:hAnsiTheme="minorHAnsi"/>
          <w:sz w:val="24"/>
          <w:szCs w:val="24"/>
        </w:rPr>
        <w:t>a logistic regression</w:t>
      </w:r>
      <w:r w:rsidRPr="000C05AF">
        <w:rPr>
          <w:rFonts w:asciiTheme="minorHAnsi" w:hAnsiTheme="minorHAnsi"/>
          <w:sz w:val="24"/>
          <w:szCs w:val="24"/>
        </w:rPr>
        <w:t xml:space="preserve"> model that </w:t>
      </w:r>
      <w:r w:rsidRPr="000C05AF">
        <w:rPr>
          <w:rFonts w:asciiTheme="minorHAnsi" w:hAnsiTheme="minorHAnsi"/>
          <w:sz w:val="24"/>
          <w:szCs w:val="24"/>
        </w:rPr>
        <w:t xml:space="preserve">includes the main effects for D(duration) and </w:t>
      </w:r>
      <w:proofErr w:type="gramStart"/>
      <w:r w:rsidRPr="000C05AF">
        <w:rPr>
          <w:rFonts w:asciiTheme="minorHAnsi" w:hAnsiTheme="minorHAnsi"/>
          <w:sz w:val="24"/>
          <w:szCs w:val="24"/>
        </w:rPr>
        <w:t>T(</w:t>
      </w:r>
      <w:proofErr w:type="gramEnd"/>
      <w:r w:rsidRPr="000C05AF">
        <w:rPr>
          <w:rFonts w:asciiTheme="minorHAnsi" w:hAnsiTheme="minorHAnsi"/>
          <w:sz w:val="24"/>
          <w:szCs w:val="24"/>
        </w:rPr>
        <w:t>type of device)</w:t>
      </w:r>
      <w:r w:rsidRPr="000C05AF">
        <w:rPr>
          <w:rFonts w:asciiTheme="minorHAnsi" w:hAnsiTheme="minorHAnsi"/>
          <w:sz w:val="24"/>
          <w:szCs w:val="24"/>
        </w:rPr>
        <w:t>.  Provide an interpretation of each mathematical term (variable or parameter</w:t>
      </w:r>
      <w:r w:rsidR="00265F27">
        <w:rPr>
          <w:rFonts w:asciiTheme="minorHAnsi" w:hAnsiTheme="minorHAnsi"/>
          <w:sz w:val="24"/>
          <w:szCs w:val="24"/>
        </w:rPr>
        <w:t>, not including the intercept</w:t>
      </w:r>
      <w:r w:rsidRPr="000C05AF">
        <w:rPr>
          <w:rFonts w:asciiTheme="minorHAnsi" w:hAnsiTheme="minorHAnsi"/>
          <w:sz w:val="24"/>
          <w:szCs w:val="24"/>
        </w:rPr>
        <w:t xml:space="preserve">) included in your model. </w:t>
      </w:r>
    </w:p>
    <w:p w:rsidR="00DA7A64" w:rsidRPr="00DA7A64" w:rsidRDefault="00DA7A64" w:rsidP="00DA7A64">
      <w:pPr>
        <w:pStyle w:val="ListParagraph"/>
        <w:numPr>
          <w:ilvl w:val="0"/>
          <w:numId w:val="5"/>
        </w:numPr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="Calibri"/>
          <w:sz w:val="24"/>
          <w:szCs w:val="24"/>
        </w:rPr>
        <w:t xml:space="preserve">Fit the model in #1 above and summarize the results.  </w:t>
      </w:r>
      <w:r w:rsidRPr="00DA7A64">
        <w:rPr>
          <w:rFonts w:ascii="Calibri" w:hAnsi="Calibri" w:cs="Calibri"/>
          <w:sz w:val="24"/>
        </w:rPr>
        <w:t>Your results should include:</w:t>
      </w:r>
    </w:p>
    <w:p w:rsidR="00DA7A64" w:rsidRDefault="00DA7A64" w:rsidP="00DA7A64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The fitted logit model and the p-value</w:t>
      </w:r>
      <w:r w:rsidR="00C745D8">
        <w:rPr>
          <w:rFonts w:ascii="Calibri" w:hAnsi="Calibri" w:cs="Calibri"/>
          <w:sz w:val="24"/>
        </w:rPr>
        <w:t>s</w:t>
      </w:r>
      <w:r>
        <w:rPr>
          <w:rFonts w:ascii="Calibri" w:hAnsi="Calibri" w:cs="Calibri"/>
          <w:sz w:val="24"/>
        </w:rPr>
        <w:t xml:space="preserve"> for the Wald Chi-Square test</w:t>
      </w:r>
      <w:r w:rsidR="00C745D8">
        <w:rPr>
          <w:rFonts w:ascii="Calibri" w:hAnsi="Calibri" w:cs="Calibri"/>
          <w:sz w:val="24"/>
        </w:rPr>
        <w:t>s</w:t>
      </w:r>
      <w:r>
        <w:rPr>
          <w:rFonts w:ascii="Calibri" w:hAnsi="Calibri" w:cs="Calibri"/>
          <w:sz w:val="24"/>
        </w:rPr>
        <w:t xml:space="preserve"> for </w:t>
      </w:r>
      <w:r w:rsidR="00C745D8">
        <w:rPr>
          <w:rFonts w:ascii="Calibri" w:hAnsi="Calibri" w:cs="Calibri"/>
          <w:sz w:val="24"/>
        </w:rPr>
        <w:t xml:space="preserve">both and </w:t>
      </w:r>
      <w:r>
        <w:rPr>
          <w:rFonts w:ascii="Calibri" w:hAnsi="Calibri" w:cs="Calibri"/>
          <w:sz w:val="24"/>
        </w:rPr>
        <w:t>duration</w:t>
      </w:r>
      <w:r w:rsidR="00C745D8">
        <w:rPr>
          <w:rFonts w:ascii="Calibri" w:hAnsi="Calibri" w:cs="Calibri"/>
          <w:sz w:val="24"/>
        </w:rPr>
        <w:t xml:space="preserve"> type of device</w:t>
      </w:r>
      <w:r>
        <w:rPr>
          <w:rFonts w:ascii="Calibri" w:hAnsi="Calibri" w:cs="Calibri"/>
          <w:sz w:val="24"/>
        </w:rPr>
        <w:t>.</w:t>
      </w:r>
    </w:p>
    <w:p w:rsidR="00DA7A64" w:rsidRDefault="00DA7A64" w:rsidP="00DA7A64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For a surgery that will last an extra 10 minutes, compute the change in the odds of the patient waking up with a sore throat.</w:t>
      </w:r>
    </w:p>
    <w:p w:rsidR="00CC63E0" w:rsidRPr="00CC63E0" w:rsidRDefault="00CC63E0" w:rsidP="00CC63E0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Compute the change in the odds of a sore throat for a surgery that uses a </w:t>
      </w:r>
      <w:r w:rsidRPr="00265F27">
        <w:rPr>
          <w:rFonts w:asciiTheme="minorHAnsi" w:hAnsiTheme="minorHAnsi"/>
          <w:sz w:val="24"/>
          <w:szCs w:val="24"/>
        </w:rPr>
        <w:t>tracheal tube</w:t>
      </w:r>
      <w:r>
        <w:rPr>
          <w:rFonts w:asciiTheme="minorHAnsi" w:hAnsiTheme="minorHAnsi"/>
          <w:sz w:val="24"/>
          <w:szCs w:val="24"/>
        </w:rPr>
        <w:t xml:space="preserve"> instead of a</w:t>
      </w:r>
      <w:r w:rsidRPr="00265F27">
        <w:rPr>
          <w:rFonts w:asciiTheme="minorHAnsi" w:hAnsiTheme="minorHAnsi"/>
          <w:sz w:val="24"/>
          <w:szCs w:val="24"/>
        </w:rPr>
        <w:t xml:space="preserve"> laryngeal mask</w:t>
      </w:r>
      <w:r w:rsidR="004B5B46">
        <w:rPr>
          <w:rFonts w:asciiTheme="minorHAnsi" w:hAnsiTheme="minorHAnsi"/>
          <w:sz w:val="24"/>
          <w:szCs w:val="24"/>
        </w:rPr>
        <w:t xml:space="preserve"> airway</w:t>
      </w:r>
      <w:r>
        <w:rPr>
          <w:rFonts w:asciiTheme="minorHAnsi" w:hAnsiTheme="minorHAnsi"/>
          <w:sz w:val="24"/>
          <w:szCs w:val="24"/>
        </w:rPr>
        <w:t>.</w:t>
      </w:r>
    </w:p>
    <w:p w:rsidR="00DA7A64" w:rsidRDefault="00DA7A64" w:rsidP="00DA7A64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Predicted probabilities for sore throats given duration of surgery is 15 minutes </w:t>
      </w:r>
      <w:r w:rsidR="004B5B46">
        <w:rPr>
          <w:rFonts w:ascii="Calibri" w:hAnsi="Calibri" w:cs="Calibri"/>
          <w:sz w:val="24"/>
        </w:rPr>
        <w:t xml:space="preserve">and a tracheal tube was used </w:t>
      </w:r>
      <w:r>
        <w:rPr>
          <w:rFonts w:ascii="Calibri" w:hAnsi="Calibri" w:cs="Calibri"/>
          <w:sz w:val="24"/>
        </w:rPr>
        <w:t>versus 45 minutes</w:t>
      </w:r>
      <w:r w:rsidR="004B5B46">
        <w:rPr>
          <w:rFonts w:ascii="Calibri" w:hAnsi="Calibri" w:cs="Calibri"/>
          <w:sz w:val="24"/>
        </w:rPr>
        <w:t xml:space="preserve"> and a</w:t>
      </w:r>
      <w:r w:rsidR="004B5B46" w:rsidRPr="004B5B46">
        <w:rPr>
          <w:rFonts w:asciiTheme="minorHAnsi" w:hAnsiTheme="minorHAnsi"/>
          <w:sz w:val="24"/>
          <w:szCs w:val="24"/>
        </w:rPr>
        <w:t xml:space="preserve"> </w:t>
      </w:r>
      <w:r w:rsidR="004B5B46" w:rsidRPr="00265F27">
        <w:rPr>
          <w:rFonts w:asciiTheme="minorHAnsi" w:hAnsiTheme="minorHAnsi"/>
          <w:sz w:val="24"/>
          <w:szCs w:val="24"/>
        </w:rPr>
        <w:t>laryngeal mask</w:t>
      </w:r>
      <w:r w:rsidR="004B5B46">
        <w:rPr>
          <w:rFonts w:asciiTheme="minorHAnsi" w:hAnsiTheme="minorHAnsi"/>
          <w:sz w:val="24"/>
          <w:szCs w:val="24"/>
        </w:rPr>
        <w:t xml:space="preserve"> airway</w:t>
      </w:r>
      <w:r w:rsidR="004B5B46">
        <w:rPr>
          <w:rFonts w:asciiTheme="minorHAnsi" w:hAnsiTheme="minorHAnsi"/>
          <w:sz w:val="24"/>
          <w:szCs w:val="24"/>
        </w:rPr>
        <w:t xml:space="preserve"> was used</w:t>
      </w:r>
      <w:r>
        <w:rPr>
          <w:rFonts w:ascii="Calibri" w:hAnsi="Calibri" w:cs="Calibri"/>
          <w:sz w:val="24"/>
        </w:rPr>
        <w:t>.</w:t>
      </w:r>
    </w:p>
    <w:p w:rsidR="00DA7A64" w:rsidRDefault="00DA7A64" w:rsidP="00DA7A64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AIC and BIC values</w:t>
      </w:r>
    </w:p>
    <w:p w:rsidR="00DA7A64" w:rsidRDefault="00DA7A64" w:rsidP="00DA7A64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Interpret the p-value for the Hosmer and </w:t>
      </w:r>
      <w:proofErr w:type="spellStart"/>
      <w:r>
        <w:rPr>
          <w:rFonts w:ascii="Calibri" w:hAnsi="Calibri" w:cs="Calibri"/>
          <w:sz w:val="24"/>
        </w:rPr>
        <w:t>Lemeshow</w:t>
      </w:r>
      <w:proofErr w:type="spellEnd"/>
      <w:r>
        <w:rPr>
          <w:rFonts w:ascii="Calibri" w:hAnsi="Calibri" w:cs="Calibri"/>
          <w:sz w:val="24"/>
        </w:rPr>
        <w:t xml:space="preserve"> test in the context of this problem.</w:t>
      </w:r>
    </w:p>
    <w:p w:rsidR="00DA7A64" w:rsidRDefault="00DA7A64" w:rsidP="00DA7A64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Percent concordant</w:t>
      </w:r>
      <w:r>
        <w:rPr>
          <w:rFonts w:ascii="Calibri" w:hAnsi="Calibri" w:cs="Calibri"/>
          <w:sz w:val="24"/>
        </w:rPr>
        <w:tab/>
      </w:r>
    </w:p>
    <w:p w:rsidR="00DA7A64" w:rsidRDefault="00DA7A64" w:rsidP="00DA7A64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Classification table using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r>
              <w:rPr>
                <w:rFonts w:ascii="Cambria Math" w:hAnsi="Cambria Math" w:cs="Calibri"/>
                <w:sz w:val="24"/>
              </w:rPr>
              <m:t>π</m:t>
            </m:r>
          </m:e>
          <m:sub>
            <m:r>
              <w:rPr>
                <w:rFonts w:ascii="Cambria Math" w:hAnsi="Cambria Math" w:cs="Calibri"/>
                <w:sz w:val="24"/>
              </w:rPr>
              <m:t>0</m:t>
            </m:r>
          </m:sub>
        </m:sSub>
        <m:r>
          <w:rPr>
            <w:rFonts w:ascii="Cambria Math" w:hAnsi="Cambria Math" w:cs="Calibri"/>
            <w:sz w:val="24"/>
          </w:rPr>
          <m:t>=0.5</m:t>
        </m:r>
      </m:oMath>
      <w:r>
        <w:rPr>
          <w:rFonts w:ascii="Calibri" w:hAnsi="Calibri" w:cs="Calibri"/>
          <w:sz w:val="24"/>
        </w:rPr>
        <w:t xml:space="preserve">, along with </w:t>
      </w:r>
      <w:r w:rsidR="00D24291">
        <w:rPr>
          <w:rFonts w:ascii="Calibri" w:hAnsi="Calibri" w:cs="Calibri"/>
          <w:sz w:val="24"/>
        </w:rPr>
        <w:t>sensitivity, specificity and the overall classification rate</w:t>
      </w:r>
      <w:r>
        <w:rPr>
          <w:rFonts w:ascii="Calibri" w:hAnsi="Calibri" w:cs="Calibri"/>
          <w:sz w:val="24"/>
        </w:rPr>
        <w:t>.</w:t>
      </w:r>
    </w:p>
    <w:p w:rsidR="00DA7A64" w:rsidRDefault="00DA7A64" w:rsidP="00DA7A64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ROC curve</w:t>
      </w:r>
    </w:p>
    <w:p w:rsidR="00FB6772" w:rsidRDefault="00DA7A64" w:rsidP="00FB6772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Plot of predicted probability of sore throat versus duration of surgery</w:t>
      </w:r>
      <w:r w:rsidR="004F51AA">
        <w:rPr>
          <w:rFonts w:ascii="Calibri" w:hAnsi="Calibri" w:cs="Calibri"/>
          <w:sz w:val="24"/>
        </w:rPr>
        <w:t xml:space="preserve"> by type of device</w:t>
      </w:r>
      <w:r>
        <w:rPr>
          <w:rFonts w:ascii="Calibri" w:hAnsi="Calibri" w:cs="Calibri"/>
          <w:sz w:val="24"/>
        </w:rPr>
        <w:t>.</w:t>
      </w:r>
      <w:r w:rsidR="007F565E">
        <w:rPr>
          <w:rFonts w:ascii="Calibri" w:hAnsi="Calibri" w:cs="Calibri"/>
          <w:sz w:val="24"/>
        </w:rPr>
        <w:t xml:space="preserve">  </w:t>
      </w:r>
      <w:r w:rsidR="007F565E">
        <w:rPr>
          <w:rFonts w:ascii="Calibri" w:hAnsi="Calibri" w:cs="Calibri"/>
          <w:sz w:val="24"/>
        </w:rPr>
        <w:t xml:space="preserve">“Eyeball” the duration at which it is “50-50” on a sore </w:t>
      </w:r>
    </w:p>
    <w:p w:rsidR="00FB6772" w:rsidRDefault="00FB6772" w:rsidP="00FB6772">
      <w:pPr>
        <w:pStyle w:val="ListParagraph"/>
        <w:ind w:left="1440"/>
        <w:jc w:val="both"/>
        <w:rPr>
          <w:rFonts w:ascii="Calibri" w:hAnsi="Calibri" w:cs="Calibri"/>
          <w:sz w:val="24"/>
        </w:rPr>
      </w:pPr>
    </w:p>
    <w:p w:rsidR="000F2D67" w:rsidRPr="00FB6772" w:rsidRDefault="000F2D67" w:rsidP="00FB6772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4"/>
        </w:rPr>
      </w:pPr>
      <w:r w:rsidRPr="00FB6772">
        <w:rPr>
          <w:rFonts w:ascii="Calibri" w:hAnsi="Calibri" w:cs="Calibri"/>
          <w:sz w:val="24"/>
        </w:rPr>
        <w:t>Run a likelihood ratio test comparing the model with duration only versus the model that includes both duration and type of device.</w:t>
      </w:r>
    </w:p>
    <w:p w:rsidR="005D0DB1" w:rsidRPr="00310081" w:rsidRDefault="006C5941" w:rsidP="005D0DB1">
      <w:pPr>
        <w:pStyle w:val="ListParagraph"/>
        <w:numPr>
          <w:ilvl w:val="0"/>
          <w:numId w:val="5"/>
        </w:numPr>
        <w:jc w:val="both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="Calibri"/>
          <w:sz w:val="24"/>
          <w:szCs w:val="24"/>
        </w:rPr>
        <w:t>Construct a table which includes values for AIC, BIC, percent concordant, sensitivity, specificity, and classification rate for both models.  Use this information along with the result in #3 to choose a final model.</w:t>
      </w:r>
    </w:p>
    <w:p w:rsidR="00C75CBF" w:rsidRPr="00DB2226" w:rsidRDefault="00C75CBF" w:rsidP="00C75CBF">
      <w:pPr>
        <w:pStyle w:val="ListParagraph"/>
        <w:numPr>
          <w:ilvl w:val="0"/>
          <w:numId w:val="5"/>
        </w:numPr>
        <w:jc w:val="both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="Calibri"/>
          <w:sz w:val="24"/>
          <w:szCs w:val="24"/>
        </w:rPr>
        <w:t>Answer the research question using the analysis in Part II.  Do your conclusions differ from those after the preliminary analysis?</w:t>
      </w:r>
      <w:bookmarkStart w:id="0" w:name="_GoBack"/>
      <w:bookmarkEnd w:id="0"/>
    </w:p>
    <w:sectPr w:rsidR="00C75CBF" w:rsidRPr="00DB222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315E"/>
    <w:multiLevelType w:val="hybridMultilevel"/>
    <w:tmpl w:val="632AB4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101D6D"/>
    <w:multiLevelType w:val="hybridMultilevel"/>
    <w:tmpl w:val="5EF2F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832C4"/>
    <w:multiLevelType w:val="singleLevel"/>
    <w:tmpl w:val="7972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417F6039"/>
    <w:multiLevelType w:val="hybridMultilevel"/>
    <w:tmpl w:val="54189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476920"/>
    <w:multiLevelType w:val="hybridMultilevel"/>
    <w:tmpl w:val="98380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37"/>
    <w:rsid w:val="00000478"/>
    <w:rsid w:val="00001FE5"/>
    <w:rsid w:val="00013D75"/>
    <w:rsid w:val="0003557A"/>
    <w:rsid w:val="00037361"/>
    <w:rsid w:val="00052C7A"/>
    <w:rsid w:val="00075A91"/>
    <w:rsid w:val="00090254"/>
    <w:rsid w:val="000A6C41"/>
    <w:rsid w:val="000A7BA1"/>
    <w:rsid w:val="000B36D4"/>
    <w:rsid w:val="000C05AF"/>
    <w:rsid w:val="000D4A4F"/>
    <w:rsid w:val="000E3A16"/>
    <w:rsid w:val="000F2D67"/>
    <w:rsid w:val="00173105"/>
    <w:rsid w:val="001809D7"/>
    <w:rsid w:val="001D5D9C"/>
    <w:rsid w:val="001E2E37"/>
    <w:rsid w:val="001F542C"/>
    <w:rsid w:val="002242D3"/>
    <w:rsid w:val="00235EB2"/>
    <w:rsid w:val="00257ED6"/>
    <w:rsid w:val="002642CC"/>
    <w:rsid w:val="00265F27"/>
    <w:rsid w:val="002664F6"/>
    <w:rsid w:val="00275E62"/>
    <w:rsid w:val="002E6342"/>
    <w:rsid w:val="003019DA"/>
    <w:rsid w:val="00310081"/>
    <w:rsid w:val="00327327"/>
    <w:rsid w:val="003718AE"/>
    <w:rsid w:val="003A48F0"/>
    <w:rsid w:val="003A5385"/>
    <w:rsid w:val="00413900"/>
    <w:rsid w:val="00420AE4"/>
    <w:rsid w:val="0042601B"/>
    <w:rsid w:val="00432993"/>
    <w:rsid w:val="004346A9"/>
    <w:rsid w:val="00436917"/>
    <w:rsid w:val="00466275"/>
    <w:rsid w:val="004A550D"/>
    <w:rsid w:val="004B5B46"/>
    <w:rsid w:val="004B6103"/>
    <w:rsid w:val="004B68BE"/>
    <w:rsid w:val="004F51AA"/>
    <w:rsid w:val="005132FC"/>
    <w:rsid w:val="00523506"/>
    <w:rsid w:val="005306EF"/>
    <w:rsid w:val="00555177"/>
    <w:rsid w:val="005962F9"/>
    <w:rsid w:val="005D0DB1"/>
    <w:rsid w:val="005F5A2A"/>
    <w:rsid w:val="005F778A"/>
    <w:rsid w:val="00603959"/>
    <w:rsid w:val="00606EC0"/>
    <w:rsid w:val="00621600"/>
    <w:rsid w:val="00624863"/>
    <w:rsid w:val="00663BE5"/>
    <w:rsid w:val="00666B5C"/>
    <w:rsid w:val="006C1201"/>
    <w:rsid w:val="006C5941"/>
    <w:rsid w:val="007A3426"/>
    <w:rsid w:val="007B5E80"/>
    <w:rsid w:val="007F5122"/>
    <w:rsid w:val="007F565E"/>
    <w:rsid w:val="00805835"/>
    <w:rsid w:val="00812DB6"/>
    <w:rsid w:val="00821169"/>
    <w:rsid w:val="0084492B"/>
    <w:rsid w:val="008863F6"/>
    <w:rsid w:val="008B6A59"/>
    <w:rsid w:val="008D5C54"/>
    <w:rsid w:val="009045BE"/>
    <w:rsid w:val="00953D24"/>
    <w:rsid w:val="00957B06"/>
    <w:rsid w:val="00971A88"/>
    <w:rsid w:val="00993583"/>
    <w:rsid w:val="00994718"/>
    <w:rsid w:val="0099747B"/>
    <w:rsid w:val="009C17AA"/>
    <w:rsid w:val="009F467D"/>
    <w:rsid w:val="00AC3354"/>
    <w:rsid w:val="00AD569D"/>
    <w:rsid w:val="00B05CDE"/>
    <w:rsid w:val="00B34309"/>
    <w:rsid w:val="00B34936"/>
    <w:rsid w:val="00BB0EA7"/>
    <w:rsid w:val="00BB1C55"/>
    <w:rsid w:val="00BB23D1"/>
    <w:rsid w:val="00BD7C20"/>
    <w:rsid w:val="00BE595C"/>
    <w:rsid w:val="00C47767"/>
    <w:rsid w:val="00C745D8"/>
    <w:rsid w:val="00C75CBF"/>
    <w:rsid w:val="00CC63E0"/>
    <w:rsid w:val="00D06189"/>
    <w:rsid w:val="00D24291"/>
    <w:rsid w:val="00D438EE"/>
    <w:rsid w:val="00D636BE"/>
    <w:rsid w:val="00D6638E"/>
    <w:rsid w:val="00DA7A64"/>
    <w:rsid w:val="00DB0FDF"/>
    <w:rsid w:val="00DB2226"/>
    <w:rsid w:val="00DC42AD"/>
    <w:rsid w:val="00DC52AC"/>
    <w:rsid w:val="00DE7CE9"/>
    <w:rsid w:val="00E07287"/>
    <w:rsid w:val="00E34103"/>
    <w:rsid w:val="00E76A6C"/>
    <w:rsid w:val="00EC1E06"/>
    <w:rsid w:val="00F02860"/>
    <w:rsid w:val="00F12C16"/>
    <w:rsid w:val="00F1650E"/>
    <w:rsid w:val="00F3375A"/>
    <w:rsid w:val="00F42DA8"/>
    <w:rsid w:val="00F45B65"/>
    <w:rsid w:val="00F833F0"/>
    <w:rsid w:val="00FA49C9"/>
    <w:rsid w:val="00FB13A5"/>
    <w:rsid w:val="00FB677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7F44D"/>
  <w15:docId w15:val="{A154733A-8E19-4989-8F25-27C71F3C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sz w:val="24"/>
    </w:rPr>
  </w:style>
  <w:style w:type="character" w:styleId="PlaceholderText">
    <w:name w:val="Placeholder Text"/>
    <w:basedOn w:val="DefaultParagraphFont"/>
    <w:uiPriority w:val="99"/>
    <w:semiHidden/>
    <w:rsid w:val="008B6A59"/>
    <w:rPr>
      <w:color w:val="808080"/>
    </w:rPr>
  </w:style>
  <w:style w:type="paragraph" w:styleId="BalloonText">
    <w:name w:val="Balloon Text"/>
    <w:basedOn w:val="Normal"/>
    <w:link w:val="BalloonTextChar"/>
    <w:rsid w:val="008B6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6A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601B"/>
    <w:pPr>
      <w:ind w:left="720"/>
      <w:contextualSpacing/>
    </w:pPr>
  </w:style>
  <w:style w:type="table" w:styleId="TableGrid">
    <w:name w:val="Table Grid"/>
    <w:basedOn w:val="TableNormal"/>
    <w:rsid w:val="00994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600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406</vt:lpstr>
    </vt:vector>
  </TitlesOfParts>
  <Company>UNC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406</dc:title>
  <dc:creator>BOB HEINY</dc:creator>
  <cp:lastModifiedBy>Erik Heiny</cp:lastModifiedBy>
  <cp:revision>3</cp:revision>
  <cp:lastPrinted>2014-03-21T15:05:00Z</cp:lastPrinted>
  <dcterms:created xsi:type="dcterms:W3CDTF">2016-04-01T22:46:00Z</dcterms:created>
  <dcterms:modified xsi:type="dcterms:W3CDTF">2016-04-01T22:50:00Z</dcterms:modified>
</cp:coreProperties>
</file>