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8CF" w:rsidRDefault="00981C29" w:rsidP="00D062E7">
      <w:pPr>
        <w:spacing w:line="360" w:lineRule="auto"/>
      </w:pPr>
      <w:r>
        <w:t>Cody Frisby</w:t>
      </w:r>
    </w:p>
    <w:p w:rsidR="00981C29" w:rsidRDefault="00981C29" w:rsidP="00D062E7">
      <w:pPr>
        <w:spacing w:line="360" w:lineRule="auto"/>
      </w:pPr>
      <w:r>
        <w:t>STAT 4200 Project 2</w:t>
      </w:r>
    </w:p>
    <w:p w:rsidR="00981C29" w:rsidRDefault="00981C29" w:rsidP="00D062E7">
      <w:pPr>
        <w:spacing w:line="360" w:lineRule="auto"/>
      </w:pPr>
      <w:r>
        <w:t>Procedure:</w:t>
      </w:r>
    </w:p>
    <w:p w:rsidR="00981C29" w:rsidRDefault="00981C29" w:rsidP="00D062E7">
      <w:pPr>
        <w:spacing w:line="360" w:lineRule="auto"/>
      </w:pPr>
      <w:r>
        <w:tab/>
        <w:t>Using google maps</w:t>
      </w:r>
      <w:r>
        <w:rPr>
          <w:rStyle w:val="FootnoteReference"/>
        </w:rPr>
        <w:footnoteReference w:id="1"/>
      </w:r>
      <w:r>
        <w:t xml:space="preserve"> I saved an image of the main UVU campus.  I then used windows paint to remove the areas that were not part of the main UVU campus.  This image was 1328 x 848 pixels.  Using an open source free application called </w:t>
      </w:r>
      <w:proofErr w:type="spellStart"/>
      <w:r>
        <w:t>ImageMagick</w:t>
      </w:r>
      <w:proofErr w:type="spellEnd"/>
      <w:r>
        <w:rPr>
          <w:rStyle w:val="FootnoteReference"/>
        </w:rPr>
        <w:footnoteReference w:id="2"/>
      </w:r>
      <w:r>
        <w:t xml:space="preserve"> I divided the image into equal sized rectangles.  After removing all the images that were only white space (the boarders of the image) 196 “pieces” of UVU main campus remained.  </w:t>
      </w:r>
    </w:p>
    <w:p w:rsidR="00981C29" w:rsidRDefault="00981C29" w:rsidP="00D062E7">
      <w:pPr>
        <w:spacing w:line="360" w:lineRule="auto"/>
      </w:pPr>
      <w:r>
        <w:tab/>
        <w:t>Using R software</w:t>
      </w:r>
      <w:r w:rsidR="002F4218">
        <w:rPr>
          <w:rStyle w:val="FootnoteReference"/>
        </w:rPr>
        <w:footnoteReference w:id="3"/>
      </w:r>
      <w:r>
        <w:t xml:space="preserve"> I then took a random sample of size 20 from these 196 files.  </w:t>
      </w:r>
      <w:r w:rsidR="00C52F63">
        <w:t xml:space="preserve">The size of the </w:t>
      </w:r>
      <w:r w:rsidR="002F4218">
        <w:t>individual rectangles</w:t>
      </w:r>
      <w:r w:rsidR="00C52F63">
        <w:t xml:space="preserve"> were 53 x 59 pixels.  To the best of my ability I drew a rectangle of that same size on my main map image of the 20 random samples.  See below for the image.  I then went to campus, and using the landmarks on the image below, made the best approximation of which trees were in my sample and I counted them.  My results and data are to follow.  </w:t>
      </w:r>
    </w:p>
    <w:p w:rsidR="00C52F63" w:rsidRDefault="002F4218" w:rsidP="00D062E7">
      <w:pPr>
        <w:spacing w:line="360" w:lineRule="auto"/>
      </w:pPr>
      <w:r>
        <w:t>Analysis</w:t>
      </w:r>
      <w:r w:rsidR="00C52F63">
        <w:t>:</w:t>
      </w:r>
    </w:p>
    <w:p w:rsidR="002F4218" w:rsidRDefault="002F4218" w:rsidP="00D062E7">
      <w:pPr>
        <w:spacing w:line="360" w:lineRule="auto"/>
      </w:pPr>
      <w:r>
        <w:tab/>
        <w:t>The following table contains my sample data.</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F4218" w:rsidTr="002F4218">
        <w:tc>
          <w:tcPr>
            <w:tcW w:w="935" w:type="dxa"/>
          </w:tcPr>
          <w:p w:rsidR="002F4218" w:rsidRDefault="002F4218" w:rsidP="00D062E7">
            <w:pPr>
              <w:spacing w:line="360" w:lineRule="auto"/>
            </w:pPr>
            <w:r>
              <w:t>29</w:t>
            </w:r>
          </w:p>
        </w:tc>
        <w:tc>
          <w:tcPr>
            <w:tcW w:w="935" w:type="dxa"/>
          </w:tcPr>
          <w:p w:rsidR="002F4218" w:rsidRDefault="002F4218" w:rsidP="00D062E7">
            <w:pPr>
              <w:spacing w:line="360" w:lineRule="auto"/>
            </w:pPr>
            <w:r>
              <w:t>22</w:t>
            </w:r>
          </w:p>
        </w:tc>
        <w:tc>
          <w:tcPr>
            <w:tcW w:w="935" w:type="dxa"/>
          </w:tcPr>
          <w:p w:rsidR="002F4218" w:rsidRDefault="002F4218" w:rsidP="00D062E7">
            <w:pPr>
              <w:spacing w:line="360" w:lineRule="auto"/>
            </w:pPr>
            <w:r>
              <w:t>23</w:t>
            </w:r>
          </w:p>
        </w:tc>
        <w:tc>
          <w:tcPr>
            <w:tcW w:w="935" w:type="dxa"/>
          </w:tcPr>
          <w:p w:rsidR="002F4218" w:rsidRDefault="002F4218" w:rsidP="00D062E7">
            <w:pPr>
              <w:spacing w:line="360" w:lineRule="auto"/>
            </w:pPr>
            <w:r>
              <w:t>17</w:t>
            </w:r>
          </w:p>
        </w:tc>
        <w:tc>
          <w:tcPr>
            <w:tcW w:w="935" w:type="dxa"/>
          </w:tcPr>
          <w:p w:rsidR="002F4218" w:rsidRDefault="002F4218" w:rsidP="00D062E7">
            <w:pPr>
              <w:spacing w:line="360" w:lineRule="auto"/>
            </w:pPr>
            <w:r>
              <w:t>0</w:t>
            </w:r>
          </w:p>
        </w:tc>
        <w:tc>
          <w:tcPr>
            <w:tcW w:w="935" w:type="dxa"/>
          </w:tcPr>
          <w:p w:rsidR="002F4218" w:rsidRDefault="002F4218" w:rsidP="00D062E7">
            <w:pPr>
              <w:spacing w:line="360" w:lineRule="auto"/>
            </w:pPr>
            <w:r>
              <w:t>27</w:t>
            </w:r>
          </w:p>
        </w:tc>
        <w:tc>
          <w:tcPr>
            <w:tcW w:w="935" w:type="dxa"/>
          </w:tcPr>
          <w:p w:rsidR="002F4218" w:rsidRDefault="002F4218" w:rsidP="00D062E7">
            <w:pPr>
              <w:spacing w:line="360" w:lineRule="auto"/>
            </w:pPr>
            <w:r>
              <w:t>29</w:t>
            </w:r>
          </w:p>
        </w:tc>
        <w:tc>
          <w:tcPr>
            <w:tcW w:w="935" w:type="dxa"/>
          </w:tcPr>
          <w:p w:rsidR="002F4218" w:rsidRDefault="002F4218" w:rsidP="00D062E7">
            <w:pPr>
              <w:spacing w:line="360" w:lineRule="auto"/>
            </w:pPr>
            <w:r>
              <w:t>8</w:t>
            </w:r>
          </w:p>
        </w:tc>
        <w:tc>
          <w:tcPr>
            <w:tcW w:w="935" w:type="dxa"/>
          </w:tcPr>
          <w:p w:rsidR="002F4218" w:rsidRDefault="002F4218" w:rsidP="00D062E7">
            <w:pPr>
              <w:spacing w:line="360" w:lineRule="auto"/>
            </w:pPr>
            <w:r>
              <w:t>38</w:t>
            </w:r>
          </w:p>
        </w:tc>
        <w:tc>
          <w:tcPr>
            <w:tcW w:w="935" w:type="dxa"/>
          </w:tcPr>
          <w:p w:rsidR="002F4218" w:rsidRDefault="002F4218" w:rsidP="00D062E7">
            <w:pPr>
              <w:spacing w:line="360" w:lineRule="auto"/>
            </w:pPr>
            <w:r>
              <w:t>8</w:t>
            </w:r>
          </w:p>
        </w:tc>
      </w:tr>
      <w:tr w:rsidR="002F4218" w:rsidTr="002F4218">
        <w:tc>
          <w:tcPr>
            <w:tcW w:w="935" w:type="dxa"/>
          </w:tcPr>
          <w:p w:rsidR="002F4218" w:rsidRDefault="002F4218" w:rsidP="00D062E7">
            <w:pPr>
              <w:spacing w:line="360" w:lineRule="auto"/>
            </w:pPr>
            <w:r>
              <w:t>17</w:t>
            </w:r>
          </w:p>
        </w:tc>
        <w:tc>
          <w:tcPr>
            <w:tcW w:w="935" w:type="dxa"/>
          </w:tcPr>
          <w:p w:rsidR="002F4218" w:rsidRDefault="002F4218" w:rsidP="00D062E7">
            <w:pPr>
              <w:spacing w:line="360" w:lineRule="auto"/>
            </w:pPr>
            <w:r>
              <w:t>34</w:t>
            </w:r>
          </w:p>
        </w:tc>
        <w:tc>
          <w:tcPr>
            <w:tcW w:w="935" w:type="dxa"/>
          </w:tcPr>
          <w:p w:rsidR="002F4218" w:rsidRDefault="002F4218" w:rsidP="00D062E7">
            <w:pPr>
              <w:spacing w:line="360" w:lineRule="auto"/>
            </w:pPr>
            <w:r>
              <w:t>6</w:t>
            </w:r>
          </w:p>
        </w:tc>
        <w:tc>
          <w:tcPr>
            <w:tcW w:w="935" w:type="dxa"/>
          </w:tcPr>
          <w:p w:rsidR="002F4218" w:rsidRDefault="002F4218" w:rsidP="00D062E7">
            <w:pPr>
              <w:spacing w:line="360" w:lineRule="auto"/>
            </w:pPr>
            <w:r>
              <w:t>14</w:t>
            </w:r>
          </w:p>
        </w:tc>
        <w:tc>
          <w:tcPr>
            <w:tcW w:w="935" w:type="dxa"/>
          </w:tcPr>
          <w:p w:rsidR="002F4218" w:rsidRDefault="002F4218" w:rsidP="00D062E7">
            <w:pPr>
              <w:spacing w:line="360" w:lineRule="auto"/>
            </w:pPr>
            <w:r>
              <w:t>25</w:t>
            </w:r>
          </w:p>
        </w:tc>
        <w:tc>
          <w:tcPr>
            <w:tcW w:w="935" w:type="dxa"/>
          </w:tcPr>
          <w:p w:rsidR="002F4218" w:rsidRDefault="002F4218" w:rsidP="00D062E7">
            <w:pPr>
              <w:spacing w:line="360" w:lineRule="auto"/>
            </w:pPr>
            <w:r>
              <w:t>35</w:t>
            </w:r>
          </w:p>
        </w:tc>
        <w:tc>
          <w:tcPr>
            <w:tcW w:w="935" w:type="dxa"/>
          </w:tcPr>
          <w:p w:rsidR="002F4218" w:rsidRDefault="002F4218" w:rsidP="00D062E7">
            <w:pPr>
              <w:spacing w:line="360" w:lineRule="auto"/>
            </w:pPr>
            <w:r>
              <w:t>25</w:t>
            </w:r>
          </w:p>
        </w:tc>
        <w:tc>
          <w:tcPr>
            <w:tcW w:w="935" w:type="dxa"/>
          </w:tcPr>
          <w:p w:rsidR="002F4218" w:rsidRDefault="002F4218" w:rsidP="00D062E7">
            <w:pPr>
              <w:spacing w:line="360" w:lineRule="auto"/>
            </w:pPr>
            <w:r>
              <w:t>31</w:t>
            </w:r>
          </w:p>
        </w:tc>
        <w:tc>
          <w:tcPr>
            <w:tcW w:w="935" w:type="dxa"/>
          </w:tcPr>
          <w:p w:rsidR="002F4218" w:rsidRDefault="002F4218" w:rsidP="00D062E7">
            <w:pPr>
              <w:spacing w:line="360" w:lineRule="auto"/>
            </w:pPr>
            <w:r>
              <w:t>37</w:t>
            </w:r>
          </w:p>
        </w:tc>
        <w:tc>
          <w:tcPr>
            <w:tcW w:w="935" w:type="dxa"/>
          </w:tcPr>
          <w:p w:rsidR="002F4218" w:rsidRDefault="002F4218" w:rsidP="00D062E7">
            <w:pPr>
              <w:spacing w:line="360" w:lineRule="auto"/>
            </w:pPr>
            <w:r>
              <w:t>45</w:t>
            </w:r>
          </w:p>
        </w:tc>
      </w:tr>
    </w:tbl>
    <w:p w:rsidR="002F4218" w:rsidRDefault="002F4218" w:rsidP="00D062E7">
      <w:pPr>
        <w:spacing w:line="360" w:lineRule="auto"/>
      </w:pPr>
    </w:p>
    <w:p w:rsidR="00D062E7" w:rsidRDefault="002F4218" w:rsidP="00D062E7">
      <w:pPr>
        <w:spacing w:line="360" w:lineRule="auto"/>
        <w:rPr>
          <w:rFonts w:eastAsiaTheme="minorEastAsia"/>
        </w:rPr>
      </w:pPr>
      <w:r>
        <w:rPr>
          <w:noProof/>
        </w:rPr>
        <w:drawing>
          <wp:anchor distT="0" distB="0" distL="114300" distR="114300" simplePos="0" relativeHeight="251659264" behindDoc="0" locked="0" layoutInCell="1" allowOverlap="1" wp14:anchorId="498B2B8B" wp14:editId="7B1241B8">
            <wp:simplePos x="0" y="0"/>
            <wp:positionH relativeFrom="column">
              <wp:posOffset>1714500</wp:posOffset>
            </wp:positionH>
            <wp:positionV relativeFrom="paragraph">
              <wp:posOffset>216535</wp:posOffset>
            </wp:positionV>
            <wp:extent cx="1743075" cy="10477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mmarystats.PNG"/>
                    <pic:cNvPicPr/>
                  </pic:nvPicPr>
                  <pic:blipFill>
                    <a:blip r:embed="rId7">
                      <a:extLst>
                        <a:ext uri="{28A0092B-C50C-407E-A947-70E740481C1C}">
                          <a14:useLocalDpi xmlns:a14="http://schemas.microsoft.com/office/drawing/2010/main" val="0"/>
                        </a:ext>
                      </a:extLst>
                    </a:blip>
                    <a:stretch>
                      <a:fillRect/>
                    </a:stretch>
                  </pic:blipFill>
                  <pic:spPr>
                    <a:xfrm>
                      <a:off x="0" y="0"/>
                      <a:ext cx="1743075" cy="1047750"/>
                    </a:xfrm>
                    <a:prstGeom prst="rect">
                      <a:avLst/>
                    </a:prstGeom>
                  </pic:spPr>
                </pic:pic>
              </a:graphicData>
            </a:graphic>
          </wp:anchor>
        </w:drawing>
      </w:r>
      <w:r>
        <w:rPr>
          <w:noProof/>
        </w:rPr>
        <w:drawing>
          <wp:anchor distT="0" distB="0" distL="114300" distR="114300" simplePos="0" relativeHeight="251658240" behindDoc="0" locked="0" layoutInCell="1" allowOverlap="1" wp14:anchorId="710720BD" wp14:editId="397FF33D">
            <wp:simplePos x="0" y="0"/>
            <wp:positionH relativeFrom="column">
              <wp:posOffset>3524250</wp:posOffset>
            </wp:positionH>
            <wp:positionV relativeFrom="paragraph">
              <wp:posOffset>6985</wp:posOffset>
            </wp:positionV>
            <wp:extent cx="2870835" cy="181038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PNG"/>
                    <pic:cNvPicPr/>
                  </pic:nvPicPr>
                  <pic:blipFill>
                    <a:blip r:embed="rId8">
                      <a:extLst>
                        <a:ext uri="{28A0092B-C50C-407E-A947-70E740481C1C}">
                          <a14:useLocalDpi xmlns:a14="http://schemas.microsoft.com/office/drawing/2010/main" val="0"/>
                        </a:ext>
                      </a:extLst>
                    </a:blip>
                    <a:stretch>
                      <a:fillRect/>
                    </a:stretch>
                  </pic:blipFill>
                  <pic:spPr>
                    <a:xfrm>
                      <a:off x="0" y="0"/>
                      <a:ext cx="2870835" cy="1810385"/>
                    </a:xfrm>
                    <a:prstGeom prst="rect">
                      <a:avLst/>
                    </a:prstGeom>
                  </pic:spPr>
                </pic:pic>
              </a:graphicData>
            </a:graphic>
          </wp:anchor>
        </w:drawing>
      </w:r>
      <w:r>
        <w:t xml:space="preserve">A histogram of the sample data and the </w:t>
      </w:r>
      <w:r w:rsidR="00A74099">
        <w:t xml:space="preserve">summary of the data </w:t>
      </w:r>
      <w:r>
        <w:t>are pictured here.  It is immediately apparent that our standard deviation is a big percentage of our mean.  This means our sample data is highly variable which is going to have an effect on the bound of our estimate</w:t>
      </w:r>
      <w:r w:rsidR="00F82D72">
        <w:t xml:space="preserve"> of the total trees on campus.</w:t>
      </w:r>
      <w:r w:rsidR="005E1B31">
        <w:t xml:space="preserve">  The computation for the </w:t>
      </w:r>
      <w:r w:rsidR="005E1B31">
        <w:lastRenderedPageBreak/>
        <w:t>approximate total number of trees on UVU campus is as follows</w:t>
      </w:r>
      <w:proofErr w:type="gramStart"/>
      <w:r w:rsidR="005E1B31">
        <w:t xml:space="preserve">:  </w:t>
      </w:r>
      <w:proofErr w:type="gramEnd"/>
      <m:oMath>
        <m:r>
          <w:rPr>
            <w:rFonts w:ascii="Cambria Math" w:hAnsi="Cambria Math"/>
          </w:rPr>
          <m:t>τ=196*23.5= 4,606</m:t>
        </m:r>
      </m:oMath>
      <w:r w:rsidR="005E1B31">
        <w:rPr>
          <w:rFonts w:eastAsiaTheme="minorEastAsia"/>
        </w:rPr>
        <w:t>.  The computation for the bound on the error of the approximation of τ</w:t>
      </w:r>
      <w:r w:rsidR="00D062E7">
        <w:rPr>
          <w:rFonts w:eastAsiaTheme="minorEastAsia"/>
        </w:rPr>
        <w:t xml:space="preserve"> is:</w:t>
      </w:r>
      <w:r w:rsidR="005E1B31">
        <w:rPr>
          <w:rFonts w:eastAsiaTheme="minorEastAsia"/>
        </w:rPr>
        <w:t xml:space="preserve"> </w:t>
      </w:r>
    </w:p>
    <w:p w:rsidR="005E1B31" w:rsidRDefault="005E1B31" w:rsidP="00D062E7">
      <w:pPr>
        <w:spacing w:line="360" w:lineRule="auto"/>
        <w:rPr>
          <w:rFonts w:eastAsiaTheme="minorEastAsia"/>
        </w:rPr>
      </w:pPr>
      <w:r>
        <w:rPr>
          <w:rFonts w:eastAsiaTheme="minorEastAsia"/>
        </w:rPr>
        <w:t xml:space="preserve">B = </w:t>
      </w:r>
      <m:oMath>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196*</m:t>
            </m:r>
            <m:d>
              <m:dPr>
                <m:ctrlPr>
                  <w:rPr>
                    <w:rFonts w:ascii="Cambria Math" w:eastAsiaTheme="minorEastAsia" w:hAnsi="Cambria Math"/>
                    <w:i/>
                  </w:rPr>
                </m:ctrlPr>
              </m:dPr>
              <m:e>
                <m:r>
                  <w:rPr>
                    <w:rFonts w:ascii="Cambria Math" w:eastAsiaTheme="minorEastAsia" w:hAnsi="Cambria Math"/>
                  </w:rPr>
                  <m:t>196-20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144.57895</m:t>
                </m:r>
              </m:num>
              <m:den>
                <m:r>
                  <w:rPr>
                    <w:rFonts w:ascii="Cambria Math" w:eastAsiaTheme="minorEastAsia" w:hAnsi="Cambria Math"/>
                  </w:rPr>
                  <m:t>20</m:t>
                </m:r>
              </m:den>
            </m:f>
          </m:e>
        </m:rad>
      </m:oMath>
      <w:r w:rsidR="005109A9">
        <w:rPr>
          <w:rFonts w:eastAsiaTheme="minorEastAsia"/>
        </w:rPr>
        <w:t xml:space="preserve"> = 998.739.  </w:t>
      </w:r>
      <w:r w:rsidR="00D062E7">
        <w:rPr>
          <w:rFonts w:eastAsiaTheme="minorEastAsia"/>
        </w:rPr>
        <w:t xml:space="preserve">This means, with 95% confidence, that the actual number of trees on UVU’s main campus resides somewhere between 3,600 and 5,604 trees.  </w:t>
      </w:r>
    </w:p>
    <w:p w:rsidR="00D062E7" w:rsidRPr="00D062E7" w:rsidRDefault="00D062E7" w:rsidP="00D062E7">
      <w:pPr>
        <w:spacing w:line="360" w:lineRule="auto"/>
        <w:rPr>
          <w:rFonts w:eastAsiaTheme="minorEastAsia"/>
        </w:rPr>
      </w:pPr>
      <w:r>
        <w:rPr>
          <w:rFonts w:eastAsiaTheme="minorEastAsia"/>
        </w:rPr>
        <w:tab/>
        <w:t xml:space="preserve">Although I think this is a decent estimate for the total number of trees, there are a few concerns.  </w:t>
      </w:r>
      <w:r w:rsidR="00A75668">
        <w:rPr>
          <w:rFonts w:eastAsiaTheme="minorEastAsia"/>
        </w:rPr>
        <w:t>There are many opportunities for error to be introduced.  One is the samples themselves.  It was very difficult to divide the campus into 200 equal pieces.  Although my 196 pieces were of equal size</w:t>
      </w:r>
      <w:r w:rsidR="00A4721D">
        <w:rPr>
          <w:rFonts w:eastAsiaTheme="minorEastAsia"/>
        </w:rPr>
        <w:t>,</w:t>
      </w:r>
      <w:r w:rsidR="00A75668">
        <w:rPr>
          <w:rFonts w:eastAsiaTheme="minorEastAsia"/>
        </w:rPr>
        <w:t xml:space="preserve"> many of the boarder pieces had white space as well as UVU campus in them.  </w:t>
      </w:r>
      <w:r w:rsidR="00A4721D">
        <w:rPr>
          <w:rFonts w:eastAsiaTheme="minorEastAsia"/>
        </w:rPr>
        <w:t>Although,</w:t>
      </w:r>
      <w:r w:rsidR="009D684C">
        <w:rPr>
          <w:rFonts w:eastAsiaTheme="minorEastAsia"/>
        </w:rPr>
        <w:t xml:space="preserve"> when I went and counted the trees in these plots there were still a decent number of trees in them.  Another opportunity for error was in the actual counting.  While I did my best to count the trees, for some plots it was really difficult to accurately determine where the boundary was.  Opportunities to miss trees and/or doub</w:t>
      </w:r>
      <w:r w:rsidR="0089118B">
        <w:rPr>
          <w:rFonts w:eastAsiaTheme="minorEastAsia"/>
        </w:rPr>
        <w:t>le count trees were plentiful.  Finally, the standard deviation being approximately 12 w</w:t>
      </w:r>
      <w:r w:rsidR="00A4721D">
        <w:rPr>
          <w:rFonts w:eastAsiaTheme="minorEastAsia"/>
        </w:rPr>
        <w:t>ith the mean being only 23.5 is</w:t>
      </w:r>
      <w:r w:rsidR="0089118B">
        <w:rPr>
          <w:rFonts w:eastAsiaTheme="minorEastAsia"/>
        </w:rPr>
        <w:t xml:space="preserve"> the biggest reason why the bound on t</w:t>
      </w:r>
      <w:r w:rsidR="00A4721D">
        <w:rPr>
          <w:rFonts w:eastAsiaTheme="minorEastAsia"/>
        </w:rPr>
        <w:t>he estimate is</w:t>
      </w:r>
      <w:r w:rsidR="0089118B">
        <w:rPr>
          <w:rFonts w:eastAsiaTheme="minorEastAsia"/>
        </w:rPr>
        <w:t xml:space="preserve"> so large.  The range of my samples were from 45 to 0 trees.  Also, some of the plots were mostly building with very few trees.  If we desired a bound on the estimate to </w:t>
      </w:r>
      <w:r w:rsidR="00A4721D">
        <w:rPr>
          <w:rFonts w:eastAsiaTheme="minorEastAsia"/>
        </w:rPr>
        <w:t xml:space="preserve">be </w:t>
      </w:r>
      <w:r w:rsidR="0089118B">
        <w:rPr>
          <w:rFonts w:eastAsiaTheme="minorEastAsia"/>
        </w:rPr>
        <w:t>more like 100 trees this would require counting nearly 180 plots out of 196.  This also isn’t very feasible and would lead to a lot of counting error.  At that point you may as well count all the trees on campus.</w:t>
      </w:r>
      <w:bookmarkStart w:id="0" w:name="_GoBack"/>
      <w:bookmarkEnd w:id="0"/>
      <w:r w:rsidR="0089118B">
        <w:rPr>
          <w:rFonts w:eastAsiaTheme="minorEastAsia"/>
        </w:rPr>
        <w:t xml:space="preserve">  </w:t>
      </w:r>
    </w:p>
    <w:p w:rsidR="00C52F63" w:rsidRDefault="005E1B31" w:rsidP="00D062E7">
      <w:pPr>
        <w:spacing w:line="360" w:lineRule="auto"/>
      </w:pPr>
      <w:r>
        <w:rPr>
          <w:noProof/>
        </w:rPr>
        <w:drawing>
          <wp:inline distT="0" distB="0" distL="0" distR="0" wp14:anchorId="048D85C8" wp14:editId="4451F3FE">
            <wp:extent cx="5238750" cy="33453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8750" cy="3345300"/>
                    </a:xfrm>
                    <a:prstGeom prst="rect">
                      <a:avLst/>
                    </a:prstGeom>
                  </pic:spPr>
                </pic:pic>
              </a:graphicData>
            </a:graphic>
          </wp:inline>
        </w:drawing>
      </w:r>
    </w:p>
    <w:sectPr w:rsidR="00C52F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D53" w:rsidRDefault="00273D53" w:rsidP="00981C29">
      <w:pPr>
        <w:spacing w:after="0" w:line="240" w:lineRule="auto"/>
      </w:pPr>
      <w:r>
        <w:separator/>
      </w:r>
    </w:p>
  </w:endnote>
  <w:endnote w:type="continuationSeparator" w:id="0">
    <w:p w:rsidR="00273D53" w:rsidRDefault="00273D53" w:rsidP="00981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D53" w:rsidRDefault="00273D53" w:rsidP="00981C29">
      <w:pPr>
        <w:spacing w:after="0" w:line="240" w:lineRule="auto"/>
      </w:pPr>
      <w:r>
        <w:separator/>
      </w:r>
    </w:p>
  </w:footnote>
  <w:footnote w:type="continuationSeparator" w:id="0">
    <w:p w:rsidR="00273D53" w:rsidRDefault="00273D53" w:rsidP="00981C29">
      <w:pPr>
        <w:spacing w:after="0" w:line="240" w:lineRule="auto"/>
      </w:pPr>
      <w:r>
        <w:continuationSeparator/>
      </w:r>
    </w:p>
  </w:footnote>
  <w:footnote w:id="1">
    <w:p w:rsidR="00981C29" w:rsidRDefault="00981C29">
      <w:pPr>
        <w:pStyle w:val="FootnoteText"/>
      </w:pPr>
      <w:r>
        <w:rPr>
          <w:rStyle w:val="FootnoteReference"/>
        </w:rPr>
        <w:footnoteRef/>
      </w:r>
      <w:r>
        <w:t xml:space="preserve"> </w:t>
      </w:r>
      <w:r w:rsidRPr="00981C29">
        <w:t>https://www.google.com/maps?hl=en&amp;tab=wl</w:t>
      </w:r>
    </w:p>
  </w:footnote>
  <w:footnote w:id="2">
    <w:p w:rsidR="00981C29" w:rsidRDefault="00981C29">
      <w:pPr>
        <w:pStyle w:val="FootnoteText"/>
      </w:pPr>
      <w:r>
        <w:rPr>
          <w:rStyle w:val="FootnoteReference"/>
        </w:rPr>
        <w:footnoteRef/>
      </w:r>
      <w:r>
        <w:t xml:space="preserve"> </w:t>
      </w:r>
      <w:r w:rsidRPr="00981C29">
        <w:t>http://www.imagemagick.org/script/index.php</w:t>
      </w:r>
    </w:p>
  </w:footnote>
  <w:footnote w:id="3">
    <w:p w:rsidR="002F4218" w:rsidRDefault="002F4218" w:rsidP="002F4218">
      <w:pPr>
        <w:pStyle w:val="FootnoteText"/>
      </w:pPr>
      <w:r>
        <w:rPr>
          <w:rStyle w:val="FootnoteReference"/>
        </w:rPr>
        <w:footnoteRef/>
      </w:r>
      <w:r>
        <w:t xml:space="preserve"> </w:t>
      </w:r>
      <w:r w:rsidRPr="00981C29">
        <w:t>https://www.r-project.org/</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C29"/>
    <w:rsid w:val="00027710"/>
    <w:rsid w:val="00057612"/>
    <w:rsid w:val="00064488"/>
    <w:rsid w:val="00064D1F"/>
    <w:rsid w:val="00070C50"/>
    <w:rsid w:val="00070D0C"/>
    <w:rsid w:val="00090BCD"/>
    <w:rsid w:val="00094FDA"/>
    <w:rsid w:val="000E1B13"/>
    <w:rsid w:val="00103F18"/>
    <w:rsid w:val="001255E7"/>
    <w:rsid w:val="0013385F"/>
    <w:rsid w:val="00133D43"/>
    <w:rsid w:val="0015271A"/>
    <w:rsid w:val="00152B96"/>
    <w:rsid w:val="00182500"/>
    <w:rsid w:val="00196432"/>
    <w:rsid w:val="001F01E9"/>
    <w:rsid w:val="001F5B45"/>
    <w:rsid w:val="00252657"/>
    <w:rsid w:val="00270F19"/>
    <w:rsid w:val="00273D53"/>
    <w:rsid w:val="002816EF"/>
    <w:rsid w:val="002817B4"/>
    <w:rsid w:val="00291F7B"/>
    <w:rsid w:val="002C60D6"/>
    <w:rsid w:val="002F4218"/>
    <w:rsid w:val="002F5877"/>
    <w:rsid w:val="00322EB4"/>
    <w:rsid w:val="0037745D"/>
    <w:rsid w:val="00387352"/>
    <w:rsid w:val="004C191C"/>
    <w:rsid w:val="004F0E83"/>
    <w:rsid w:val="00506E04"/>
    <w:rsid w:val="005109A9"/>
    <w:rsid w:val="005418CF"/>
    <w:rsid w:val="0055506E"/>
    <w:rsid w:val="005860CF"/>
    <w:rsid w:val="005E1B31"/>
    <w:rsid w:val="0061626C"/>
    <w:rsid w:val="00622218"/>
    <w:rsid w:val="00643945"/>
    <w:rsid w:val="00645E75"/>
    <w:rsid w:val="006C7719"/>
    <w:rsid w:val="007363E5"/>
    <w:rsid w:val="007E6CC4"/>
    <w:rsid w:val="007F009B"/>
    <w:rsid w:val="008356AF"/>
    <w:rsid w:val="00841D6D"/>
    <w:rsid w:val="00845CBF"/>
    <w:rsid w:val="0089118B"/>
    <w:rsid w:val="008D17D1"/>
    <w:rsid w:val="008E0E6F"/>
    <w:rsid w:val="009223AD"/>
    <w:rsid w:val="00924BF8"/>
    <w:rsid w:val="00937373"/>
    <w:rsid w:val="00945EE5"/>
    <w:rsid w:val="00981AAC"/>
    <w:rsid w:val="00981C29"/>
    <w:rsid w:val="009C49BE"/>
    <w:rsid w:val="009D684C"/>
    <w:rsid w:val="009F27D8"/>
    <w:rsid w:val="00A028A4"/>
    <w:rsid w:val="00A141B5"/>
    <w:rsid w:val="00A27931"/>
    <w:rsid w:val="00A402E7"/>
    <w:rsid w:val="00A41C53"/>
    <w:rsid w:val="00A4721D"/>
    <w:rsid w:val="00A74099"/>
    <w:rsid w:val="00A75668"/>
    <w:rsid w:val="00A92CB0"/>
    <w:rsid w:val="00AB41CA"/>
    <w:rsid w:val="00AC30D9"/>
    <w:rsid w:val="00AD05C6"/>
    <w:rsid w:val="00B4348D"/>
    <w:rsid w:val="00B85D2F"/>
    <w:rsid w:val="00BA7617"/>
    <w:rsid w:val="00BF7D72"/>
    <w:rsid w:val="00C12211"/>
    <w:rsid w:val="00C3794A"/>
    <w:rsid w:val="00C52F63"/>
    <w:rsid w:val="00C633A3"/>
    <w:rsid w:val="00C871BB"/>
    <w:rsid w:val="00D062E7"/>
    <w:rsid w:val="00D2794D"/>
    <w:rsid w:val="00D8287C"/>
    <w:rsid w:val="00D93633"/>
    <w:rsid w:val="00DA6669"/>
    <w:rsid w:val="00E5398F"/>
    <w:rsid w:val="00F276E1"/>
    <w:rsid w:val="00F82D72"/>
    <w:rsid w:val="00FB3075"/>
    <w:rsid w:val="00FC4E87"/>
    <w:rsid w:val="00FF7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4AFC4-43AD-49A1-AB99-FF0CD4E19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81C2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1C29"/>
    <w:rPr>
      <w:sz w:val="20"/>
      <w:szCs w:val="20"/>
    </w:rPr>
  </w:style>
  <w:style w:type="character" w:styleId="FootnoteReference">
    <w:name w:val="footnote reference"/>
    <w:basedOn w:val="DefaultParagraphFont"/>
    <w:uiPriority w:val="99"/>
    <w:semiHidden/>
    <w:unhideWhenUsed/>
    <w:rsid w:val="00981C29"/>
    <w:rPr>
      <w:vertAlign w:val="superscript"/>
    </w:rPr>
  </w:style>
  <w:style w:type="table" w:styleId="LightList-Accent3">
    <w:name w:val="Light List Accent 3"/>
    <w:basedOn w:val="TableNormal"/>
    <w:uiPriority w:val="61"/>
    <w:rsid w:val="002F4218"/>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2F4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D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5E98-2263-4344-A27E-45B9D855A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2</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Frisby</dc:creator>
  <cp:keywords/>
  <dc:description/>
  <cp:lastModifiedBy>Cody Frisby</cp:lastModifiedBy>
  <cp:revision>13</cp:revision>
  <dcterms:created xsi:type="dcterms:W3CDTF">2015-10-22T14:41:00Z</dcterms:created>
  <dcterms:modified xsi:type="dcterms:W3CDTF">2015-10-23T13:18:00Z</dcterms:modified>
</cp:coreProperties>
</file>