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L2 快取規格書（v0.1）</w:t>
      </w:r>
    </w:p>
    <w:p>
      <w:pPr>
        <w:jc w:val="center"/>
      </w:pPr>
      <w:r>
        <w:rPr>
          <w:i/>
          <w:sz w:val="24"/>
        </w:rPr>
        <w:t>目標平台：Nexys A7 DDR2（Xilinx MIG Native Application Interface）</w:t>
      </w:r>
    </w:p>
    <w:p>
      <w:pPr>
        <w:jc w:val="center"/>
      </w:pPr>
      <w:r>
        <w:rPr>
          <w:i/>
        </w:rPr>
        <w:t>日期：2026-02-04</w:t>
      </w:r>
    </w:p>
    <w:p/>
    <w:p>
      <w:r>
        <w:br w:type="page"/>
      </w:r>
    </w:p>
    <w:p>
      <w:pPr>
        <w:pStyle w:val="Heading1"/>
      </w:pPr>
      <w:r>
        <w:t>1. 概述</w:t>
      </w:r>
    </w:p>
    <w:p>
      <w:r>
        <w:t>本文件定義一個 unified Level-2（L2）快取之功能與介面規格。L2 位於已驗證的 I-cache（I$）與 D-cache（D$）之下，服務單核心、in-order 5-stage pipeline 系統。</w:t>
      </w:r>
    </w:p>
    <w:p>
      <w:pPr>
        <w:pStyle w:val="Heading2"/>
      </w:pPr>
      <w:r>
        <w:t>1.1 範圍</w:t>
      </w:r>
    </w:p>
    <w:p>
      <w:r>
        <w:t>L2 提供：(1) I$/D$ 共用的 unified cache；(2) I$ / D$ miss 與 uncached（含 MMIO）存取之仲裁；(3) 透過 Xilinx MIG native app 介面連接外部 DDR2。</w:t>
      </w:r>
    </w:p>
    <w:p>
      <w:pPr>
        <w:pStyle w:val="Heading2"/>
      </w:pPr>
      <w:r>
        <w:t>1.2 目標</w:t>
      </w:r>
    </w:p>
    <w:p>
      <w:pPr>
        <w:pStyle w:val="ListBullet"/>
      </w:pPr>
      <w:r>
        <w:t>真 L2 cache：包含 tag/data array、hit/miss、replacement、dirty writeback。</w:t>
      </w:r>
    </w:p>
    <w:p>
      <w:pPr>
        <w:pStyle w:val="ListBullet"/>
      </w:pPr>
      <w:r>
        <w:t>Unified、non-inclusive（不追蹤 L1 狀態；不做 coherence）。</w:t>
      </w:r>
    </w:p>
    <w:p>
      <w:pPr>
        <w:pStyle w:val="ListBullet"/>
      </w:pPr>
      <w:r>
        <w:t>Bring-up 友善：single-outstanding、in-order completion。</w:t>
      </w:r>
    </w:p>
    <w:p>
      <w:pPr>
        <w:pStyle w:val="ListBullet"/>
      </w:pPr>
      <w:r>
        <w:t>與現有 L1-&gt;L2 request/response（valid/ready、burst line transfer）相容。</w:t>
      </w:r>
    </w:p>
    <w:p>
      <w:pPr>
        <w:pStyle w:val="ListBullet"/>
      </w:pPr>
      <w:r>
        <w:t>下游 DDR2 透過 MIG 128-bit user interface（ui_clk domain）。</w:t>
      </w:r>
    </w:p>
    <w:p>
      <w:pPr>
        <w:pStyle w:val="Heading2"/>
      </w:pPr>
      <w:r>
        <w:t>1.3 非目標（v0.1）</w:t>
      </w:r>
    </w:p>
    <w:p>
      <w:pPr>
        <w:pStyle w:val="ListBullet"/>
      </w:pPr>
      <w:r>
        <w:t>多核心一致性（coherence）/ snoop。</w:t>
      </w:r>
    </w:p>
    <w:p>
      <w:pPr>
        <w:pStyle w:val="ListBullet"/>
      </w:pPr>
      <w:r>
        <w:t>ECC / parity。</w:t>
      </w:r>
    </w:p>
    <w:p>
      <w:pPr>
        <w:pStyle w:val="ListBullet"/>
      </w:pPr>
      <w:r>
        <w:t>Hit-under-miss / 多筆 outstanding miss（MSHR）。</w:t>
      </w:r>
    </w:p>
    <w:p>
      <w:pPr>
        <w:pStyle w:val="ListBullet"/>
      </w:pPr>
      <w:r>
        <w:t>Out-of-order 回應完成（reordering）。</w:t>
      </w:r>
    </w:p>
    <w:p>
      <w:pPr>
        <w:pStyle w:val="Heading2"/>
      </w:pPr>
      <w:r>
        <w:t>1.4 關鍵假設</w:t>
      </w:r>
    </w:p>
    <w:p>
      <w:pPr>
        <w:pStyle w:val="ListBullet"/>
      </w:pPr>
      <w:r>
        <w:t>單核心、in-order pipeline。</w:t>
      </w:r>
    </w:p>
    <w:p>
      <w:pPr>
        <w:pStyle w:val="ListBullet"/>
      </w:pPr>
      <w:r>
        <w:t>I$/D$ 已完成驗證，且已具備 miss handling 與 uncached pathway。</w:t>
      </w:r>
    </w:p>
    <w:p>
      <w:pPr>
        <w:pStyle w:val="ListBullet"/>
      </w:pPr>
      <w:r>
        <w:t>v0.1 建議 core + I$ + D$ + L2 皆使用 MIG ui_clk（避免 CDC）。</w:t>
      </w:r>
    </w:p>
    <w:p>
      <w:pPr>
        <w:pStyle w:val="ListBullet"/>
      </w:pPr>
      <w:r>
        <w:t>DDR2 映射為一段連續的物理位址區間（見第 3 章）。</w:t>
      </w:r>
    </w:p>
    <w:p>
      <w:pPr>
        <w:pStyle w:val="Heading1"/>
      </w:pPr>
      <w:r>
        <w:t>2. 架構摘要</w:t>
      </w:r>
    </w:p>
    <w:p>
      <w:r>
        <w:t>L2 為 unified 2-way set-associative cache，cache line 為 64B，策略為 write-back + write-allocate。L2 對 I$ 與 D$ 請求進行仲裁。Cached access 先查 L2（hit/miss）；miss 由 DDR2 refill。Uncached（MMIO 或顯式 uncached）會 bypass L2 arrays，直接走 MIG 存取 DDR2。</w:t>
      </w:r>
    </w:p>
    <w:p>
      <w:pPr>
        <w:pStyle w:val="Heading2"/>
      </w:pPr>
      <w:r>
        <w:t>2.1 頂層策略（v0.1 固定）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項目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Cache line 大小</w:t>
            </w:r>
          </w:p>
        </w:tc>
        <w:tc>
          <w:tcPr>
            <w:tcW w:type="dxa" w:w="4320"/>
          </w:tcPr>
          <w:p>
            <w:r>
              <w:t>64 bytes</w:t>
            </w:r>
          </w:p>
        </w:tc>
      </w:tr>
      <w:tr>
        <w:tc>
          <w:tcPr>
            <w:tcW w:type="dxa" w:w="4320"/>
          </w:tcPr>
          <w:p>
            <w:r>
              <w:t>相連度（Associativity）</w:t>
            </w:r>
          </w:p>
        </w:tc>
        <w:tc>
          <w:tcPr>
            <w:tcW w:type="dxa" w:w="4320"/>
          </w:tcPr>
          <w:p>
            <w:r>
              <w:t>2-way</w:t>
            </w:r>
          </w:p>
        </w:tc>
      </w:tr>
      <w:tr>
        <w:tc>
          <w:tcPr>
            <w:tcW w:type="dxa" w:w="4320"/>
          </w:tcPr>
          <w:p>
            <w:r>
              <w:t>容量（Capacity）</w:t>
            </w:r>
          </w:p>
        </w:tc>
        <w:tc>
          <w:tcPr>
            <w:tcW w:type="dxa" w:w="4320"/>
          </w:tcPr>
          <w:p>
            <w:r>
              <w:t>256 KiB</w:t>
            </w:r>
          </w:p>
        </w:tc>
      </w:tr>
      <w:tr>
        <w:tc>
          <w:tcPr>
            <w:tcW w:type="dxa" w:w="4320"/>
          </w:tcPr>
          <w:p>
            <w:r>
              <w:t>Replacement</w:t>
            </w:r>
          </w:p>
        </w:tc>
        <w:tc>
          <w:tcPr>
            <w:tcW w:type="dxa" w:w="4320"/>
          </w:tcPr>
          <w:p>
            <w:r>
              <w:t>每個 set 1-bit PLRU</w:t>
            </w:r>
          </w:p>
        </w:tc>
      </w:tr>
      <w:tr>
        <w:tc>
          <w:tcPr>
            <w:tcW w:type="dxa" w:w="4320"/>
          </w:tcPr>
          <w:p>
            <w:r>
              <w:t>Write policy</w:t>
            </w:r>
          </w:p>
        </w:tc>
        <w:tc>
          <w:tcPr>
            <w:tcW w:type="dxa" w:w="4320"/>
          </w:tcPr>
          <w:p>
            <w:r>
              <w:t>Write-back + Write-allocate</w:t>
            </w:r>
          </w:p>
        </w:tc>
      </w:tr>
      <w:tr>
        <w:tc>
          <w:tcPr>
            <w:tcW w:type="dxa" w:w="4320"/>
          </w:tcPr>
          <w:p>
            <w:r>
              <w:t>Inclusivity</w:t>
            </w:r>
          </w:p>
        </w:tc>
        <w:tc>
          <w:tcPr>
            <w:tcW w:type="dxa" w:w="4320"/>
          </w:tcPr>
          <w:p>
            <w:r>
              <w:t>Non-inclusive（不追蹤 L1 狀態）</w:t>
            </w:r>
          </w:p>
        </w:tc>
      </w:tr>
      <w:tr>
        <w:tc>
          <w:tcPr>
            <w:tcW w:type="dxa" w:w="4320"/>
          </w:tcPr>
          <w:p>
            <w:r>
              <w:t>Outstanding 交易數</w:t>
            </w:r>
          </w:p>
        </w:tc>
        <w:tc>
          <w:tcPr>
            <w:tcW w:type="dxa" w:w="4320"/>
          </w:tcPr>
          <w:p>
            <w:r>
              <w:t>全域 single outstanding（一次只處理一筆）</w:t>
            </w:r>
          </w:p>
        </w:tc>
      </w:tr>
      <w:tr>
        <w:tc>
          <w:tcPr>
            <w:tcW w:type="dxa" w:w="4320"/>
          </w:tcPr>
          <w:p>
            <w:r>
              <w:t>回應排序</w:t>
            </w:r>
          </w:p>
        </w:tc>
        <w:tc>
          <w:tcPr>
            <w:tcW w:type="dxa" w:w="4320"/>
          </w:tcPr>
          <w:p>
            <w:r>
              <w:t>In-order responses</w:t>
            </w:r>
          </w:p>
        </w:tc>
      </w:tr>
      <w:tr>
        <w:tc>
          <w:tcPr>
            <w:tcW w:type="dxa" w:w="4320"/>
          </w:tcPr>
          <w:p>
            <w:r>
              <w:t>仲裁優先序</w:t>
            </w:r>
          </w:p>
        </w:tc>
        <w:tc>
          <w:tcPr>
            <w:tcW w:type="dxa" w:w="4320"/>
          </w:tcPr>
          <w:p>
            <w:r>
              <w:t>Uncached/MMIO &gt; D$ &gt; I$</w:t>
            </w:r>
          </w:p>
        </w:tc>
      </w:tr>
    </w:tbl>
    <w:p/>
    <w:p>
      <w:pPr>
        <w:pStyle w:val="Heading1"/>
      </w:pPr>
      <w:r>
        <w:t>3. 位址映射與屬性（Address Map）</w:t>
      </w:r>
    </w:p>
    <w:p>
      <w:r>
        <w:t>所有位址皆為 physical byte address（PA）。v0.1 定義如下：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區域</w:t>
            </w:r>
          </w:p>
        </w:tc>
        <w:tc>
          <w:tcPr>
            <w:tcW w:type="dxa" w:w="1728"/>
          </w:tcPr>
          <w:p>
            <w:r>
              <w:t>Base</w:t>
            </w:r>
          </w:p>
        </w:tc>
        <w:tc>
          <w:tcPr>
            <w:tcW w:type="dxa" w:w="1728"/>
          </w:tcPr>
          <w:p>
            <w:r>
              <w:t>End</w:t>
            </w:r>
          </w:p>
        </w:tc>
        <w:tc>
          <w:tcPr>
            <w:tcW w:type="dxa" w:w="1728"/>
          </w:tcPr>
          <w:p>
            <w:r>
              <w:t>大小</w:t>
            </w:r>
          </w:p>
        </w:tc>
        <w:tc>
          <w:tcPr>
            <w:tcW w:type="dxa" w:w="1728"/>
          </w:tcPr>
          <w:p>
            <w:r>
              <w:t>屬性</w:t>
            </w:r>
          </w:p>
        </w:tc>
      </w:tr>
      <w:tr>
        <w:tc>
          <w:tcPr>
            <w:tcW w:type="dxa" w:w="1728"/>
          </w:tcPr>
          <w:p>
            <w:r>
              <w:t>Boot ROM / BRAM（可選）</w:t>
            </w:r>
          </w:p>
        </w:tc>
        <w:tc>
          <w:tcPr>
            <w:tcW w:type="dxa" w:w="1728"/>
          </w:tcPr>
          <w:p>
            <w:r>
              <w:t>0x0000_0000</w:t>
            </w:r>
          </w:p>
        </w:tc>
        <w:tc>
          <w:tcPr>
            <w:tcW w:type="dxa" w:w="1728"/>
          </w:tcPr>
          <w:p>
            <w:r>
              <w:t>0x0000_FFFF</w:t>
            </w:r>
          </w:p>
        </w:tc>
        <w:tc>
          <w:tcPr>
            <w:tcW w:type="dxa" w:w="1728"/>
          </w:tcPr>
          <w:p>
            <w:r>
              <w:t>64 KiB</w:t>
            </w:r>
          </w:p>
        </w:tc>
        <w:tc>
          <w:tcPr>
            <w:tcW w:type="dxa" w:w="1728"/>
          </w:tcPr>
          <w:p>
            <w:r>
              <w:t>若實作則可 cache；若未實作則回 error</w:t>
            </w:r>
          </w:p>
        </w:tc>
      </w:tr>
      <w:tr>
        <w:tc>
          <w:tcPr>
            <w:tcW w:type="dxa" w:w="1728"/>
          </w:tcPr>
          <w:p>
            <w:r>
              <w:t>MMIO（保留）</w:t>
            </w:r>
          </w:p>
        </w:tc>
        <w:tc>
          <w:tcPr>
            <w:tcW w:type="dxa" w:w="1728"/>
          </w:tcPr>
          <w:p>
            <w:r>
              <w:t>0x4000_0000</w:t>
            </w:r>
          </w:p>
        </w:tc>
        <w:tc>
          <w:tcPr>
            <w:tcW w:type="dxa" w:w="1728"/>
          </w:tcPr>
          <w:p>
            <w:r>
              <w:t>0x4000_FFFF</w:t>
            </w:r>
          </w:p>
        </w:tc>
        <w:tc>
          <w:tcPr>
            <w:tcW w:type="dxa" w:w="1728"/>
          </w:tcPr>
          <w:p>
            <w:r>
              <w:t>64 KiB</w:t>
            </w:r>
          </w:p>
        </w:tc>
        <w:tc>
          <w:tcPr>
            <w:tcW w:type="dxa" w:w="1728"/>
          </w:tcPr>
          <w:p>
            <w:r>
              <w:t>Uncached、強順序（strongly ordered）</w:t>
            </w:r>
          </w:p>
        </w:tc>
      </w:tr>
      <w:tr>
        <w:tc>
          <w:tcPr>
            <w:tcW w:type="dxa" w:w="1728"/>
          </w:tcPr>
          <w:p>
            <w:r>
              <w:t>DDR2（MIG）</w:t>
            </w:r>
          </w:p>
        </w:tc>
        <w:tc>
          <w:tcPr>
            <w:tcW w:type="dxa" w:w="1728"/>
          </w:tcPr>
          <w:p>
            <w:r>
              <w:t>0x8000_0000</w:t>
            </w:r>
          </w:p>
        </w:tc>
        <w:tc>
          <w:tcPr>
            <w:tcW w:type="dxa" w:w="1728"/>
          </w:tcPr>
          <w:p>
            <w:r>
              <w:t>0x87FF_FFFF</w:t>
            </w:r>
          </w:p>
        </w:tc>
        <w:tc>
          <w:tcPr>
            <w:tcW w:type="dxa" w:w="1728"/>
          </w:tcPr>
          <w:p>
            <w:r>
              <w:t>128 MiB</w:t>
            </w:r>
          </w:p>
        </w:tc>
        <w:tc>
          <w:tcPr>
            <w:tcW w:type="dxa" w:w="1728"/>
          </w:tcPr>
          <w:p>
            <w:r>
              <w:t>預設 cacheable</w:t>
            </w:r>
          </w:p>
        </w:tc>
      </w:tr>
    </w:tbl>
    <w:p>
      <w:pPr>
        <w:pStyle w:val="Heading2"/>
      </w:pPr>
      <w:r>
        <w:t>3.1 Cacheable vs Uncached 判定規則</w:t>
      </w:r>
    </w:p>
    <w:p>
      <w:r>
        <w:t>L2 對每筆上游 request 計算：</w:t>
      </w:r>
    </w:p>
    <w:p>
      <w:pPr>
        <w:pStyle w:val="ListBullet"/>
      </w:pPr>
      <w:r>
        <w:t>is_ddr  := (PA 位於 0x8000_0000 .. 0x87FF_FFFF)</w:t>
      </w:r>
    </w:p>
    <w:p>
      <w:pPr>
        <w:pStyle w:val="ListBullet"/>
      </w:pPr>
      <w:r>
        <w:t>is_mmio := (PA 位於 0x4000_0000 .. 0x4000_FFFF)</w:t>
      </w:r>
    </w:p>
    <w:p>
      <w:pPr>
        <w:pStyle w:val="ListBullet"/>
      </w:pPr>
      <w:r>
        <w:t>uncached_effective := req_uncached_bit OR is_mmio</w:t>
      </w:r>
    </w:p>
    <w:p>
      <w:r>
        <w:t>行為規範：</w:t>
      </w:r>
    </w:p>
    <w:p>
      <w:pPr>
        <w:pStyle w:val="ListBullet"/>
      </w:pPr>
      <w:r>
        <w:t>若 is_mmio=1：一律 bypass L2 arrays（uncached path）。</w:t>
      </w:r>
    </w:p>
    <w:p>
      <w:pPr>
        <w:pStyle w:val="ListBullet"/>
      </w:pPr>
      <w:r>
        <w:t>若 is_ddr=1 且 uncached_effective=0：走 cached path（L2 lookup）。</w:t>
      </w:r>
    </w:p>
    <w:p>
      <w:pPr>
        <w:pStyle w:val="ListBullet"/>
      </w:pPr>
      <w:r>
        <w:t>若 is_ddr=1 且 uncached_effective=1：走 uncached bypass path。</w:t>
      </w:r>
    </w:p>
    <w:p>
      <w:pPr>
        <w:pStyle w:val="ListBullet"/>
      </w:pPr>
      <w:r>
        <w:t>若位址不在任何合法區間：回 rsp_err=1，且不得對 MIG 發出交易。</w:t>
      </w:r>
    </w:p>
    <w:p>
      <w:r>
        <w:t>I$ 取指若落到 MMIO 或非法區域，必須回 error（由 core 進一步處理）。</w:t>
      </w:r>
    </w:p>
    <w:p>
      <w:pPr>
        <w:pStyle w:val="Heading1"/>
      </w:pPr>
      <w:r>
        <w:t>4. 上游介面（L1 &lt;-&gt; L2）</w:t>
      </w:r>
    </w:p>
    <w:p>
      <w:r>
        <w:t>上游介面採 request/response valid/ready 握手。v0.1 規格為全域 single-outstanding，且回應 in-order。</w:t>
      </w:r>
    </w:p>
    <w:p>
      <w:pPr>
        <w:pStyle w:val="Heading2"/>
      </w:pPr>
      <w:r>
        <w:t>4.1 Request channel（請求通道）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req_valid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Request 有效。</w:t>
            </w:r>
          </w:p>
        </w:tc>
      </w:tr>
      <w:tr>
        <w:tc>
          <w:tcPr>
            <w:tcW w:type="dxa" w:w="2880"/>
          </w:tcPr>
          <w:p>
            <w:r>
              <w:t>req_ready</w:t>
            </w:r>
          </w:p>
        </w:tc>
        <w:tc>
          <w:tcPr>
            <w:tcW w:type="dxa" w:w="2880"/>
          </w:tcPr>
          <w:p>
            <w:r>
              <w:t>L2 -&gt; L1</w:t>
            </w:r>
          </w:p>
        </w:tc>
        <w:tc>
          <w:tcPr>
            <w:tcW w:type="dxa" w:w="2880"/>
          </w:tcPr>
          <w:p>
            <w:r>
              <w:t>L2 可接收 request（僅在無 outstanding 交易時為 1）。</w:t>
            </w:r>
          </w:p>
        </w:tc>
      </w:tr>
      <w:tr>
        <w:tc>
          <w:tcPr>
            <w:tcW w:type="dxa" w:w="2880"/>
          </w:tcPr>
          <w:p>
            <w:r>
              <w:t>req_cmd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命令（I$ 與 D$ 統一）。</w:t>
            </w:r>
          </w:p>
        </w:tc>
      </w:tr>
      <w:tr>
        <w:tc>
          <w:tcPr>
            <w:tcW w:type="dxa" w:w="2880"/>
          </w:tcPr>
          <w:p>
            <w:r>
              <w:t>req_addr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Physical byte address。</w:t>
            </w:r>
          </w:p>
        </w:tc>
      </w:tr>
      <w:tr>
        <w:tc>
          <w:tcPr>
            <w:tcW w:type="dxa" w:w="2880"/>
          </w:tcPr>
          <w:p>
            <w:r>
              <w:t>req_size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Uncached 交易大小（例如 4B/8B）。Cached line op 可忽略。</w:t>
            </w:r>
          </w:p>
        </w:tc>
      </w:tr>
      <w:tr>
        <w:tc>
          <w:tcPr>
            <w:tcW w:type="dxa" w:w="2880"/>
          </w:tcPr>
          <w:p>
            <w:r>
              <w:t>req_len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Burst length-1。64B line 且上游 64-bit 時：len=7（8 beats）。</w:t>
            </w:r>
          </w:p>
        </w:tc>
      </w:tr>
      <w:tr>
        <w:tc>
          <w:tcPr>
            <w:tcW w:type="dxa" w:w="2880"/>
          </w:tcPr>
          <w:p>
            <w:r>
              <w:t>req_wdata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寫入資料（uncached write 或 writeback beats）。</w:t>
            </w:r>
          </w:p>
        </w:tc>
      </w:tr>
      <w:tr>
        <w:tc>
          <w:tcPr>
            <w:tcW w:type="dxa" w:w="2880"/>
          </w:tcPr>
          <w:p>
            <w:r>
              <w:t>req_wstrb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req_wdata 的 byte strobe（uncached store）。</w:t>
            </w:r>
          </w:p>
        </w:tc>
      </w:tr>
      <w:tr>
        <w:tc>
          <w:tcPr>
            <w:tcW w:type="dxa" w:w="2880"/>
          </w:tcPr>
          <w:p>
            <w:r>
              <w:t>req_uncached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顯式 uncached 覆寫 bit。</w:t>
            </w:r>
          </w:p>
        </w:tc>
      </w:tr>
    </w:tbl>
    <w:p>
      <w:pPr>
        <w:pStyle w:val="Heading2"/>
      </w:pPr>
      <w:r>
        <w:t>4.2 Response channel（回應通道）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rsp_valid</w:t>
            </w:r>
          </w:p>
        </w:tc>
        <w:tc>
          <w:tcPr>
            <w:tcW w:type="dxa" w:w="2880"/>
          </w:tcPr>
          <w:p>
            <w:r>
              <w:t>L2 -&gt; L1</w:t>
            </w:r>
          </w:p>
        </w:tc>
        <w:tc>
          <w:tcPr>
            <w:tcW w:type="dxa" w:w="2880"/>
          </w:tcPr>
          <w:p>
            <w:r>
              <w:t>Response beat 有效。</w:t>
            </w:r>
          </w:p>
        </w:tc>
      </w:tr>
      <w:tr>
        <w:tc>
          <w:tcPr>
            <w:tcW w:type="dxa" w:w="2880"/>
          </w:tcPr>
          <w:p>
            <w:r>
              <w:t>rsp_ready</w:t>
            </w:r>
          </w:p>
        </w:tc>
        <w:tc>
          <w:tcPr>
            <w:tcW w:type="dxa" w:w="2880"/>
          </w:tcPr>
          <w:p>
            <w:r>
              <w:t>L1 -&gt; L2</w:t>
            </w:r>
          </w:p>
        </w:tc>
        <w:tc>
          <w:tcPr>
            <w:tcW w:type="dxa" w:w="2880"/>
          </w:tcPr>
          <w:p>
            <w:r>
              <w:t>L1 可接收 response beat。</w:t>
            </w:r>
          </w:p>
        </w:tc>
      </w:tr>
      <w:tr>
        <w:tc>
          <w:tcPr>
            <w:tcW w:type="dxa" w:w="2880"/>
          </w:tcPr>
          <w:p>
            <w:r>
              <w:t>rsp_rdata</w:t>
            </w:r>
          </w:p>
        </w:tc>
        <w:tc>
          <w:tcPr>
            <w:tcW w:type="dxa" w:w="2880"/>
          </w:tcPr>
          <w:p>
            <w:r>
              <w:t>L2 -&gt; L1</w:t>
            </w:r>
          </w:p>
        </w:tc>
        <w:tc>
          <w:tcPr>
            <w:tcW w:type="dxa" w:w="2880"/>
          </w:tcPr>
          <w:p>
            <w:r>
              <w:t>讀取資料（64-bit beat）。</w:t>
            </w:r>
          </w:p>
        </w:tc>
      </w:tr>
      <w:tr>
        <w:tc>
          <w:tcPr>
            <w:tcW w:type="dxa" w:w="2880"/>
          </w:tcPr>
          <w:p>
            <w:r>
              <w:t>rsp_err</w:t>
            </w:r>
          </w:p>
        </w:tc>
        <w:tc>
          <w:tcPr>
            <w:tcW w:type="dxa" w:w="2880"/>
          </w:tcPr>
          <w:p>
            <w:r>
              <w:t>L2 -&gt; L1</w:t>
            </w:r>
          </w:p>
        </w:tc>
        <w:tc>
          <w:tcPr>
            <w:tcW w:type="dxa" w:w="2880"/>
          </w:tcPr>
          <w:p>
            <w:r>
              <w:t>本次交易錯誤旗標。</w:t>
            </w:r>
          </w:p>
        </w:tc>
      </w:tr>
      <w:tr>
        <w:tc>
          <w:tcPr>
            <w:tcW w:type="dxa" w:w="2880"/>
          </w:tcPr>
          <w:p>
            <w:r>
              <w:t>rsp_last</w:t>
            </w:r>
          </w:p>
        </w:tc>
        <w:tc>
          <w:tcPr>
            <w:tcW w:type="dxa" w:w="2880"/>
          </w:tcPr>
          <w:p>
            <w:r>
              <w:t>L2 -&gt; L1</w:t>
            </w:r>
          </w:p>
        </w:tc>
        <w:tc>
          <w:tcPr>
            <w:tcW w:type="dxa" w:w="2880"/>
          </w:tcPr>
          <w:p>
            <w:r>
              <w:t>標示 burst 最後一個 beat。</w:t>
            </w:r>
          </w:p>
        </w:tc>
      </w:tr>
    </w:tbl>
    <w:p>
      <w:pPr>
        <w:pStyle w:val="Heading2"/>
      </w:pPr>
      <w:r>
        <w:t>4.3 命令集合（統一）</w:t>
      </w:r>
    </w:p>
    <w:p>
      <w:r>
        <w:t>L2 命令集合統一如下（編碼由設計常數定義）：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命令</w:t>
            </w:r>
          </w:p>
        </w:tc>
        <w:tc>
          <w:tcPr>
            <w:tcW w:type="dxa" w:w="4320"/>
          </w:tcPr>
          <w:p>
            <w:r>
              <w:t>描述</w:t>
            </w:r>
          </w:p>
        </w:tc>
      </w:tr>
      <w:tr>
        <w:tc>
          <w:tcPr>
            <w:tcW w:type="dxa" w:w="4320"/>
          </w:tcPr>
          <w:p>
            <w:r>
              <w:t>LINE_RD</w:t>
            </w:r>
          </w:p>
        </w:tc>
        <w:tc>
          <w:tcPr>
            <w:tcW w:type="dxa" w:w="4320"/>
          </w:tcPr>
          <w:p>
            <w:r>
              <w:t>Cached line read（refill）。位址需 64B 對齊。L2 回 8-beat（64-bit）burst。</w:t>
            </w:r>
          </w:p>
        </w:tc>
      </w:tr>
      <w:tr>
        <w:tc>
          <w:tcPr>
            <w:tcW w:type="dxa" w:w="4320"/>
          </w:tcPr>
          <w:p>
            <w:r>
              <w:t>WB_LINE</w:t>
            </w:r>
          </w:p>
        </w:tc>
        <w:tc>
          <w:tcPr>
            <w:tcW w:type="dxa" w:w="4320"/>
          </w:tcPr>
          <w:p>
            <w:r>
              <w:t>Write-back 一整條 cache line 到 L2。L1 提供 8-beat（64-bit）burst，位址需 64B 對齊。</w:t>
            </w:r>
          </w:p>
        </w:tc>
      </w:tr>
      <w:tr>
        <w:tc>
          <w:tcPr>
            <w:tcW w:type="dxa" w:w="4320"/>
          </w:tcPr>
          <w:p>
            <w:r>
              <w:t>UC_RD</w:t>
            </w:r>
          </w:p>
        </w:tc>
        <w:tc>
          <w:tcPr>
            <w:tcW w:type="dxa" w:w="4320"/>
          </w:tcPr>
          <w:p>
            <w:r>
              <w:t>Uncached read。大小由 req_size 指示。v0.1 允許至多 8 bytes（必要時拆兩筆 16B-aligned MIG read）。</w:t>
            </w:r>
          </w:p>
        </w:tc>
      </w:tr>
      <w:tr>
        <w:tc>
          <w:tcPr>
            <w:tcW w:type="dxa" w:w="4320"/>
          </w:tcPr>
          <w:p>
            <w:r>
              <w:t>UC_WR</w:t>
            </w:r>
          </w:p>
        </w:tc>
        <w:tc>
          <w:tcPr>
            <w:tcW w:type="dxa" w:w="4320"/>
          </w:tcPr>
          <w:p>
            <w:r>
              <w:t>Uncached write。大小由 req_size 指示，資料/byte-enable 由 req_wdata/req_wstrb 提供。</w:t>
            </w:r>
          </w:p>
        </w:tc>
      </w:tr>
    </w:tbl>
    <w:p>
      <w:pPr>
        <w:pStyle w:val="Heading2"/>
      </w:pPr>
      <w:r>
        <w:t>4.4 仲裁（Arbitration）</w:t>
      </w:r>
    </w:p>
    <w:p>
      <w:r>
        <w:t>當 I$ 與 D$ 同時請求服務時，L2 仲裁優先序如下：</w:t>
      </w:r>
    </w:p>
    <w:p>
      <w:pPr>
        <w:pStyle w:val="ListNumber"/>
      </w:pPr>
      <w:r>
        <w:t>Uncached/MMIO</w:t>
      </w:r>
    </w:p>
    <w:p>
      <w:pPr>
        <w:pStyle w:val="ListNumber"/>
      </w:pPr>
      <w:r>
        <w:t>D$ cached</w:t>
      </w:r>
    </w:p>
    <w:p>
      <w:pPr>
        <w:pStyle w:val="ListNumber"/>
      </w:pPr>
      <w:r>
        <w:t>I$ cached</w:t>
      </w:r>
    </w:p>
    <w:p>
      <w:r>
        <w:t>公平性：同一優先等級內採 round-robin。</w:t>
      </w:r>
    </w:p>
    <w:p>
      <w:pPr>
        <w:pStyle w:val="Heading1"/>
      </w:pPr>
      <w:r>
        <w:t>5. 下游介面（L2 &lt;-&gt; DDR2 MIG）</w:t>
      </w:r>
    </w:p>
    <w:p>
      <w:r>
        <w:t>L2 透過 Xilinx MIG 7-series DDR2 native application interface 與 DDR2 互動。所有 MIG user-interface 訊號皆同步於 ui_clk。</w:t>
      </w:r>
    </w:p>
    <w:p>
      <w:pPr>
        <w:pStyle w:val="Heading2"/>
      </w:pPr>
      <w:r>
        <w:t>5.1 MIG 訊號（使用項）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Signal</w:t>
            </w:r>
          </w:p>
        </w:tc>
        <w:tc>
          <w:tcPr>
            <w:tcW w:type="dxa" w:w="2880"/>
          </w:tcPr>
          <w:p>
            <w:r>
              <w:t>方向</w:t>
            </w:r>
          </w:p>
        </w:tc>
        <w:tc>
          <w:tcPr>
            <w:tcW w:type="dxa" w:w="2880"/>
          </w:tcPr>
          <w:p>
            <w:r>
              <w:t>說明</w:t>
            </w:r>
          </w:p>
        </w:tc>
      </w:tr>
      <w:tr>
        <w:tc>
          <w:tcPr>
            <w:tcW w:type="dxa" w:w="2880"/>
          </w:tcPr>
          <w:p>
            <w:r>
              <w:t>app_addr[27:0]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位址（以 16 bytes 為單位）。</w:t>
            </w:r>
          </w:p>
        </w:tc>
      </w:tr>
      <w:tr>
        <w:tc>
          <w:tcPr>
            <w:tcW w:type="dxa" w:w="2880"/>
          </w:tcPr>
          <w:p>
            <w:r>
              <w:t>app_cmd[2:0]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命令（read/write）。編碼依 MIG 設定；以常數 MIG_CMD_READ / MIG_CMD_WRITE 表示。</w:t>
            </w:r>
          </w:p>
        </w:tc>
      </w:tr>
      <w:tr>
        <w:tc>
          <w:tcPr>
            <w:tcW w:type="dxa" w:w="2880"/>
          </w:tcPr>
          <w:p>
            <w:r>
              <w:t>app_en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命令有效。</w:t>
            </w:r>
          </w:p>
        </w:tc>
      </w:tr>
      <w:tr>
        <w:tc>
          <w:tcPr>
            <w:tcW w:type="dxa" w:w="2880"/>
          </w:tcPr>
          <w:p>
            <w:r>
              <w:t>app_rdy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命令可接受（ready）。</w:t>
            </w:r>
          </w:p>
        </w:tc>
      </w:tr>
      <w:tr>
        <w:tc>
          <w:tcPr>
            <w:tcW w:type="dxa" w:w="2880"/>
          </w:tcPr>
          <w:p>
            <w:r>
              <w:t>app_wdf_data[127:0]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寫入資料（16 bytes）。</w:t>
            </w:r>
          </w:p>
        </w:tc>
      </w:tr>
      <w:tr>
        <w:tc>
          <w:tcPr>
            <w:tcW w:type="dxa" w:w="2880"/>
          </w:tcPr>
          <w:p>
            <w:r>
              <w:t>app_wdf_mask[15:0]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寫入 byte mask。規格定義 1=mask（不寫），0=寫；若 MIG 實際語意相反，adapter 可取反修正。</w:t>
            </w:r>
          </w:p>
        </w:tc>
      </w:tr>
      <w:tr>
        <w:tc>
          <w:tcPr>
            <w:tcW w:type="dxa" w:w="2880"/>
          </w:tcPr>
          <w:p>
            <w:r>
              <w:t>app_wdf_wren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寫資料有效。</w:t>
            </w:r>
          </w:p>
        </w:tc>
      </w:tr>
      <w:tr>
        <w:tc>
          <w:tcPr>
            <w:tcW w:type="dxa" w:w="2880"/>
          </w:tcPr>
          <w:p>
            <w:r>
              <w:t>app_wdf_end</w:t>
            </w:r>
          </w:p>
        </w:tc>
        <w:tc>
          <w:tcPr>
            <w:tcW w:type="dxa" w:w="2880"/>
          </w:tcPr>
          <w:p>
            <w:r>
              <w:t>L2 -&gt; MIG</w:t>
            </w:r>
          </w:p>
        </w:tc>
        <w:tc>
          <w:tcPr>
            <w:tcW w:type="dxa" w:w="2880"/>
          </w:tcPr>
          <w:p>
            <w:r>
              <w:t>write burst 最後一個 beat。</w:t>
            </w:r>
          </w:p>
        </w:tc>
      </w:tr>
      <w:tr>
        <w:tc>
          <w:tcPr>
            <w:tcW w:type="dxa" w:w="2880"/>
          </w:tcPr>
          <w:p>
            <w:r>
              <w:t>app_wdf_rdy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寫資料可接受（ready）。</w:t>
            </w:r>
          </w:p>
        </w:tc>
      </w:tr>
      <w:tr>
        <w:tc>
          <w:tcPr>
            <w:tcW w:type="dxa" w:w="2880"/>
          </w:tcPr>
          <w:p>
            <w:r>
              <w:t>app_rd_data[127:0]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讀取資料（16 bytes）。</w:t>
            </w:r>
          </w:p>
        </w:tc>
      </w:tr>
      <w:tr>
        <w:tc>
          <w:tcPr>
            <w:tcW w:type="dxa" w:w="2880"/>
          </w:tcPr>
          <w:p>
            <w:r>
              <w:t>app_rd_data_valid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讀取資料有效。</w:t>
            </w:r>
          </w:p>
        </w:tc>
      </w:tr>
      <w:tr>
        <w:tc>
          <w:tcPr>
            <w:tcW w:type="dxa" w:w="2880"/>
          </w:tcPr>
          <w:p>
            <w:r>
              <w:t>app_rd_data_end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read burst 最後一個 beat。</w:t>
            </w:r>
          </w:p>
        </w:tc>
      </w:tr>
      <w:tr>
        <w:tc>
          <w:tcPr>
            <w:tcW w:type="dxa" w:w="2880"/>
          </w:tcPr>
          <w:p>
            <w:r>
              <w:t>ui_clk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user interface clock。</w:t>
            </w:r>
          </w:p>
        </w:tc>
      </w:tr>
      <w:tr>
        <w:tc>
          <w:tcPr>
            <w:tcW w:type="dxa" w:w="2880"/>
          </w:tcPr>
          <w:p>
            <w:r>
              <w:t>ui_clk_sync_rst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ui_clk domain 同步 reset。</w:t>
            </w:r>
          </w:p>
        </w:tc>
      </w:tr>
      <w:tr>
        <w:tc>
          <w:tcPr>
            <w:tcW w:type="dxa" w:w="2880"/>
          </w:tcPr>
          <w:p>
            <w:r>
              <w:t>init_calib_complete</w:t>
            </w:r>
          </w:p>
        </w:tc>
        <w:tc>
          <w:tcPr>
            <w:tcW w:type="dxa" w:w="2880"/>
          </w:tcPr>
          <w:p>
            <w:r>
              <w:t>MIG -&gt; L2</w:t>
            </w:r>
          </w:p>
        </w:tc>
        <w:tc>
          <w:tcPr>
            <w:tcW w:type="dxa" w:w="2880"/>
          </w:tcPr>
          <w:p>
            <w:r>
              <w:t>DDR2 校準完成旗標。</w:t>
            </w:r>
          </w:p>
        </w:tc>
      </w:tr>
    </w:tbl>
    <w:p>
      <w:pPr>
        <w:pStyle w:val="Heading2"/>
      </w:pPr>
      <w:r>
        <w:t>5.2 位址轉換（PA -&gt; app_addr）</w:t>
      </w:r>
    </w:p>
    <w:p>
      <w:r>
        <w:t>DDR2 區域常數（v0.1）：</w:t>
      </w:r>
    </w:p>
    <w:p>
      <w:pPr>
        <w:pStyle w:val="ListBullet"/>
      </w:pPr>
      <w:r>
        <w:t>DDR_BASE = 0x8000_0000</w:t>
      </w:r>
    </w:p>
    <w:p>
      <w:pPr>
        <w:pStyle w:val="ListBullet"/>
      </w:pPr>
      <w:r>
        <w:t>DDR_END  = 0x87FF_FFFF</w:t>
      </w:r>
    </w:p>
    <w:p>
      <w:r>
        <w:t>對任何 targeting DDR2 的交易：</w:t>
      </w:r>
    </w:p>
    <w:p>
      <w:pPr>
        <w:pStyle w:val="ListBullet"/>
      </w:pPr>
      <w:r>
        <w:t>ddr_byte_addr = PA - DDR_BASE</w:t>
      </w:r>
    </w:p>
    <w:p>
      <w:pPr>
        <w:pStyle w:val="ListBullet"/>
      </w:pPr>
      <w:r>
        <w:t>app_addr = ddr_byte_addr[31:4]（即 app_addr = ddr_byte_addr &gt;&gt; 4）</w:t>
      </w:r>
    </w:p>
    <w:p>
      <w:pPr>
        <w:pStyle w:val="ListBullet"/>
      </w:pPr>
      <w:r>
        <w:t>L2 僅能對 16B 對齊位址發出 MIG 命令（PA[3:0]=0）。</w:t>
      </w:r>
    </w:p>
    <w:p>
      <w:pPr>
        <w:pStyle w:val="Heading2"/>
      </w:pPr>
      <w:r>
        <w:t>5.3 Cache line 固定 burst 對映</w:t>
      </w:r>
    </w:p>
    <w:p>
      <w:r>
        <w:t>一條 64B cache line 對映為 4 個 MIG beats（每 beat 128-bit）。line base 位址：line_addr = {PA[31:6], 6b0}。第 k 個 beat（k=0..3）使用：app_addr = ((line_addr - DDR_BASE) &gt;&gt; 4) + k。</w:t>
      </w:r>
    </w:p>
    <w:p>
      <w:pPr>
        <w:pStyle w:val="Heading2"/>
      </w:pPr>
      <w:r>
        <w:t>5.4 命令與寫資料握手規則</w:t>
      </w:r>
    </w:p>
    <w:p>
      <w:r>
        <w:t>Write 操作需要 command 與 write-data 兩個通道皆完成握手。L2 僅在 (app_en &amp;&amp; app_rdy) AND (app_wdf_wren &amp;&amp; app_wdf_rdy) 同拍成立時，才視為該 beat 已送出。</w:t>
      </w:r>
    </w:p>
    <w:p>
      <w:r>
        <w:t>Read 操作只需 command 握手（app_en &amp;&amp; app_rdy）。資料於後續以 app_rd_data_valid 回傳；cache line refill 期望 4 個 read beats，並於最後一個 beat 令 app_rd_data_end=1。</w:t>
      </w:r>
    </w:p>
    <w:p>
      <w:pPr>
        <w:pStyle w:val="Heading1"/>
      </w:pPr>
      <w:r>
        <w:t>6. L2 快取行為（Cached path）</w:t>
      </w:r>
    </w:p>
    <w:p>
      <w:pPr>
        <w:pStyle w:val="Heading2"/>
      </w:pPr>
      <w:r>
        <w:t>6.1 幾何參數（Geometry）</w:t>
      </w:r>
    </w:p>
    <w:p>
      <w:r>
        <w:t>Capacity=256KiB、2-way、line=64B。sets = 256KiB / (64B * 2) = 2048 sets；index bits=11；offset bits=6。Tag width = (PA_W - 17)，其中 PA_W 為物理位址寬度參數。</w:t>
      </w:r>
    </w:p>
    <w:p>
      <w:pPr>
        <w:pStyle w:val="Heading2"/>
      </w:pPr>
      <w:r>
        <w:t>6.2 查找與命中回應（Hit）</w:t>
      </w:r>
    </w:p>
    <w:p>
      <w:r>
        <w:t>對 cached request（LINE_RD），L2 進行 tag lookup 與 data read。v0.1 規格定義 hit latency：自 request acceptance 起算 1 cycle 後開始輸出第一個 response beat（rsp_valid=1）。</w:t>
      </w:r>
    </w:p>
    <w:p>
      <w:r>
        <w:t>Hit 時，L2 回傳完整 64B line：上游 8-beat（64-bit）burst，並在第 8 beat 令 rsp_last=1。</w:t>
      </w:r>
    </w:p>
    <w:p>
      <w:pPr>
        <w:pStyle w:val="Heading2"/>
      </w:pPr>
      <w:r>
        <w:t>6.3 Miss 處理（Refill / Eviction）</w:t>
      </w:r>
    </w:p>
    <w:p>
      <w:r>
        <w:t>Miss 時以 1-bit PLRU 選擇 victim way。若 victim line valid 且 dirty，先 writeback 到 DDR2（4 MIG beats）。接著自 DDR2 refill 目標 line（4 MIG beats），更新 tag/valid/dirty，最後回應上游 8-beat burst。</w:t>
      </w:r>
    </w:p>
    <w:p>
      <w:pPr>
        <w:pStyle w:val="Heading2"/>
      </w:pPr>
      <w:r>
        <w:t>6.4 寫入與 store merge</w:t>
      </w:r>
    </w:p>
    <w:p>
      <w:r>
        <w:t>L2 採 write-back + write-allocate。對 cached store 的 sub-line 更新，L2 以 byte-enable 進行 store merge，並標記 dirty。</w:t>
      </w:r>
    </w:p>
    <w:p>
      <w:r>
        <w:t>WB_LINE 語意：L1 提供完整 64B（8 upstream beats）。L2 若該 line 不存在則 allocate；以提供的 beats 填入資料並更新 tag/valid，並將 dirty 置 1。</w:t>
      </w:r>
    </w:p>
    <w:p>
      <w:pPr>
        <w:pStyle w:val="Heading1"/>
      </w:pPr>
      <w:r>
        <w:t>7. Uncached 操作（Bypass path）</w:t>
      </w:r>
    </w:p>
    <w:p>
      <w:r>
        <w:t>Uncached 交易會 bypass L2 arrays，直接透過 MIG 存取 DDR2。當 req_uncached=1 或位址落於 MMIO 區域時，選用 uncached path。</w:t>
      </w:r>
    </w:p>
    <w:p>
      <w:pPr>
        <w:pStyle w:val="Heading2"/>
      </w:pPr>
      <w:r>
        <w:t>7.1 Uncached read</w:t>
      </w:r>
    </w:p>
    <w:p>
      <w:r>
        <w:t>v0.1 uncached read 支援總長度至多 8 bytes。L2 以 16B 對齊方式對 MIG 發出 read，並從 app_rd_data 擷取所需 bytes。若 requested byte range 跨越 16B boundary，L2 拆成兩筆 MIG read，並在 L2 端拼接。</w:t>
      </w:r>
    </w:p>
    <w:p>
      <w:pPr>
        <w:pStyle w:val="Heading2"/>
      </w:pPr>
      <w:r>
        <w:t>7.2 Uncached write</w:t>
      </w:r>
    </w:p>
    <w:p>
      <w:r>
        <w:t>v0.1 uncached write 支援總長度至多 8 bytes，並以 MIG byte mask 實作 byte-enable。L2 對齊到 16B boundary，產生 app_wdf_data 與 app_wdf_mask，使得僅指定 bytes 被寫入。若 requested byte range 跨越 16B boundary，L2 拆成兩筆 MIG write。</w:t>
      </w:r>
    </w:p>
    <w:p>
      <w:pPr>
        <w:pStyle w:val="Heading1"/>
      </w:pPr>
      <w:r>
        <w:t>8. Reset / 校準 / 錯誤處理</w:t>
      </w:r>
    </w:p>
    <w:p>
      <w:pPr>
        <w:pStyle w:val="Heading2"/>
      </w:pPr>
      <w:r>
        <w:t>8.1 校準 gating</w:t>
      </w:r>
    </w:p>
    <w:p>
      <w:r>
        <w:t>在 init_calib_complete=1 且 ui_clk_sync_rst=0 之前，L2 不得發出任何 MIG 命令。此期間 L2 必須對 I$/D$ 解除 req_ready（backpressure），使整機停等。</w:t>
      </w:r>
    </w:p>
    <w:p>
      <w:pPr>
        <w:pStyle w:val="Heading2"/>
      </w:pPr>
      <w:r>
        <w:t>8.2 L2 reset 行為</w:t>
      </w:r>
    </w:p>
    <w:p>
      <w:r>
        <w:t>Reset 後 L2 清除所有 tag array 的 valid 與 dirty。Replacement 狀態（PLRU）重置為 deterministic 值（例如：初始 victim 固定選 way0，直到更新）。</w:t>
      </w:r>
    </w:p>
    <w:p>
      <w:pPr>
        <w:pStyle w:val="Heading2"/>
      </w:pPr>
      <w:r>
        <w:t>8.3 錯誤條件（rsp_err）</w:t>
      </w:r>
    </w:p>
    <w:p>
      <w:pPr>
        <w:pStyle w:val="ListBullet"/>
      </w:pPr>
      <w:r>
        <w:t>位址超出 address map：rsp_err=1，且不得對 MIG 發交易。</w:t>
      </w:r>
    </w:p>
    <w:p>
      <w:pPr>
        <w:pStyle w:val="ListBullet"/>
      </w:pPr>
      <w:r>
        <w:t>Uncached size &gt; 8 bytes：rsp_err=1。</w:t>
      </w:r>
    </w:p>
    <w:p>
      <w:pPr>
        <w:pStyle w:val="ListBullet"/>
      </w:pPr>
      <w:r>
        <w:t>Cached line op burst 非法（上游 64B line 但 len != 7）：rsp_err=1。</w:t>
      </w:r>
    </w:p>
    <w:p>
      <w:pPr>
        <w:pStyle w:val="ListBullet"/>
      </w:pPr>
      <w:r>
        <w:t>I$ 取指到 MMIO/非法區：rsp_err=1。</w:t>
      </w:r>
    </w:p>
    <w:p>
      <w:pPr>
        <w:pStyle w:val="Heading1"/>
      </w:pPr>
      <w:r>
        <w:t>9. 驗證檢查清單（v0.1）</w:t>
      </w:r>
    </w:p>
    <w:p>
      <w:pPr>
        <w:pStyle w:val="ListBullet"/>
      </w:pPr>
      <w:r>
        <w:t>Cached hit：回傳正確 64B line（8 upstream beats）。</w:t>
      </w:r>
    </w:p>
    <w:p>
      <w:pPr>
        <w:pStyle w:val="ListBullet"/>
      </w:pPr>
      <w:r>
        <w:t>Cached miss：可由 DDR2 refill（4 MIG beats）並正確更新 tag/valid。</w:t>
      </w:r>
    </w:p>
    <w:p>
      <w:pPr>
        <w:pStyle w:val="ListBullet"/>
      </w:pPr>
      <w:r>
        <w:t>Dirty eviction：refill 前先完成 writeback（4 MIG beats）。</w:t>
      </w:r>
    </w:p>
    <w:p>
      <w:pPr>
        <w:pStyle w:val="ListBullet"/>
      </w:pPr>
      <w:r>
        <w:t>WB_LINE：可 allocate/更新 line 並標記 dirty。</w:t>
      </w:r>
    </w:p>
    <w:p>
      <w:pPr>
        <w:pStyle w:val="ListBullet"/>
      </w:pPr>
      <w:r>
        <w:t>Uncached read/write：bypass 正確、byte-enable 正確；跨 16B boundary 之拆分/拼接正確。</w:t>
      </w:r>
    </w:p>
    <w:p>
      <w:pPr>
        <w:pStyle w:val="ListBullet"/>
      </w:pPr>
      <w:r>
        <w:t>仲裁優先序與 round-robin 公平性符合規格。</w:t>
      </w:r>
    </w:p>
    <w:p>
      <w:pPr>
        <w:pStyle w:val="ListBullet"/>
      </w:pPr>
      <w:r>
        <w:t>無 request/response 漏失：single-outstanding invariant 成立。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