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7914D" w14:textId="2367ABA4" w:rsidR="001A531D" w:rsidRPr="001A531D" w:rsidRDefault="001A531D" w:rsidP="00B66CB0">
      <w:pPr>
        <w:spacing w:line="480" w:lineRule="auto"/>
        <w:rPr>
          <w:rFonts w:eastAsia="Times New Roman"/>
          <w:color w:val="auto"/>
        </w:rPr>
      </w:pPr>
      <w:r w:rsidRPr="001A531D">
        <w:rPr>
          <w:rFonts w:eastAsia="Times New Roman"/>
          <w:color w:val="000000"/>
          <w:shd w:val="clear" w:color="auto" w:fill="FFFFFF"/>
        </w:rPr>
        <w:t>Determining the age of worker honey bees (</w:t>
      </w:r>
      <w:r w:rsidRPr="001A531D">
        <w:rPr>
          <w:rFonts w:eastAsia="Times New Roman"/>
          <w:i/>
          <w:iCs/>
          <w:color w:val="000000"/>
          <w:shd w:val="clear" w:color="auto" w:fill="FFFFFF"/>
        </w:rPr>
        <w:t>Apis mellifera</w:t>
      </w:r>
      <w:r w:rsidRPr="001A531D">
        <w:rPr>
          <w:rFonts w:eastAsia="Times New Roman"/>
          <w:color w:val="000000"/>
          <w:shd w:val="clear" w:color="auto" w:fill="FFFFFF"/>
        </w:rPr>
        <w:t xml:space="preserve"> L.) that ingest pollen substitute patties</w:t>
      </w:r>
    </w:p>
    <w:p w14:paraId="59DFD744" w14:textId="77777777" w:rsidR="001A531D" w:rsidRDefault="001A531D" w:rsidP="00B66CB0">
      <w:pPr>
        <w:spacing w:line="480" w:lineRule="auto"/>
        <w:rPr>
          <w:rFonts w:eastAsia="Times New Roman"/>
          <w:shd w:val="clear" w:color="auto" w:fill="FFFFFF"/>
        </w:rPr>
      </w:pPr>
    </w:p>
    <w:p w14:paraId="4BAA6E93" w14:textId="076A449F" w:rsidR="001A531D" w:rsidRPr="00FF4F05" w:rsidRDefault="001A531D" w:rsidP="00B66CB0">
      <w:pPr>
        <w:spacing w:line="480" w:lineRule="auto"/>
        <w:rPr>
          <w:rFonts w:eastAsia="Times New Roman"/>
          <w:shd w:val="clear" w:color="auto" w:fill="FFFFFF"/>
        </w:rPr>
      </w:pPr>
      <w:r>
        <w:rPr>
          <w:rFonts w:eastAsia="Times New Roman"/>
          <w:shd w:val="clear" w:color="auto" w:fill="FFFFFF"/>
        </w:rPr>
        <w:t xml:space="preserve">Emily R. Noordyke, </w:t>
      </w:r>
      <w:r w:rsidRPr="00447BCD">
        <w:rPr>
          <w:rFonts w:eastAsia="Times New Roman"/>
          <w:shd w:val="clear" w:color="auto" w:fill="FFFFFF"/>
        </w:rPr>
        <w:t>Kaylin Kleckner</w:t>
      </w:r>
      <w:r>
        <w:rPr>
          <w:rFonts w:eastAsia="Times New Roman"/>
          <w:shd w:val="clear" w:color="auto" w:fill="FFFFFF"/>
        </w:rPr>
        <w:t>, Cody Prouty, Jamie D. Ellis</w:t>
      </w:r>
    </w:p>
    <w:p w14:paraId="56A714B7" w14:textId="77777777" w:rsidR="001A531D" w:rsidRDefault="001A531D" w:rsidP="00447BCD">
      <w:pPr>
        <w:pStyle w:val="ListParagraph"/>
        <w:spacing w:line="480" w:lineRule="auto"/>
        <w:ind w:left="0"/>
      </w:pPr>
    </w:p>
    <w:p w14:paraId="5DAC3BDA" w14:textId="77777777" w:rsidR="001A531D" w:rsidRDefault="001A531D" w:rsidP="00B66CB0">
      <w:pPr>
        <w:spacing w:line="480" w:lineRule="auto"/>
        <w:rPr>
          <w:b/>
          <w:bCs/>
          <w:i/>
          <w:iCs/>
        </w:rPr>
      </w:pPr>
      <w:commentRangeStart w:id="0"/>
      <w:r>
        <w:rPr>
          <w:b/>
          <w:bCs/>
          <w:i/>
          <w:iCs/>
        </w:rPr>
        <w:t>Methodology</w:t>
      </w:r>
      <w:commentRangeEnd w:id="0"/>
      <w:r w:rsidR="00447BCD">
        <w:rPr>
          <w:rStyle w:val="CommentReference"/>
        </w:rPr>
        <w:commentReference w:id="0"/>
      </w:r>
    </w:p>
    <w:p w14:paraId="23A6BD10" w14:textId="6FC1BE6E" w:rsidR="001A531D" w:rsidRDefault="00BD2B66" w:rsidP="00B66CB0">
      <w:pPr>
        <w:spacing w:line="480" w:lineRule="auto"/>
        <w:rPr>
          <w:i/>
          <w:iCs/>
        </w:rPr>
      </w:pPr>
      <w:r w:rsidRPr="001A531D">
        <w:rPr>
          <w:i/>
          <w:iCs/>
        </w:rPr>
        <w:t>Experimental design</w:t>
      </w:r>
    </w:p>
    <w:p w14:paraId="76B37426" w14:textId="0F2A2003" w:rsidR="001A531D" w:rsidRDefault="001A531D" w:rsidP="00B66CB0">
      <w:pPr>
        <w:spacing w:line="480" w:lineRule="auto"/>
      </w:pPr>
      <w:r>
        <w:t>To investigate at what age worker honey bees consume PSPs, w</w:t>
      </w:r>
      <w:r w:rsidRPr="001A531D">
        <w:t xml:space="preserve">e looked for the presence of dyed </w:t>
      </w:r>
      <w:r w:rsidR="00C231B5">
        <w:t>PSPs</w:t>
      </w:r>
      <w:r w:rsidRPr="001A531D">
        <w:t xml:space="preserve"> in the </w:t>
      </w:r>
      <w:r>
        <w:t>abdomens</w:t>
      </w:r>
      <w:r w:rsidRPr="001A531D">
        <w:t xml:space="preserve"> of worker bee</w:t>
      </w:r>
      <w:r>
        <w:t>s each day of their lifespan</w:t>
      </w:r>
      <w:r w:rsidRPr="001A531D">
        <w:t>. Pollen traps were placed on the entrance</w:t>
      </w:r>
      <w:r w:rsidR="00C231B5">
        <w:t>s</w:t>
      </w:r>
      <w:r w:rsidRPr="001A531D">
        <w:t xml:space="preserve"> of</w:t>
      </w:r>
      <w:r>
        <w:t xml:space="preserve"> fifteen colonies in five-frame Langstroth equipment</w:t>
      </w:r>
      <w:r w:rsidRPr="001A531D">
        <w:t xml:space="preserve"> to exclude local pollen foraging. The treatment groups were as follows: (1) six colonies received a dyed commercial pollen substitute, (2) three colonies received commercial pollen substitute without dye (negative control), (3) three colonies received fondant mixed with dye (positive control), and (4) three colonies received Crayola model magic clay mixed with dye (consumption control).</w:t>
      </w:r>
      <w:r>
        <w:t xml:space="preserve"> </w:t>
      </w:r>
      <w:r w:rsidRPr="001A531D">
        <w:t>Honey bees will not eat Crayola Model Magic clay and in some cases eject it (Noordyke et al. 2021)</w:t>
      </w:r>
      <w:r>
        <w:t xml:space="preserve">. </w:t>
      </w:r>
      <w:r w:rsidR="00EB6F4B" w:rsidRPr="00447BCD">
        <w:rPr>
          <w:b/>
          <w:bCs/>
        </w:rPr>
        <w:t>The negative and consumption controls were 100% effective with no dye present and the positive was 97.7% effective.</w:t>
      </w:r>
      <w:r w:rsidR="00EB6F4B">
        <w:t xml:space="preserve"> </w:t>
      </w:r>
      <w:r w:rsidRPr="001A531D">
        <w:t>Diets were fed ad libitum</w:t>
      </w:r>
      <w:r>
        <w:t xml:space="preserve"> for 28 days and colonies were spaced 20 meters apart to reduce the chance of individuals drifting from one colony to another.</w:t>
      </w:r>
      <w:r w:rsidR="00B66CB0">
        <w:t xml:space="preserve"> </w:t>
      </w:r>
    </w:p>
    <w:p w14:paraId="6FAD82CA" w14:textId="5F2C3B9E" w:rsidR="001A531D" w:rsidRDefault="001A531D" w:rsidP="00B66CB0">
      <w:pPr>
        <w:spacing w:line="480" w:lineRule="auto"/>
      </w:pPr>
    </w:p>
    <w:p w14:paraId="3EF80FA3" w14:textId="63268FEA" w:rsidR="001A531D" w:rsidRDefault="001A531D" w:rsidP="00B66CB0">
      <w:pPr>
        <w:spacing w:line="480" w:lineRule="auto"/>
      </w:pPr>
      <w:r w:rsidRPr="001A531D">
        <w:t>We gathered newly emerged bees &lt; 24 h old over three consecutive days</w:t>
      </w:r>
      <w:r>
        <w:t xml:space="preserve"> in October 2020</w:t>
      </w:r>
      <w:r w:rsidRPr="001A531D">
        <w:t xml:space="preserve">. All newly emerged bees were placed in </w:t>
      </w:r>
      <w:r>
        <w:t>a single</w:t>
      </w:r>
      <w:r w:rsidRPr="001A531D">
        <w:t xml:space="preserve"> container and allowed to mix thoroughly to reduce the potential effects of genetic variation between colonies. We painted the thoraces of the newly emerged bees using Testors Enamel paint (The Testor Corporation, Rockford, IL)</w:t>
      </w:r>
      <w:r>
        <w:t xml:space="preserve">. </w:t>
      </w:r>
      <w:r w:rsidRPr="001A531D">
        <w:t xml:space="preserve">Groups of eight hundred painted bees were introduced to five </w:t>
      </w:r>
      <w:r>
        <w:t xml:space="preserve">randomly selected </w:t>
      </w:r>
      <w:r w:rsidRPr="001A531D">
        <w:t xml:space="preserve">colonies the same day that </w:t>
      </w:r>
      <w:r w:rsidRPr="001A531D">
        <w:lastRenderedPageBreak/>
        <w:t>they were painted. We heavily smoked colonies</w:t>
      </w:r>
      <w:r>
        <w:t xml:space="preserve">, </w:t>
      </w:r>
      <w:r w:rsidRPr="001A531D">
        <w:t>closed colony entrances</w:t>
      </w:r>
      <w:r>
        <w:t xml:space="preserve">, and </w:t>
      </w:r>
      <w:r w:rsidRPr="001A531D">
        <w:t xml:space="preserve">lightly misted </w:t>
      </w:r>
      <w:r>
        <w:t>the introduced bees</w:t>
      </w:r>
      <w:r w:rsidRPr="001A531D">
        <w:t xml:space="preserve"> with a sucrose solution to prevent ejectio</w:t>
      </w:r>
      <w:r>
        <w:t>n</w:t>
      </w:r>
      <w:r w:rsidRPr="001A531D">
        <w:t xml:space="preserve">. </w:t>
      </w:r>
      <w:r>
        <w:t xml:space="preserve">We added appropriate diets in </w:t>
      </w:r>
      <w:r w:rsidRPr="001A531D">
        <w:t xml:space="preserve">petri dishes (11 cm diameter, 1 cm deep) </w:t>
      </w:r>
      <w:r>
        <w:t xml:space="preserve">on the top bars and opened </w:t>
      </w:r>
      <w:r w:rsidRPr="001A531D">
        <w:t>colony entrances approximately two hours after introducing the painted bees.</w:t>
      </w:r>
      <w:r>
        <w:t xml:space="preserve"> Data collection began one day after painting, when workers were approximately two days old.</w:t>
      </w:r>
    </w:p>
    <w:p w14:paraId="348F34F7" w14:textId="77777777" w:rsidR="001A531D" w:rsidRDefault="001A531D" w:rsidP="00B66CB0">
      <w:pPr>
        <w:spacing w:line="480" w:lineRule="auto"/>
        <w:rPr>
          <w:b/>
          <w:bCs/>
          <w:i/>
          <w:iCs/>
        </w:rPr>
      </w:pPr>
    </w:p>
    <w:p w14:paraId="1CB9F86A" w14:textId="17C6A744" w:rsidR="00BD2B66" w:rsidRPr="001A531D" w:rsidRDefault="001A531D" w:rsidP="00B66CB0">
      <w:pPr>
        <w:spacing w:line="480" w:lineRule="auto"/>
        <w:rPr>
          <w:i/>
          <w:iCs/>
        </w:rPr>
      </w:pPr>
      <w:r w:rsidRPr="001A531D">
        <w:rPr>
          <w:i/>
          <w:iCs/>
        </w:rPr>
        <w:t>D</w:t>
      </w:r>
      <w:r w:rsidR="00BD2B66" w:rsidRPr="001A531D">
        <w:rPr>
          <w:i/>
          <w:iCs/>
        </w:rPr>
        <w:t>ata collection</w:t>
      </w:r>
    </w:p>
    <w:p w14:paraId="5EBC57B9" w14:textId="4657224B" w:rsidR="00447BCD" w:rsidRPr="00447BCD" w:rsidRDefault="001A531D" w:rsidP="00B66CB0">
      <w:pPr>
        <w:spacing w:line="480" w:lineRule="auto"/>
        <w:rPr>
          <w:b/>
          <w:bCs/>
          <w:rPrChange w:id="1" w:author="Kaylin" w:date="2022-06-07T13:39:00Z">
            <w:rPr/>
          </w:rPrChange>
        </w:rPr>
      </w:pPr>
      <w:r w:rsidRPr="001A531D">
        <w:t>We systematically collected 20 painted bees from each colony every day for 28 d</w:t>
      </w:r>
      <w:r>
        <w:t xml:space="preserve">ays </w:t>
      </w:r>
      <w:r w:rsidRPr="001A531D">
        <w:t xml:space="preserve">(approximately 560 total marked workers collected per </w:t>
      </w:r>
      <w:r w:rsidR="00447BCD">
        <w:t>colony</w:t>
      </w:r>
      <w:r w:rsidRPr="001A531D">
        <w:t>). We collected two painted bees per side of each of five frames. Many colonies had fewer than two painted bees per side of each frame during the last week of the study. In this case, we collected more than two painted bees on the next nearest frame until we had a full sample. Some days near the end of the study, we would not find 20 painted bees in a colony and would collect as many as we could find to get a partial sample. If we could not find any painted bees in a colony for two days in a row, then we took the colony out of the study. Bee samples were stored in the freezer at -6°C</w:t>
      </w:r>
      <w:r>
        <w:t xml:space="preserve"> until dye extraction</w:t>
      </w:r>
      <w:r w:rsidRPr="001A531D">
        <w:t>.</w:t>
      </w:r>
      <w:r>
        <w:t xml:space="preserve"> </w:t>
      </w:r>
      <w:r w:rsidRPr="001A531D">
        <w:t>We extracted dye from worker bee abdomens using methods from Noordyke et al. (2021). Two observers visually inspected samples for the presence of dye by holding vials over a white surface under the same lighting conditions.</w:t>
      </w:r>
      <w:r w:rsidR="00286233">
        <w:t xml:space="preserve"> </w:t>
      </w:r>
      <w:r w:rsidR="00286233" w:rsidRPr="00447BCD">
        <w:rPr>
          <w:b/>
          <w:bCs/>
        </w:rPr>
        <w:t>Only samples in which the two visual graders agreed were included in our statistical analysis.</w:t>
      </w:r>
    </w:p>
    <w:p w14:paraId="6855E89B" w14:textId="77777777" w:rsidR="00286233" w:rsidRPr="001A531D" w:rsidRDefault="00286233" w:rsidP="00B66CB0">
      <w:pPr>
        <w:spacing w:line="480" w:lineRule="auto"/>
      </w:pPr>
    </w:p>
    <w:p w14:paraId="28257DFC" w14:textId="173A69A3" w:rsidR="00B66CB0" w:rsidRDefault="004E712D" w:rsidP="00B66CB0">
      <w:pPr>
        <w:spacing w:line="480" w:lineRule="auto"/>
        <w:rPr>
          <w:i/>
          <w:iCs/>
        </w:rPr>
      </w:pPr>
      <w:r w:rsidRPr="001A531D">
        <w:rPr>
          <w:i/>
          <w:iCs/>
        </w:rPr>
        <w:t>Data analysis</w:t>
      </w:r>
    </w:p>
    <w:p w14:paraId="36F35880" w14:textId="02A04438" w:rsidR="00DA2C4E" w:rsidRDefault="00447BCD" w:rsidP="00447BCD">
      <w:pPr>
        <w:spacing w:line="480" w:lineRule="auto"/>
        <w:rPr>
          <w:i/>
          <w:iCs/>
        </w:rPr>
      </w:pPr>
      <w:r>
        <w:rPr>
          <w:i/>
          <w:iCs/>
        </w:rPr>
        <w:t>Model selection</w:t>
      </w:r>
    </w:p>
    <w:p w14:paraId="64BD07BD" w14:textId="34A61264" w:rsidR="00447BCD" w:rsidRDefault="00447BCD" w:rsidP="00447BCD">
      <w:pPr>
        <w:spacing w:line="480" w:lineRule="auto"/>
      </w:pPr>
      <w:r>
        <w:lastRenderedPageBreak/>
        <w:t xml:space="preserve">We investigated the presence </w:t>
      </w:r>
      <w:commentRangeStart w:id="2"/>
      <w:ins w:id="3" w:author="Prouty, Cody S." w:date="2022-06-07T14:56:00Z">
        <w:r w:rsidR="008905E1">
          <w:t xml:space="preserve">(1) </w:t>
        </w:r>
      </w:ins>
      <w:r>
        <w:t>of</w:t>
      </w:r>
      <w:del w:id="4" w:author="Prouty, Cody S." w:date="2022-06-07T14:56:00Z">
        <w:r w:rsidDel="008905E1">
          <w:delText xml:space="preserve"> </w:delText>
        </w:r>
      </w:del>
      <w:ins w:id="5" w:author="Prouty, Cody S." w:date="2022-06-07T14:56:00Z">
        <w:r w:rsidR="008905E1">
          <w:t xml:space="preserve"> </w:t>
        </w:r>
      </w:ins>
      <w:r>
        <w:t xml:space="preserve">dye in worker guts and </w:t>
      </w:r>
      <w:ins w:id="6" w:author="Prouty, Cody S." w:date="2022-06-07T14:56:00Z">
        <w:r w:rsidR="008905E1">
          <w:t xml:space="preserve">(2) </w:t>
        </w:r>
      </w:ins>
      <w:r>
        <w:t xml:space="preserve">of workers </w:t>
      </w:r>
      <w:commentRangeEnd w:id="2"/>
      <w:r w:rsidR="008905E1">
        <w:rPr>
          <w:rStyle w:val="CommentReference"/>
        </w:rPr>
        <w:commentReference w:id="2"/>
      </w:r>
      <w:r>
        <w:t>on PSPs by</w:t>
      </w:r>
      <w:r w:rsidR="00EB6F4B">
        <w:t xml:space="preserve"> construct</w:t>
      </w:r>
      <w:r>
        <w:t>ing</w:t>
      </w:r>
      <w:r w:rsidR="00EB6F4B">
        <w:t xml:space="preserve"> generalized linear mixed effects models </w:t>
      </w:r>
      <w:r w:rsidR="00286233">
        <w:t>in R (version 1.4.3).</w:t>
      </w:r>
      <w:r>
        <w:t xml:space="preserve"> We then utilized </w:t>
      </w:r>
      <w:r w:rsidRPr="00286233">
        <w:t>Akaike’s Information Criterion</w:t>
      </w:r>
      <w:r>
        <w:t xml:space="preserve"> (AICc) </w:t>
      </w:r>
      <w:r>
        <w:rPr>
          <w:noProof/>
        </w:rPr>
        <w:t>(Akaike 1998; Grueber et al. 2011; Symonds and Moussalli 2011)</w:t>
      </w:r>
      <w:r>
        <w:t xml:space="preserve"> to perform model selection and evaluate our candidate models for each experiment. This exploratory method is an alternative to t</w:t>
      </w:r>
      <w:r w:rsidRPr="00B3296B">
        <w:t xml:space="preserve">raditional null-hypothesis significance testing </w:t>
      </w:r>
      <w:r>
        <w:t xml:space="preserve">and thus does not generate </w:t>
      </w:r>
      <w:r w:rsidRPr="00B3296B">
        <w:rPr>
          <w:i/>
          <w:iCs/>
        </w:rPr>
        <w:t>p</w:t>
      </w:r>
      <w:r>
        <w:t xml:space="preserve">-values </w:t>
      </w:r>
      <w:r>
        <w:rPr>
          <w:noProof/>
        </w:rPr>
        <w:t>(Grueber et al. 2011; Symonds and Moussalli 2011; Tredennick et al. 2021)</w:t>
      </w:r>
      <w:r>
        <w:t xml:space="preserve">. </w:t>
      </w:r>
      <w:r w:rsidRPr="00B3296B">
        <w:t>We</w:t>
      </w:r>
      <w:r>
        <w:t xml:space="preserve"> calculated AICc scores, change in AICc scores </w:t>
      </w:r>
      <w:r w:rsidRPr="00286233">
        <w:t>(</w:t>
      </w:r>
      <m:oMath>
        <m:r>
          <m:rPr>
            <m:sty m:val="bi"/>
          </m:rPr>
          <w:rPr>
            <w:rFonts w:ascii="Cambria Math" w:eastAsia="Cambria Math" w:hAnsi="Cambria Math"/>
            <w:lang w:eastAsia="ja-JP"/>
          </w:rPr>
          <m:t>∆</m:t>
        </m:r>
      </m:oMath>
      <w:r w:rsidRPr="001A531D">
        <w:rPr>
          <w:rFonts w:eastAsia="Cambria Math"/>
          <w:b/>
          <w:bCs/>
          <w:i/>
          <w:iCs/>
          <w:vertAlign w:val="subscript"/>
          <w:lang w:eastAsia="ja-JP"/>
        </w:rPr>
        <w:t>i</w:t>
      </w:r>
      <w:r w:rsidRPr="00286233">
        <w:t>=AICc</w:t>
      </w:r>
      <w:r>
        <w:rPr>
          <w:i/>
          <w:iCs/>
          <w:vertAlign w:val="subscript"/>
        </w:rPr>
        <w:t>i</w:t>
      </w:r>
      <w:r w:rsidRPr="00286233">
        <w:t xml:space="preserve"> −</w:t>
      </w:r>
      <w:r>
        <w:t xml:space="preserve"> </w:t>
      </w:r>
      <w:r w:rsidRPr="00286233">
        <w:t>minimum AICc)</w:t>
      </w:r>
      <w:r>
        <w:t>, and AICc weight</w:t>
      </w:r>
      <w:r w:rsidRPr="00286233">
        <w:t xml:space="preserve"> </w:t>
      </w:r>
      <w:r>
        <w:t xml:space="preserve">with MuMIn::model.sel (Bartoń 2022). </w:t>
      </w:r>
      <w:r w:rsidRPr="00286233">
        <w:t>We considered model</w:t>
      </w:r>
      <w:r>
        <w:t>s</w:t>
      </w:r>
      <w:r w:rsidRPr="00286233">
        <w:t xml:space="preserve"> with smalle</w:t>
      </w:r>
      <w:r>
        <w:t>r</w:t>
      </w:r>
      <w:r w:rsidRPr="00286233">
        <w:t xml:space="preserve"> AIC</w:t>
      </w:r>
      <w:r>
        <w:t>c values and fewer predictor variables</w:t>
      </w:r>
      <w:r w:rsidRPr="00286233">
        <w:t xml:space="preserve"> to be </w:t>
      </w:r>
      <w:r>
        <w:t>more</w:t>
      </w:r>
      <w:r w:rsidRPr="00286233">
        <w:t xml:space="preserve"> parsimonious</w:t>
      </w:r>
      <w:r>
        <w:t xml:space="preserve"> </w:t>
      </w:r>
      <w:r>
        <w:rPr>
          <w:noProof/>
        </w:rPr>
        <w:t>(Burnham and Anderson 2004)</w:t>
      </w:r>
      <w:r>
        <w:t xml:space="preserve">. </w:t>
      </w:r>
      <w:r w:rsidRPr="007A6DB8">
        <w:t xml:space="preserve">We averaged </w:t>
      </w:r>
      <w:r>
        <w:t>our top</w:t>
      </w:r>
      <w:r w:rsidRPr="007A6DB8">
        <w:t xml:space="preserve"> models using MuMIn::model_avg (Bartoń 2022)</w:t>
      </w:r>
      <w:r>
        <w:t xml:space="preserve"> and then selected the conditional average, or natural average, to avoid estimate shrinkage and investigate minor effects of environmental variables on our system </w:t>
      </w:r>
      <w:r>
        <w:rPr>
          <w:noProof/>
        </w:rPr>
        <w:t>(Grueber et al. 2011)</w:t>
      </w:r>
      <w:r>
        <w:t>. We examined estimate sizes from the averaged model to identify the important variables for our system and select the most parsimonious model for the rest of the analysis. With the most parsimonious model, Estimated Marginal Means (EMMs) and 95% confidence intervals of the response variables were calculated across worker age using emmeans::emmeans (Lenth 2022). We visually assessed various model assumptions for our most parsimonious model using simulated residuals in DHARMa::</w:t>
      </w:r>
      <w:r w:rsidRPr="00286233">
        <w:t xml:space="preserve"> </w:t>
      </w:r>
      <w:r>
        <w:t xml:space="preserve">simulateResiduals </w:t>
      </w:r>
      <w:commentRangeStart w:id="7"/>
      <w:commentRangeStart w:id="8"/>
      <w:r>
        <w:t>(Hartig 2022).</w:t>
      </w:r>
      <w:commentRangeEnd w:id="7"/>
      <w:r>
        <w:rPr>
          <w:rStyle w:val="CommentReference"/>
        </w:rPr>
        <w:commentReference w:id="7"/>
      </w:r>
      <w:commentRangeEnd w:id="8"/>
      <w:r w:rsidR="008905E1">
        <w:rPr>
          <w:rStyle w:val="CommentReference"/>
        </w:rPr>
        <w:commentReference w:id="8"/>
      </w:r>
    </w:p>
    <w:p w14:paraId="16CF8CB3" w14:textId="77777777" w:rsidR="00447BCD" w:rsidRDefault="00447BCD" w:rsidP="00447BCD">
      <w:pPr>
        <w:spacing w:line="480" w:lineRule="auto"/>
      </w:pPr>
    </w:p>
    <w:p w14:paraId="6A2F5A4F" w14:textId="1699D1AE" w:rsidR="00447BCD" w:rsidRPr="00447BCD" w:rsidRDefault="00447BCD" w:rsidP="00447BCD">
      <w:pPr>
        <w:spacing w:line="480" w:lineRule="auto"/>
        <w:rPr>
          <w:i/>
          <w:iCs/>
        </w:rPr>
      </w:pPr>
      <w:r>
        <w:rPr>
          <w:i/>
          <w:iCs/>
        </w:rPr>
        <w:t>Environmental covariates</w:t>
      </w:r>
    </w:p>
    <w:p w14:paraId="025FE1CB" w14:textId="5B998489" w:rsidR="00447BCD" w:rsidRDefault="00447BCD" w:rsidP="00B66CB0">
      <w:pPr>
        <w:spacing w:line="480" w:lineRule="auto"/>
      </w:pPr>
      <w:r>
        <w:tab/>
        <w:t xml:space="preserve">We utilized weather data from the University of Florida IFAS Florida Automated Weather Network (FAWN) to account for potential environmental covariates impacting PSP consumption. We accessed hourly measurements of numerous metrics taken at the Alachua 260 </w:t>
      </w:r>
      <w:r>
        <w:lastRenderedPageBreak/>
        <w:t>station (</w:t>
      </w:r>
      <w:r w:rsidRPr="007048C1">
        <w:t>29.80266</w:t>
      </w:r>
      <w:r>
        <w:t>, -</w:t>
      </w:r>
      <w:r w:rsidRPr="007048C1">
        <w:t>82.41081</w:t>
      </w:r>
      <w:r>
        <w:t>;15 miles from UF HBREL) for October of 2020. We selected four biologically relevant environmental metrics</w:t>
      </w:r>
      <w:r>
        <w:rPr>
          <w:noProof/>
        </w:rPr>
        <w:t xml:space="preserve"> </w:t>
      </w:r>
      <w:r>
        <w:t>in our model selection process: temperature measured 60 cm above the ground (°C), rainfall (cm), radiation (W/m</w:t>
      </w:r>
      <w:r>
        <w:rPr>
          <w:vertAlign w:val="superscript"/>
        </w:rPr>
        <w:t>2</w:t>
      </w:r>
      <w:r>
        <w:t xml:space="preserve">), and humidity (%) </w:t>
      </w:r>
      <w:r>
        <w:rPr>
          <w:noProof/>
        </w:rPr>
        <w:t>(Clarke and Robert 2018;</w:t>
      </w:r>
      <w:r w:rsidRPr="00AD6657">
        <w:rPr>
          <w:noProof/>
        </w:rPr>
        <w:t xml:space="preserve"> </w:t>
      </w:r>
      <w:r>
        <w:rPr>
          <w:noProof/>
        </w:rPr>
        <w:t>Wang et al. 2009)</w:t>
      </w:r>
      <w:r>
        <w:t xml:space="preserve">. Additionally, we visualized the correlation between environmental metrics using a correlation matrix and corrplot::corrplot in R (version 1.4.3) to avoid selecting highly correlated metrics in our models. For comparisons, we scaled all environmental covariates to have a mean of zero and a one-unit increase represent an increase of one standard deviation. </w:t>
      </w:r>
    </w:p>
    <w:p w14:paraId="1E81E353" w14:textId="1926D902" w:rsidR="00447BCD" w:rsidRDefault="00447BCD">
      <w:pPr>
        <w:spacing w:line="480" w:lineRule="auto"/>
        <w:ind w:firstLine="720"/>
        <w:pPrChange w:id="9" w:author="Kaylin" w:date="2022-06-07T13:05:00Z">
          <w:pPr>
            <w:spacing w:line="480" w:lineRule="auto"/>
          </w:pPr>
        </w:pPrChange>
      </w:pPr>
      <w:r>
        <w:t>We evaluated the effect of the environmental variables on each experiment in our system by visually assessing a plot of each unscaled environmental variable against the residuals of a generalized linear mixed effects model containing all components of the corresponding full model, except for the environmental variable being evaluated. We examined the direction and steepness of a slope from a generalized linear model that represented the relationship between each environmental variable and our system. Slopes nearly or equal to zero indicated a minimal, if any, effect of the environmental variable. We elected to assess each environmental variable against the residuals of our selected models instead of raw means of each response variable to account for the various terms and random effects in our models, similar to how the averaged model estimates were calculated.</w:t>
      </w:r>
    </w:p>
    <w:p w14:paraId="32D84CFB" w14:textId="6AA985D3" w:rsidR="005C0AC1" w:rsidRDefault="00DA2C4E" w:rsidP="00B66CB0">
      <w:pPr>
        <w:spacing w:line="480" w:lineRule="auto"/>
      </w:pPr>
      <w:r>
        <w:tab/>
      </w:r>
    </w:p>
    <w:p w14:paraId="36BFBCA9" w14:textId="047FE777" w:rsidR="005C0AC1" w:rsidRDefault="00447BCD" w:rsidP="00447BCD">
      <w:pPr>
        <w:spacing w:line="480" w:lineRule="auto"/>
        <w:rPr>
          <w:i/>
          <w:iCs/>
        </w:rPr>
      </w:pPr>
      <w:r>
        <w:rPr>
          <w:i/>
          <w:iCs/>
        </w:rPr>
        <w:t>Dye presence in bee</w:t>
      </w:r>
      <w:r w:rsidR="00DA2C4E">
        <w:rPr>
          <w:i/>
          <w:iCs/>
        </w:rPr>
        <w:t xml:space="preserve"> guts</w:t>
      </w:r>
    </w:p>
    <w:p w14:paraId="2562B369" w14:textId="1D69873C" w:rsidR="00447BCD" w:rsidRDefault="00447BCD" w:rsidP="00B66CB0">
      <w:pPr>
        <w:spacing w:line="480" w:lineRule="auto"/>
      </w:pPr>
      <w:r>
        <w:t xml:space="preserve">To examine dye presence in bee guts across worker age, we constructed models with a binomial distribution (1 = dye present, 0 = dye absent) and dye presence as the response variable. We selected worker age as linear and quadratic fixed effect predictor variables in our full model. We </w:t>
      </w:r>
      <w:r>
        <w:lastRenderedPageBreak/>
        <w:t xml:space="preserve">included the quadratic term based on our prediction that dye presence would </w:t>
      </w:r>
      <w:commentRangeStart w:id="10"/>
      <w:r>
        <w:t>peak at days five to ten</w:t>
      </w:r>
      <w:commentRangeEnd w:id="10"/>
      <w:r>
        <w:rPr>
          <w:rStyle w:val="CommentReference"/>
        </w:rPr>
        <w:commentReference w:id="10"/>
      </w:r>
      <w:r>
        <w:t>. Additionally, we included the four environmental variables of interest as fixed effect covariates. We summarized the average value of each metric for the 23 hours preceding sampling (</w:t>
      </w:r>
      <w:commentRangeStart w:id="11"/>
      <w:r>
        <w:t xml:space="preserve">12:00 </w:t>
      </w:r>
      <w:ins w:id="12" w:author="Prouty, Cody S." w:date="2022-06-07T14:59:00Z">
        <w:r w:rsidR="00514E1E">
          <w:t>day n</w:t>
        </w:r>
      </w:ins>
      <w:ins w:id="13" w:author="Prouty, Cody S." w:date="2022-06-07T15:01:00Z">
        <w:r w:rsidR="00514E1E">
          <w:t>-1</w:t>
        </w:r>
      </w:ins>
      <w:ins w:id="14" w:author="Prouty, Cody S." w:date="2022-06-07T14:59:00Z">
        <w:r w:rsidR="00514E1E">
          <w:t xml:space="preserve"> </w:t>
        </w:r>
      </w:ins>
      <w:r>
        <w:t>– 11:00</w:t>
      </w:r>
      <w:ins w:id="15" w:author="Prouty, Cody S." w:date="2022-06-07T14:59:00Z">
        <w:r w:rsidR="00514E1E">
          <w:t xml:space="preserve"> day </w:t>
        </w:r>
      </w:ins>
      <w:ins w:id="16" w:author="Prouty, Cody S." w:date="2022-06-07T15:01:00Z">
        <w:r w:rsidR="00514E1E">
          <w:t>n</w:t>
        </w:r>
        <w:commentRangeEnd w:id="11"/>
        <w:r w:rsidR="00514E1E">
          <w:rPr>
            <w:rStyle w:val="CommentReference"/>
          </w:rPr>
          <w:commentReference w:id="11"/>
        </w:r>
        <w:r w:rsidR="00514E1E">
          <w:t>)</w:t>
        </w:r>
      </w:ins>
      <w:del w:id="17" w:author="Prouty, Cody S." w:date="2022-06-07T15:01:00Z">
        <w:r w:rsidDel="00514E1E">
          <w:delText>)</w:delText>
        </w:r>
      </w:del>
      <w:r>
        <w:t xml:space="preserve">. To account for time-dependent colony effects, we adopted a colony random effect with </w:t>
      </w:r>
      <w:r w:rsidRPr="00286233">
        <w:t xml:space="preserve">a first-order autoregressive </w:t>
      </w:r>
      <w:r>
        <w:t xml:space="preserve">(AR1) correlation </w:t>
      </w:r>
      <w:r w:rsidRPr="00286233">
        <w:t>structure</w:t>
      </w:r>
      <w:r>
        <w:t xml:space="preserve">. An AR1 correlation structure accounts for higher correlation in time points closer together </w:t>
      </w:r>
      <w:r>
        <w:rPr>
          <w:noProof/>
        </w:rPr>
        <w:t>(Shan et al. 2020)</w:t>
      </w:r>
      <w:r>
        <w:t xml:space="preserve">. From our full model, we created subsequent models with all possible combinations of environmental covariates </w:t>
      </w:r>
      <w:r>
        <w:rPr>
          <w:noProof/>
        </w:rPr>
        <w:t>(Symonds and Moussalli 2011)</w:t>
      </w:r>
      <w:r>
        <w:t xml:space="preserve"> and a variety of null models with (1) a colony random effect without AR1 correlation structure, (2) only weather variables, (3) no quadratic age fixed effect predictor variable, and (4) no predictor variables (response ~ 1). All 20 models were constructed with glmmTMB::glmmTMB (Brooks et al. 2017) and underwent model selection with AICc. </w:t>
      </w:r>
      <w:r w:rsidR="00DA2C4E">
        <w:t xml:space="preserve">We initially examined all models within </w:t>
      </w:r>
      <w:r w:rsidR="00DA2C4E" w:rsidRPr="007A6DB8">
        <w:t>∆i &lt; 6</w:t>
      </w:r>
      <w:r w:rsidR="00DA2C4E">
        <w:t xml:space="preserve"> </w:t>
      </w:r>
      <w:r w:rsidR="00DA2C4E" w:rsidRPr="007A6DB8">
        <w:rPr>
          <w:noProof/>
        </w:rPr>
        <w:t>(Richards 2005).</w:t>
      </w:r>
      <w:r w:rsidR="00DA2C4E" w:rsidRPr="007A6DB8">
        <w:t xml:space="preserve">  </w:t>
      </w:r>
      <w:r w:rsidR="00DA2C4E">
        <w:t xml:space="preserve">However, </w:t>
      </w:r>
      <w:r>
        <w:t>15</w:t>
      </w:r>
      <w:r w:rsidR="00DA2C4E">
        <w:t xml:space="preserve"> of our </w:t>
      </w:r>
      <w:r>
        <w:t>20</w:t>
      </w:r>
      <w:r w:rsidR="00DA2C4E">
        <w:t xml:space="preserve"> models were within </w:t>
      </w:r>
      <w:r w:rsidR="00DA2C4E" w:rsidRPr="007A6DB8">
        <w:t>∆i &lt; 6</w:t>
      </w:r>
      <w:r w:rsidR="00DA2C4E">
        <w:t xml:space="preserve"> and our goal of model selection was not met. Thus, we applied a more restrictive criteria of </w:t>
      </w:r>
      <w:r w:rsidR="00DA2C4E" w:rsidRPr="007A6DB8">
        <w:t xml:space="preserve">∆i &lt; </w:t>
      </w:r>
      <w:r w:rsidR="00DA2C4E">
        <w:t>2 to consider and average</w:t>
      </w:r>
      <w:r>
        <w:t>d</w:t>
      </w:r>
      <w:r w:rsidR="00DA2C4E">
        <w:t xml:space="preserve"> our top models (</w:t>
      </w:r>
      <w:r w:rsidR="00DA2C4E">
        <w:rPr>
          <w:noProof/>
        </w:rPr>
        <w:t>Symonds and Moussalli 2011)</w:t>
      </w:r>
      <w:r w:rsidR="00DA2C4E">
        <w:t>.</w:t>
      </w:r>
    </w:p>
    <w:p w14:paraId="2D0A1E35" w14:textId="3BB9F956" w:rsidR="00977BD7" w:rsidRDefault="00977BD7" w:rsidP="00B66CB0">
      <w:pPr>
        <w:spacing w:line="480" w:lineRule="auto"/>
      </w:pPr>
    </w:p>
    <w:p w14:paraId="689F2F75" w14:textId="32CA5BBC" w:rsidR="00977BD7" w:rsidRDefault="00977BD7" w:rsidP="00B66CB0">
      <w:pPr>
        <w:spacing w:line="480" w:lineRule="auto"/>
        <w:rPr>
          <w:i/>
          <w:iCs/>
        </w:rPr>
      </w:pPr>
      <w:r>
        <w:rPr>
          <w:i/>
          <w:iCs/>
        </w:rPr>
        <w:t>Observations of marked bees on PSPs</w:t>
      </w:r>
    </w:p>
    <w:p w14:paraId="69954374" w14:textId="2C6AAB49" w:rsidR="00286233" w:rsidRDefault="00977BD7" w:rsidP="00B66CB0">
      <w:pPr>
        <w:spacing w:line="480" w:lineRule="auto"/>
      </w:pPr>
      <w:r>
        <w:t xml:space="preserve">To </w:t>
      </w:r>
      <w:r w:rsidR="00447BCD">
        <w:t>examine the presence</w:t>
      </w:r>
      <w:r>
        <w:t xml:space="preserve"> of marked bees on PSPs</w:t>
      </w:r>
      <w:r w:rsidR="00447BCD">
        <w:t xml:space="preserve"> across worker age</w:t>
      </w:r>
      <w:r>
        <w:t xml:space="preserve">, we </w:t>
      </w:r>
      <w:r w:rsidR="00447BCD">
        <w:t>constructed</w:t>
      </w:r>
      <w:r>
        <w:t xml:space="preserve"> models with a negative binomial or Poisson distribution</w:t>
      </w:r>
      <w:r w:rsidR="00E1605C">
        <w:t xml:space="preserve"> (Table </w:t>
      </w:r>
      <w:r w:rsidR="00447BCD">
        <w:t>2</w:t>
      </w:r>
      <w:r w:rsidR="00E1605C">
        <w:t>)</w:t>
      </w:r>
      <w:r w:rsidR="00447BCD">
        <w:t xml:space="preserve"> and counts of marked workers on PSPs as our response variable</w:t>
      </w:r>
      <w:r>
        <w:t xml:space="preserve">. </w:t>
      </w:r>
      <w:r w:rsidR="00447BCD">
        <w:t>We combined observations from the</w:t>
      </w:r>
      <w:r w:rsidR="0062176E">
        <w:t xml:space="preserve"> AP23 dyed and undyed (negative control) </w:t>
      </w:r>
      <w:r w:rsidR="00447BCD">
        <w:t xml:space="preserve">treatment groups, </w:t>
      </w:r>
      <w:r w:rsidR="0062176E">
        <w:t xml:space="preserve">as we hypothesized that the presence of dye would not affect the number of marked bees contacting PSPs. </w:t>
      </w:r>
      <w:r w:rsidR="00447BCD">
        <w:t xml:space="preserve">Additionally, any differences between colonies were accounted for in a colony random effect with an AR1 correlation structure. </w:t>
      </w:r>
      <w:r>
        <w:t xml:space="preserve">To account for </w:t>
      </w:r>
      <w:r>
        <w:lastRenderedPageBreak/>
        <w:t xml:space="preserve">the removal of marked bees and background mortality, an offset </w:t>
      </w:r>
      <w:r w:rsidR="00E1605C">
        <w:t>fixed effect</w:t>
      </w:r>
      <w:r>
        <w:t xml:space="preserve"> was employed as the log</w:t>
      </w:r>
      <w:del w:id="18" w:author="Prouty, Cody S." w:date="2022-06-07T15:22:00Z">
        <w:r w:rsidDel="00071610">
          <w:delText xml:space="preserve"> </w:delText>
        </w:r>
      </w:del>
      <w:r>
        <w:t>(total number of bees in each colony)</w:t>
      </w:r>
      <w:ins w:id="19" w:author="Prouty, Cody S." w:date="2022-06-07T15:19:00Z">
        <w:r w:rsidR="00071610">
          <w:t xml:space="preserve">, which </w:t>
        </w:r>
      </w:ins>
      <w:ins w:id="20" w:author="Prouty, Cody S." w:date="2022-06-07T15:21:00Z">
        <w:r w:rsidR="00071610">
          <w:t>predicts the outcome variable as the rate of log</w:t>
        </w:r>
      </w:ins>
      <w:ins w:id="21" w:author="Prouty, Cody S." w:date="2022-06-07T15:22:00Z">
        <w:r w:rsidR="00071610">
          <w:t>(</w:t>
        </w:r>
      </w:ins>
      <w:ins w:id="22" w:author="Prouty, Cody S." w:date="2022-06-07T15:21:00Z">
        <w:r w:rsidR="00071610">
          <w:t>number of bees on PSPs</w:t>
        </w:r>
      </w:ins>
      <w:ins w:id="23" w:author="Prouty, Cody S." w:date="2022-06-07T15:22:00Z">
        <w:r w:rsidR="00071610">
          <w:t>)</w:t>
        </w:r>
      </w:ins>
      <w:ins w:id="24" w:author="Prouty, Cody S." w:date="2022-06-07T15:21:00Z">
        <w:r w:rsidR="00071610">
          <w:t xml:space="preserve"> per total</w:t>
        </w:r>
      </w:ins>
      <w:ins w:id="25" w:author="Prouty, Cody S." w:date="2022-06-07T16:01:00Z">
        <w:r w:rsidR="00A563B6">
          <w:t xml:space="preserve"> number of</w:t>
        </w:r>
      </w:ins>
      <w:ins w:id="26" w:author="Prouty, Cody S." w:date="2022-06-07T15:21:00Z">
        <w:r w:rsidR="00071610">
          <w:t xml:space="preserve"> bees in the colony (Hutchinson and Hol</w:t>
        </w:r>
      </w:ins>
      <w:ins w:id="27" w:author="Prouty, Cody S." w:date="2022-06-07T15:22:00Z">
        <w:r w:rsidR="00071610">
          <w:t>t</w:t>
        </w:r>
      </w:ins>
      <w:ins w:id="28" w:author="Prouty, Cody S." w:date="2022-06-07T15:21:00Z">
        <w:r w:rsidR="00071610">
          <w:t>man</w:t>
        </w:r>
      </w:ins>
      <w:ins w:id="29" w:author="Prouty, Cody S." w:date="2022-06-07T15:22:00Z">
        <w:r w:rsidR="00071610">
          <w:t xml:space="preserve"> 2005)</w:t>
        </w:r>
      </w:ins>
      <w:ins w:id="30" w:author="Prouty, Cody S." w:date="2022-06-07T15:21:00Z">
        <w:r w:rsidR="00071610">
          <w:t xml:space="preserve">. </w:t>
        </w:r>
      </w:ins>
      <w:del w:id="31" w:author="Prouty, Cody S." w:date="2022-06-07T15:19:00Z">
        <w:r w:rsidDel="00071610">
          <w:delText>.</w:delText>
        </w:r>
      </w:del>
      <w:del w:id="32" w:author="Prouty, Cody S." w:date="2022-06-07T15:20:00Z">
        <w:r w:rsidDel="00071610">
          <w:delText xml:space="preserve"> </w:delText>
        </w:r>
      </w:del>
      <w:r w:rsidR="00096BA6">
        <w:t xml:space="preserve">The total number of bees in each colony was calculated using the following formula: [number of bees at the start of the day (800 for day 1) – number of bees removed (usually 20 bees per day) – background mortality of the number of bees left after removal each day]. </w:t>
      </w:r>
      <w:r>
        <w:t xml:space="preserve">The background mortality was calculated as </w:t>
      </w:r>
      <w:r w:rsidR="008A7CE0">
        <w:t>the median rate of 3.7% (ESFA</w:t>
      </w:r>
      <w:del w:id="33" w:author="Prouty, Cody S." w:date="2022-06-07T15:03:00Z">
        <w:r w:rsidR="008A7CE0" w:rsidDel="00514E1E">
          <w:delText>,</w:delText>
        </w:r>
      </w:del>
      <w:r w:rsidR="008A7CE0">
        <w:t xml:space="preserve"> 2020), unless total bee counts were reduced below zero, in which case we </w:t>
      </w:r>
      <w:r w:rsidR="00E25CCE">
        <w:t>reduced</w:t>
      </w:r>
      <w:r w:rsidR="008A7CE0">
        <w:t xml:space="preserve"> the background mortality rate </w:t>
      </w:r>
      <w:r w:rsidR="000267F3">
        <w:t>by 0.1% until total bees were</w:t>
      </w:r>
      <w:r w:rsidR="008A7CE0">
        <w:t xml:space="preserve"> above zero at the end of the sampling period. </w:t>
      </w:r>
      <w:r w:rsidR="00447BCD">
        <w:t xml:space="preserve">Our full model included the four environmental variables of interest as fixed effect covariates. We summarized the average value of each covariate for the period of sunrise to average observation time (7:00 – 11:00). From our full model, we created subsequent models with all possible combinations of environmental covariates </w:t>
      </w:r>
      <w:r w:rsidR="00447BCD">
        <w:rPr>
          <w:noProof/>
        </w:rPr>
        <w:t>(Symonds and Moussalli 2011)</w:t>
      </w:r>
      <w:r w:rsidR="00447BCD">
        <w:t xml:space="preserve"> and a variety of null models with (1) a colony random effect without AR1 correlation structure, (2) only weather variables, (3) no quadratic age fixed effect predictor variable, (4) no predictor variables (response ~ 1), and (5) the offset fixed effect removed. All 21 models were constructed with glmmTMB::glmmTMB (Brooks et al. 2017) and underwent model selection with AICc. We averaged all models within </w:t>
      </w:r>
      <w:r w:rsidR="00447BCD" w:rsidRPr="007A6DB8">
        <w:t>∆i &lt; 6</w:t>
      </w:r>
      <w:r w:rsidR="00447BCD">
        <w:t xml:space="preserve"> </w:t>
      </w:r>
      <w:r w:rsidR="00447BCD" w:rsidRPr="007A6DB8">
        <w:rPr>
          <w:noProof/>
        </w:rPr>
        <w:t>(Richards 2005).</w:t>
      </w:r>
      <w:r w:rsidR="00447BCD" w:rsidRPr="007A6DB8">
        <w:t xml:space="preserve">  </w:t>
      </w:r>
    </w:p>
    <w:p w14:paraId="1900435D" w14:textId="77777777" w:rsidR="008B4C1E" w:rsidRPr="008F41AA" w:rsidRDefault="008B4C1E" w:rsidP="00B66CB0">
      <w:pPr>
        <w:spacing w:line="480" w:lineRule="auto"/>
      </w:pPr>
    </w:p>
    <w:p w14:paraId="71C17BCD" w14:textId="43869816" w:rsidR="0023316B" w:rsidRDefault="004E712D" w:rsidP="00B66CB0">
      <w:pPr>
        <w:spacing w:line="480" w:lineRule="auto"/>
        <w:rPr>
          <w:b/>
          <w:bCs/>
          <w:i/>
          <w:iCs/>
        </w:rPr>
      </w:pPr>
      <w:r w:rsidRPr="004E712D">
        <w:rPr>
          <w:b/>
          <w:bCs/>
          <w:i/>
          <w:iCs/>
        </w:rPr>
        <w:t>Results</w:t>
      </w:r>
    </w:p>
    <w:p w14:paraId="1DF4FA33" w14:textId="77777777" w:rsidR="00447BCD" w:rsidRDefault="00447BCD" w:rsidP="00447BCD">
      <w:pPr>
        <w:spacing w:line="480" w:lineRule="auto"/>
        <w:rPr>
          <w:i/>
          <w:iCs/>
        </w:rPr>
      </w:pPr>
      <w:r>
        <w:rPr>
          <w:i/>
          <w:iCs/>
        </w:rPr>
        <w:t>Dye presence in bee guts</w:t>
      </w:r>
    </w:p>
    <w:p w14:paraId="621BC84E" w14:textId="5422FE8D" w:rsidR="00FE3677" w:rsidRDefault="00286233" w:rsidP="00B66CB0">
      <w:pPr>
        <w:spacing w:line="480" w:lineRule="auto"/>
      </w:pPr>
      <w:r>
        <w:t xml:space="preserve">Of our </w:t>
      </w:r>
      <w:r w:rsidR="00447BCD">
        <w:t>20</w:t>
      </w:r>
      <w:r>
        <w:t xml:space="preserve"> constructed models, </w:t>
      </w:r>
      <w:r w:rsidR="00447BCD">
        <w:t>15</w:t>
      </w:r>
      <w:r>
        <w:t xml:space="preserve"> were</w:t>
      </w:r>
      <w:r w:rsidR="001313D2">
        <w:t xml:space="preserve"> within</w:t>
      </w:r>
      <w:r>
        <w:t xml:space="preserve"> </w:t>
      </w:r>
      <m:oMath>
        <m:r>
          <m:rPr>
            <m:sty m:val="bi"/>
          </m:rPr>
          <w:rPr>
            <w:rFonts w:ascii="Cambria Math" w:eastAsia="Cambria Math" w:hAnsi="Cambria Math"/>
            <w:lang w:eastAsia="ja-JP"/>
          </w:rPr>
          <m:t>∆</m:t>
        </m:r>
      </m:oMath>
      <w:r w:rsidR="001313D2" w:rsidRPr="001A531D">
        <w:rPr>
          <w:rFonts w:eastAsia="Cambria Math"/>
          <w:b/>
          <w:bCs/>
          <w:i/>
          <w:iCs/>
          <w:vertAlign w:val="subscript"/>
          <w:lang w:eastAsia="ja-JP"/>
        </w:rPr>
        <w:t>i</w:t>
      </w:r>
      <w:r w:rsidR="001313D2">
        <w:t xml:space="preserve"> &lt; 6 </w:t>
      </w:r>
      <w:r>
        <w:t>(</w:t>
      </w:r>
      <w:r w:rsidR="001313D2">
        <w:t>AICc = 334</w:t>
      </w:r>
      <w:r w:rsidR="00CB71DE">
        <w:t>3.0</w:t>
      </w:r>
      <w:r w:rsidR="001313D2">
        <w:t xml:space="preserve"> </w:t>
      </w:r>
      <w:r w:rsidR="00CB71DE">
        <w:t>–</w:t>
      </w:r>
      <w:r w:rsidR="001313D2">
        <w:t xml:space="preserve"> </w:t>
      </w:r>
      <w:r w:rsidR="001313D2" w:rsidRPr="00056E3B">
        <w:t>334</w:t>
      </w:r>
      <w:r w:rsidR="00CB71DE">
        <w:t>9.0</w:t>
      </w:r>
      <w:r w:rsidR="001313D2">
        <w:t xml:space="preserve">, </w:t>
      </w:r>
      <w:r>
        <w:t xml:space="preserve">Table </w:t>
      </w:r>
      <w:r w:rsidR="00016E75">
        <w:t>1</w:t>
      </w:r>
      <w:r>
        <w:t>)</w:t>
      </w:r>
      <w:r w:rsidR="007E1C16">
        <w:t xml:space="preserve"> and </w:t>
      </w:r>
      <w:del w:id="34" w:author="Prouty, Cody S." w:date="2022-06-07T15:04:00Z">
        <w:r w:rsidR="007E1C16" w:rsidDel="00514E1E">
          <w:delText xml:space="preserve">three </w:delText>
        </w:r>
      </w:del>
      <w:ins w:id="35" w:author="Prouty, Cody S." w:date="2022-06-07T15:04:00Z">
        <w:r w:rsidR="00514E1E">
          <w:t xml:space="preserve">3 </w:t>
        </w:r>
      </w:ins>
      <w:r w:rsidR="007E1C16">
        <w:t xml:space="preserve">were within </w:t>
      </w:r>
      <m:oMath>
        <m:r>
          <m:rPr>
            <m:sty m:val="bi"/>
          </m:rPr>
          <w:rPr>
            <w:rFonts w:ascii="Cambria Math" w:eastAsia="Cambria Math" w:hAnsi="Cambria Math"/>
            <w:lang w:eastAsia="ja-JP"/>
          </w:rPr>
          <m:t>∆</m:t>
        </m:r>
      </m:oMath>
      <w:r w:rsidR="007E1C16" w:rsidRPr="001A531D">
        <w:rPr>
          <w:rFonts w:eastAsia="Cambria Math"/>
          <w:b/>
          <w:bCs/>
          <w:i/>
          <w:iCs/>
          <w:vertAlign w:val="subscript"/>
          <w:lang w:eastAsia="ja-JP"/>
        </w:rPr>
        <w:t>i</w:t>
      </w:r>
      <w:r w:rsidR="007E1C16">
        <w:t xml:space="preserve"> &lt; 2 (AICc = 3343.0 – </w:t>
      </w:r>
      <w:r w:rsidR="007E1C16" w:rsidRPr="007E1C16">
        <w:t>3344.9</w:t>
      </w:r>
      <w:r w:rsidR="007E1C16">
        <w:t>, Table 1)</w:t>
      </w:r>
      <w:r>
        <w:t xml:space="preserve">. </w:t>
      </w:r>
      <w:r w:rsidR="001313D2">
        <w:t xml:space="preserve">All </w:t>
      </w:r>
      <w:r w:rsidR="007E1C16">
        <w:t>top</w:t>
      </w:r>
      <w:r w:rsidR="001313D2">
        <w:t xml:space="preserve"> models included the </w:t>
      </w:r>
      <w:r w:rsidR="00447BCD">
        <w:t xml:space="preserve">colony </w:t>
      </w:r>
      <w:r w:rsidR="001313D2">
        <w:lastRenderedPageBreak/>
        <w:t>random effect with AR1 correlation structure</w:t>
      </w:r>
      <w:r w:rsidR="00C80C6E">
        <w:t xml:space="preserve"> (Table 1)</w:t>
      </w:r>
      <w:r w:rsidR="001313D2">
        <w:t xml:space="preserve">. </w:t>
      </w:r>
      <w:r>
        <w:t xml:space="preserve">The averaged model revealed </w:t>
      </w:r>
      <w:r w:rsidR="001313D2">
        <w:t>worker age as both a linear (estimate ± SE = 0.3</w:t>
      </w:r>
      <w:r w:rsidR="009E62EF">
        <w:t>6</w:t>
      </w:r>
      <w:r w:rsidR="00572776">
        <w:t>5</w:t>
      </w:r>
      <w:r w:rsidR="001313D2">
        <w:t xml:space="preserve"> ± 0.05</w:t>
      </w:r>
      <w:r w:rsidR="009E62EF">
        <w:t>5</w:t>
      </w:r>
      <w:r w:rsidR="001313D2">
        <w:t>) and quadratic term (-0.0</w:t>
      </w:r>
      <w:r w:rsidR="009E62EF">
        <w:t>09</w:t>
      </w:r>
      <w:r w:rsidR="001313D2">
        <w:t xml:space="preserve"> ± 0.002) were important in our system.</w:t>
      </w:r>
      <w:r w:rsidR="00917971">
        <w:t xml:space="preserve"> </w:t>
      </w:r>
      <w:r w:rsidR="00FE3677">
        <w:t>Temperature (</w:t>
      </w:r>
      <w:r w:rsidR="003D36FA">
        <w:t xml:space="preserve">scaled estimate ± SE = </w:t>
      </w:r>
      <w:r w:rsidR="001C46EE">
        <w:t>0.2</w:t>
      </w:r>
      <w:r w:rsidR="00572776">
        <w:t>13</w:t>
      </w:r>
      <w:r w:rsidR="003D36FA">
        <w:t xml:space="preserve"> ± 0.0</w:t>
      </w:r>
      <w:r w:rsidR="00572776">
        <w:t xml:space="preserve">86; Figure </w:t>
      </w:r>
      <w:r w:rsidR="00A531A0">
        <w:t>3</w:t>
      </w:r>
      <w:r w:rsidR="00572776">
        <w:t>A</w:t>
      </w:r>
      <w:r w:rsidR="00FE3677">
        <w:t>)</w:t>
      </w:r>
      <w:r w:rsidR="00447BCD">
        <w:t>,</w:t>
      </w:r>
      <w:r w:rsidR="00FE3677">
        <w:t xml:space="preserve"> rainfall </w:t>
      </w:r>
      <w:r w:rsidR="00C14109">
        <w:t>(</w:t>
      </w:r>
      <w:r w:rsidR="00C14109" w:rsidRPr="00C14109">
        <w:t>0.06</w:t>
      </w:r>
      <w:r w:rsidR="00572776">
        <w:t>5</w:t>
      </w:r>
      <w:r w:rsidR="00C14109">
        <w:t xml:space="preserve"> ± 0.05</w:t>
      </w:r>
      <w:r w:rsidR="00572776">
        <w:t xml:space="preserve">4; Figure </w:t>
      </w:r>
      <w:r w:rsidR="00A531A0">
        <w:t>3</w:t>
      </w:r>
      <w:r w:rsidR="00572776">
        <w:t>B</w:t>
      </w:r>
      <w:r w:rsidR="00C14109">
        <w:t>)</w:t>
      </w:r>
      <w:r w:rsidR="00447BCD">
        <w:t>,</w:t>
      </w:r>
      <w:r w:rsidR="00C14109">
        <w:t xml:space="preserve"> </w:t>
      </w:r>
      <w:r w:rsidR="00FE3677">
        <w:t xml:space="preserve">radiation </w:t>
      </w:r>
      <w:r w:rsidR="00C14109">
        <w:t>(-0.0</w:t>
      </w:r>
      <w:r w:rsidR="00572776">
        <w:t>39</w:t>
      </w:r>
      <w:r w:rsidR="00C14109">
        <w:t xml:space="preserve"> ± 0.1</w:t>
      </w:r>
      <w:r w:rsidR="00572776">
        <w:t xml:space="preserve">07; Figure </w:t>
      </w:r>
      <w:r w:rsidR="00A531A0">
        <w:t>3</w:t>
      </w:r>
      <w:r w:rsidR="00572776">
        <w:t>C</w:t>
      </w:r>
      <w:r w:rsidR="00C14109">
        <w:t>)</w:t>
      </w:r>
      <w:r w:rsidR="00447BCD">
        <w:t>, and humidity (-0.248 ± 0.099; Figure 3D) all had</w:t>
      </w:r>
      <w:r w:rsidR="00FE3677">
        <w:t xml:space="preserve"> no </w:t>
      </w:r>
      <w:r w:rsidR="00447BCD">
        <w:t xml:space="preserve">biologically relevant </w:t>
      </w:r>
      <w:r w:rsidR="00FE3677">
        <w:t>effect</w:t>
      </w:r>
      <w:r w:rsidR="00447BCD">
        <w:t xml:space="preserve"> on our system</w:t>
      </w:r>
      <w:r w:rsidR="00FE3677">
        <w:t xml:space="preserve">. </w:t>
      </w:r>
      <w:r w:rsidR="00572776">
        <w:t>We selected model 1</w:t>
      </w:r>
      <w:r w:rsidR="00552B8E">
        <w:t>, including</w:t>
      </w:r>
      <w:r w:rsidR="00552B8E" w:rsidRPr="00552B8E">
        <w:t xml:space="preserve"> </w:t>
      </w:r>
      <w:r w:rsidR="00552B8E">
        <w:t xml:space="preserve">temperature and humidity, </w:t>
      </w:r>
      <w:r w:rsidR="00572776">
        <w:t xml:space="preserve">as </w:t>
      </w:r>
      <w:r w:rsidR="00C21411">
        <w:t xml:space="preserve">our final model because it was </w:t>
      </w:r>
      <w:r w:rsidR="00572776">
        <w:t>the most parsimonious</w:t>
      </w:r>
      <w:r w:rsidR="00552B8E">
        <w:t xml:space="preserve"> </w:t>
      </w:r>
      <w:r w:rsidR="00C21411">
        <w:t xml:space="preserve">while including </w:t>
      </w:r>
      <w:r w:rsidR="00500111">
        <w:t>all essential predictor variables</w:t>
      </w:r>
      <w:r w:rsidR="00552B8E">
        <w:t xml:space="preserve"> (Table 1).</w:t>
      </w:r>
    </w:p>
    <w:p w14:paraId="6D1BBAC8" w14:textId="6077C360" w:rsidR="00286233" w:rsidRDefault="00286233" w:rsidP="00B66CB0">
      <w:pPr>
        <w:spacing w:line="480" w:lineRule="auto"/>
      </w:pPr>
    </w:p>
    <w:p w14:paraId="104F8DF8" w14:textId="3A2EFD01" w:rsidR="001313D2" w:rsidRDefault="008B4C1E" w:rsidP="00B66CB0">
      <w:pPr>
        <w:spacing w:line="480" w:lineRule="auto"/>
      </w:pPr>
      <w:r>
        <w:t>In</w:t>
      </w:r>
      <w:r w:rsidR="001313D2">
        <w:t xml:space="preserve"> our </w:t>
      </w:r>
      <w:r w:rsidR="00552B8E">
        <w:t xml:space="preserve">final </w:t>
      </w:r>
      <w:r w:rsidR="001313D2">
        <w:t>model, as worker age increased, the pro</w:t>
      </w:r>
      <w:r w:rsidR="00C80C6E">
        <w:t>portion</w:t>
      </w:r>
      <w:r w:rsidR="001313D2">
        <w:t xml:space="preserve"> of dye presence from PSP consumption gradually increased until peaking at day</w:t>
      </w:r>
      <w:r w:rsidR="00552B8E">
        <w:t xml:space="preserve">s 19 (EMM= </w:t>
      </w:r>
      <w:r w:rsidR="00552B8E" w:rsidRPr="001313D2">
        <w:t>0.6</w:t>
      </w:r>
      <w:r w:rsidR="00552B8E">
        <w:t xml:space="preserve">40, 95% CI = </w:t>
      </w:r>
      <w:r w:rsidR="00552B8E" w:rsidRPr="001313D2">
        <w:t>0.54</w:t>
      </w:r>
      <w:r w:rsidR="00552B8E">
        <w:t>8</w:t>
      </w:r>
      <w:r w:rsidR="00917971">
        <w:t xml:space="preserve"> </w:t>
      </w:r>
      <w:r w:rsidR="00552B8E" w:rsidRPr="001313D2">
        <w:t>-</w:t>
      </w:r>
      <w:r w:rsidR="00552B8E">
        <w:t xml:space="preserve"> </w:t>
      </w:r>
      <w:r w:rsidR="00552B8E" w:rsidRPr="001313D2">
        <w:t>0.7</w:t>
      </w:r>
      <w:r w:rsidR="00552B8E">
        <w:t>23) and</w:t>
      </w:r>
      <w:r w:rsidR="001313D2">
        <w:t xml:space="preserve"> 20 (EMM= </w:t>
      </w:r>
      <w:r w:rsidR="001313D2" w:rsidRPr="001313D2">
        <w:t>0.64</w:t>
      </w:r>
      <w:r w:rsidR="00552B8E">
        <w:t>0</w:t>
      </w:r>
      <w:r w:rsidR="001313D2">
        <w:t xml:space="preserve">, </w:t>
      </w:r>
      <w:r w:rsidR="00EB6F4B">
        <w:t xml:space="preserve">95% CI = </w:t>
      </w:r>
      <w:r w:rsidR="001313D2" w:rsidRPr="001313D2">
        <w:t>0.54</w:t>
      </w:r>
      <w:r w:rsidR="00552B8E">
        <w:t xml:space="preserve">9 </w:t>
      </w:r>
      <w:r w:rsidR="001313D2" w:rsidRPr="001313D2">
        <w:t>-</w:t>
      </w:r>
      <w:r w:rsidR="00552B8E">
        <w:t xml:space="preserve"> </w:t>
      </w:r>
      <w:r w:rsidR="001313D2" w:rsidRPr="001313D2">
        <w:t>0.7</w:t>
      </w:r>
      <w:r w:rsidR="00552B8E">
        <w:t>22</w:t>
      </w:r>
      <w:r w:rsidR="001313D2">
        <w:t>; Figure 1</w:t>
      </w:r>
      <w:r w:rsidR="00C80C6E">
        <w:t>,</w:t>
      </w:r>
      <w:r w:rsidR="00C80C6E" w:rsidRPr="00C80C6E">
        <w:t xml:space="preserve"> </w:t>
      </w:r>
      <w:r w:rsidR="00C80C6E">
        <w:t xml:space="preserve">Table </w:t>
      </w:r>
      <w:r w:rsidR="00A531A0">
        <w:t>3</w:t>
      </w:r>
      <w:r w:rsidR="001313D2">
        <w:t>). After day 20, the pro</w:t>
      </w:r>
      <w:r w:rsidR="00C80C6E">
        <w:t>portion</w:t>
      </w:r>
      <w:r w:rsidR="001313D2">
        <w:t xml:space="preserve"> of dye presence gradually decreased until the end of sampling at 29 </w:t>
      </w:r>
      <w:r w:rsidR="00B66CB0">
        <w:t xml:space="preserve">days old </w:t>
      </w:r>
      <w:r w:rsidR="001313D2">
        <w:t xml:space="preserve">(Figure 1, Table </w:t>
      </w:r>
      <w:r w:rsidR="00A531A0">
        <w:t>3</w:t>
      </w:r>
      <w:r w:rsidR="001313D2">
        <w:t>). When examining the pro</w:t>
      </w:r>
      <w:r w:rsidR="00C80C6E">
        <w:t>portion</w:t>
      </w:r>
      <w:r w:rsidR="001313D2">
        <w:t xml:space="preserve"> of dye presence across worker age for each of the six </w:t>
      </w:r>
      <w:r w:rsidR="00552B8E">
        <w:t>colonies</w:t>
      </w:r>
      <w:r w:rsidR="001313D2">
        <w:t>, we found variation in the amount of dyed PSP consumed and the shape of the trend over time (VC=0.3</w:t>
      </w:r>
      <w:r w:rsidR="00917971">
        <w:t>02</w:t>
      </w:r>
      <w:r w:rsidR="001313D2">
        <w:t xml:space="preserve">; Figure 1). In our final model, temporal autocorrelation was </w:t>
      </w:r>
      <w:r w:rsidR="00EB6F4B">
        <w:t>strong</w:t>
      </w:r>
      <w:r w:rsidR="001313D2">
        <w:t xml:space="preserve"> (AR1 correlation coefficient = 0.</w:t>
      </w:r>
      <w:r w:rsidR="00917971">
        <w:t>90</w:t>
      </w:r>
      <w:r w:rsidR="001313D2">
        <w:t>). All model assumptions were satisfied through visual inspection</w:t>
      </w:r>
      <w:r w:rsidR="00EB6F4B">
        <w:t xml:space="preserve"> of the simulated residuals</w:t>
      </w:r>
      <w:r w:rsidR="001313D2">
        <w:t>.</w:t>
      </w:r>
      <w:r w:rsidR="00B66CB0">
        <w:t xml:space="preserve"> </w:t>
      </w:r>
    </w:p>
    <w:p w14:paraId="38CD4C43" w14:textId="2CF72ACE" w:rsidR="00603431" w:rsidRDefault="00603431" w:rsidP="00B66CB0">
      <w:pPr>
        <w:spacing w:line="480" w:lineRule="auto"/>
      </w:pPr>
    </w:p>
    <w:p w14:paraId="1D39BAED" w14:textId="77777777" w:rsidR="00603431" w:rsidRDefault="00603431" w:rsidP="00603431">
      <w:pPr>
        <w:spacing w:line="480" w:lineRule="auto"/>
        <w:rPr>
          <w:i/>
          <w:iCs/>
        </w:rPr>
      </w:pPr>
      <w:r>
        <w:rPr>
          <w:i/>
          <w:iCs/>
        </w:rPr>
        <w:t>Observations of marked bees on PSPs</w:t>
      </w:r>
    </w:p>
    <w:p w14:paraId="6CCE46DA" w14:textId="236D5358" w:rsidR="00603431" w:rsidRDefault="00447BCD" w:rsidP="00603431">
      <w:pPr>
        <w:spacing w:line="480" w:lineRule="auto"/>
      </w:pPr>
      <w:r>
        <w:t xml:space="preserve">Of our 21 constructed models, 4 were within </w:t>
      </w:r>
      <m:oMath>
        <m:r>
          <m:rPr>
            <m:sty m:val="bi"/>
          </m:rPr>
          <w:rPr>
            <w:rFonts w:ascii="Cambria Math" w:eastAsia="Cambria Math" w:hAnsi="Cambria Math"/>
            <w:lang w:eastAsia="ja-JP"/>
          </w:rPr>
          <m:t>∆</m:t>
        </m:r>
      </m:oMath>
      <w:r w:rsidRPr="001A531D">
        <w:rPr>
          <w:rFonts w:eastAsia="Cambria Math"/>
          <w:b/>
          <w:bCs/>
          <w:i/>
          <w:iCs/>
          <w:vertAlign w:val="subscript"/>
          <w:lang w:eastAsia="ja-JP"/>
        </w:rPr>
        <w:t>i</w:t>
      </w:r>
      <w:r>
        <w:t xml:space="preserve"> &lt; 6 (AICc = 695.2 – 699.8, Table 2). </w:t>
      </w:r>
      <w:r w:rsidR="00603431">
        <w:t xml:space="preserve">The averaged model revealed worker age as both a linear (estimate ± SE = 0.487 ± 0.064) and quadratic term (-0.013 ± 0.002) were important in our system. Temperature (scaled estimate ± SE = </w:t>
      </w:r>
      <w:r w:rsidR="00D34CDB">
        <w:t>0.411 ± 0.12</w:t>
      </w:r>
      <w:r w:rsidR="00603431">
        <w:t xml:space="preserve">; Figure </w:t>
      </w:r>
      <w:r w:rsidR="00294CDA">
        <w:t>4</w:t>
      </w:r>
      <w:r w:rsidR="00603431">
        <w:t>A)</w:t>
      </w:r>
      <w:r>
        <w:t xml:space="preserve">, </w:t>
      </w:r>
      <w:r w:rsidR="00D34CDB">
        <w:t>rainfall</w:t>
      </w:r>
      <w:r w:rsidR="00603431">
        <w:t xml:space="preserve"> (0.</w:t>
      </w:r>
      <w:r w:rsidR="00D34CDB">
        <w:t xml:space="preserve">324 </w:t>
      </w:r>
      <w:r w:rsidR="00603431">
        <w:t>± 0.</w:t>
      </w:r>
      <w:r w:rsidR="00D34CDB">
        <w:t>108</w:t>
      </w:r>
      <w:r w:rsidR="00603431">
        <w:t xml:space="preserve">; Figure </w:t>
      </w:r>
      <w:r w:rsidR="00294CDA">
        <w:t>4</w:t>
      </w:r>
      <w:r w:rsidR="00D34CDB">
        <w:t>B</w:t>
      </w:r>
      <w:r w:rsidR="00603431">
        <w:t>)</w:t>
      </w:r>
      <w:r>
        <w:t>,</w:t>
      </w:r>
      <w:r w:rsidR="00603431">
        <w:t xml:space="preserve"> </w:t>
      </w:r>
      <w:r w:rsidR="00D34CDB">
        <w:t>radiation</w:t>
      </w:r>
      <w:r w:rsidR="00603431">
        <w:t xml:space="preserve"> (</w:t>
      </w:r>
      <w:r w:rsidR="00603431" w:rsidRPr="00C14109">
        <w:t>0.</w:t>
      </w:r>
      <w:r w:rsidR="00D34CDB">
        <w:t>288</w:t>
      </w:r>
      <w:r w:rsidR="00603431">
        <w:t xml:space="preserve"> ± 0.</w:t>
      </w:r>
      <w:r w:rsidR="00D34CDB">
        <w:t>131</w:t>
      </w:r>
      <w:r w:rsidR="00603431">
        <w:t xml:space="preserve">; </w:t>
      </w:r>
      <w:r w:rsidR="00603431">
        <w:lastRenderedPageBreak/>
        <w:t xml:space="preserve">Figure </w:t>
      </w:r>
      <w:r w:rsidR="00294CDA">
        <w:t>4</w:t>
      </w:r>
      <w:r w:rsidR="00D34CDB">
        <w:t>C</w:t>
      </w:r>
      <w:r w:rsidR="00603431">
        <w:t>)</w:t>
      </w:r>
      <w:r>
        <w:t>,</w:t>
      </w:r>
      <w:r w:rsidR="00603431">
        <w:t xml:space="preserve"> and </w:t>
      </w:r>
      <w:r w:rsidR="00D34CDB">
        <w:t>humidity</w:t>
      </w:r>
      <w:r w:rsidR="00603431">
        <w:t xml:space="preserve"> (0.</w:t>
      </w:r>
      <w:r w:rsidR="00D34CDB">
        <w:t>188</w:t>
      </w:r>
      <w:r w:rsidR="00603431">
        <w:t xml:space="preserve"> ± 0.</w:t>
      </w:r>
      <w:r w:rsidR="00D34CDB">
        <w:t>139</w:t>
      </w:r>
      <w:r w:rsidR="00603431">
        <w:t xml:space="preserve">; Figure </w:t>
      </w:r>
      <w:r w:rsidR="00294CDA">
        <w:t>4</w:t>
      </w:r>
      <w:r w:rsidR="00D34CDB">
        <w:t>D</w:t>
      </w:r>
      <w:r w:rsidR="00603431">
        <w:t xml:space="preserve">) </w:t>
      </w:r>
      <w:r>
        <w:t>all had no biologically relevant effect on our system</w:t>
      </w:r>
      <w:r w:rsidR="00603431">
        <w:t xml:space="preserve">. We selected model 1 as our final model because it was the most parsimonious while including all essential predictor variables (Table </w:t>
      </w:r>
      <w:r w:rsidR="00253184">
        <w:t>2</w:t>
      </w:r>
      <w:r w:rsidR="00603431">
        <w:t>).</w:t>
      </w:r>
    </w:p>
    <w:p w14:paraId="4080F967" w14:textId="77777777" w:rsidR="00603431" w:rsidRDefault="00603431" w:rsidP="00603431">
      <w:pPr>
        <w:spacing w:line="480" w:lineRule="auto"/>
      </w:pPr>
    </w:p>
    <w:p w14:paraId="2EECC6F3" w14:textId="37695555" w:rsidR="00603431" w:rsidRDefault="00603431" w:rsidP="00603431">
      <w:pPr>
        <w:spacing w:line="480" w:lineRule="auto"/>
      </w:pPr>
      <w:r>
        <w:t xml:space="preserve">In our final model, as worker age increased, the </w:t>
      </w:r>
      <w:r w:rsidR="005A4AD9">
        <w:t xml:space="preserve">number of marked bees observed on </w:t>
      </w:r>
      <w:r>
        <w:t xml:space="preserve">PSP gradually increased until peaking at day 19 (EMM= </w:t>
      </w:r>
      <w:r w:rsidR="005A4AD9">
        <w:t>3.73</w:t>
      </w:r>
      <w:r>
        <w:t xml:space="preserve">, 95% CI = </w:t>
      </w:r>
      <w:r w:rsidR="005A4AD9">
        <w:t>2.69</w:t>
      </w:r>
      <w:r>
        <w:t xml:space="preserve"> </w:t>
      </w:r>
      <w:r w:rsidR="005A4AD9">
        <w:t>–</w:t>
      </w:r>
      <w:r>
        <w:t xml:space="preserve"> </w:t>
      </w:r>
      <w:r w:rsidR="005A4AD9">
        <w:t>5.17</w:t>
      </w:r>
      <w:r>
        <w:t xml:space="preserve">). After day </w:t>
      </w:r>
      <w:r w:rsidR="005A4AD9">
        <w:t>19</w:t>
      </w:r>
      <w:r>
        <w:t xml:space="preserve">, the proportion of dye presence gradually decreased until the end of sampling at 29 days old (Figure </w:t>
      </w:r>
      <w:r w:rsidR="00A531A0">
        <w:t>2</w:t>
      </w:r>
      <w:r>
        <w:t xml:space="preserve">, Table </w:t>
      </w:r>
      <w:r w:rsidR="005A4AD9">
        <w:t>4</w:t>
      </w:r>
      <w:r>
        <w:t xml:space="preserve">). </w:t>
      </w:r>
      <w:r w:rsidRPr="00DD738A">
        <w:t xml:space="preserve">When examining the </w:t>
      </w:r>
      <w:r w:rsidR="00DD738A" w:rsidRPr="00447BCD">
        <w:t>number of marked bees observed on PSPs</w:t>
      </w:r>
      <w:r w:rsidRPr="00DD738A">
        <w:t xml:space="preserve"> across worker age for each of the </w:t>
      </w:r>
      <w:r w:rsidR="00966D73" w:rsidRPr="00DD738A">
        <w:t>nine</w:t>
      </w:r>
      <w:r w:rsidRPr="00DD738A">
        <w:t xml:space="preserve"> colonies, we found variation in the amount of dyed PSP consumed and the shape of the trend over time (VC=0.</w:t>
      </w:r>
      <w:r w:rsidR="001F2E44" w:rsidRPr="00447BCD">
        <w:t>282</w:t>
      </w:r>
      <w:r w:rsidRPr="00DD738A">
        <w:t xml:space="preserve">; Figure </w:t>
      </w:r>
      <w:r w:rsidR="00A531A0">
        <w:t>2</w:t>
      </w:r>
      <w:r w:rsidRPr="00DD738A">
        <w:t>).</w:t>
      </w:r>
      <w:r>
        <w:t xml:space="preserve"> In our final model, temporal autocorrelation was strong (AR1 correlation coefficient = 0.</w:t>
      </w:r>
      <w:r w:rsidR="00572CA1">
        <w:t>88</w:t>
      </w:r>
      <w:r>
        <w:t xml:space="preserve">). All model assumptions were satisfied through visual inspection of the simulated residuals. </w:t>
      </w:r>
    </w:p>
    <w:p w14:paraId="0E58E057" w14:textId="77777777" w:rsidR="001F2E44" w:rsidRPr="00500111" w:rsidRDefault="001F2E44" w:rsidP="0023316B">
      <w:pPr>
        <w:spacing w:line="480" w:lineRule="auto"/>
      </w:pPr>
    </w:p>
    <w:p w14:paraId="42F71E56" w14:textId="77777777" w:rsidR="0026017B" w:rsidRDefault="0026017B" w:rsidP="0026017B">
      <w:pPr>
        <w:spacing w:line="480" w:lineRule="auto"/>
        <w:rPr>
          <w:b/>
          <w:bCs/>
          <w:i/>
          <w:iCs/>
        </w:rPr>
      </w:pPr>
      <w:r>
        <w:rPr>
          <w:b/>
          <w:bCs/>
          <w:i/>
          <w:iCs/>
        </w:rPr>
        <w:t>References</w:t>
      </w:r>
    </w:p>
    <w:p w14:paraId="1D53A016" w14:textId="77777777" w:rsidR="0026017B" w:rsidRDefault="0026017B" w:rsidP="00ED7A98">
      <w:pPr>
        <w:pStyle w:val="Bibliography"/>
        <w:spacing w:line="480" w:lineRule="auto"/>
        <w:rPr>
          <w:color w:val="000000"/>
        </w:rPr>
      </w:pPr>
      <w:r>
        <w:rPr>
          <w:b/>
          <w:bCs/>
          <w:color w:val="000000"/>
        </w:rPr>
        <w:t xml:space="preserve"> </w:t>
      </w:r>
      <w:r w:rsidRPr="00C231B5">
        <w:rPr>
          <w:b/>
          <w:bCs/>
          <w:color w:val="000000"/>
        </w:rPr>
        <w:t>Akaike, H.</w:t>
      </w:r>
      <w:r w:rsidRPr="00C231B5">
        <w:rPr>
          <w:color w:val="000000"/>
        </w:rPr>
        <w:t xml:space="preserve"> </w:t>
      </w:r>
      <w:r w:rsidRPr="00C231B5">
        <w:rPr>
          <w:b/>
          <w:bCs/>
          <w:color w:val="000000"/>
        </w:rPr>
        <w:t>1998</w:t>
      </w:r>
      <w:r w:rsidRPr="00C231B5">
        <w:rPr>
          <w:color w:val="000000"/>
        </w:rPr>
        <w:t xml:space="preserve">. Information Theory and an Extension of the Maximum Likelihood Principle, pp. 199–213. </w:t>
      </w:r>
      <w:r w:rsidRPr="00C231B5">
        <w:rPr>
          <w:i/>
          <w:iCs/>
          <w:color w:val="000000"/>
        </w:rPr>
        <w:t>In</w:t>
      </w:r>
      <w:r w:rsidRPr="00C231B5">
        <w:rPr>
          <w:color w:val="000000"/>
        </w:rPr>
        <w:t xml:space="preserve"> Parzen, E., Tanabe, K., Kitagawa, G. (eds.), Selected Papers of Hirotugu Akaike, Springer Series in Statistics. Springer New York, New York, NY.</w:t>
      </w:r>
    </w:p>
    <w:p w14:paraId="2C31337A" w14:textId="77777777" w:rsidR="0026017B" w:rsidRDefault="0026017B" w:rsidP="00ED7A98">
      <w:pPr>
        <w:pStyle w:val="Bibliography"/>
        <w:spacing w:line="480" w:lineRule="auto"/>
      </w:pPr>
      <w:r w:rsidRPr="008F41AA">
        <w:rPr>
          <w:b/>
          <w:bCs/>
        </w:rPr>
        <w:t>Bartoń, K. 2022</w:t>
      </w:r>
      <w:r>
        <w:t xml:space="preserve">. MuMIn: Multi-Model Inference. R package version 1.46.0. </w:t>
      </w:r>
      <w:r w:rsidRPr="008F41AA">
        <w:t>https://CRAN.R-project.org/package=MuMIn</w:t>
      </w:r>
    </w:p>
    <w:p w14:paraId="76908DBC" w14:textId="77777777" w:rsidR="0026017B" w:rsidRPr="008F41AA" w:rsidRDefault="0026017B" w:rsidP="00ED7A98">
      <w:pPr>
        <w:pStyle w:val="Bibliography"/>
        <w:spacing w:line="480" w:lineRule="auto"/>
        <w:rPr>
          <w:color w:val="000000"/>
        </w:rPr>
      </w:pPr>
      <w:r w:rsidRPr="008F41AA">
        <w:rPr>
          <w:b/>
          <w:bCs/>
        </w:rPr>
        <w:t>Brooks, M. E., K. Kristensen, K. J. van Benthem, A. Magnusson, C.</w:t>
      </w:r>
      <w:r>
        <w:rPr>
          <w:b/>
          <w:bCs/>
        </w:rPr>
        <w:t xml:space="preserve"> </w:t>
      </w:r>
      <w:r w:rsidRPr="008F41AA">
        <w:rPr>
          <w:b/>
          <w:bCs/>
        </w:rPr>
        <w:t xml:space="preserve">W. Berg, A. </w:t>
      </w:r>
      <w:r w:rsidRPr="00D41D97">
        <w:rPr>
          <w:b/>
          <w:bCs/>
        </w:rPr>
        <w:t>Nielsen</w:t>
      </w:r>
      <w:r>
        <w:t>,</w:t>
      </w:r>
      <w:r w:rsidRPr="008F41AA">
        <w:rPr>
          <w:b/>
          <w:bCs/>
        </w:rPr>
        <w:t xml:space="preserve"> H. J. Skaug, M. Maechler and B. M. Bolker. 2017.</w:t>
      </w:r>
      <w:r>
        <w:t xml:space="preserve"> glmmTMB Balances Speed and Flexibility Among Packages for Zero-inflated Generalized Linear Mixed Modeling. The R Journal, 9(2), 378-400.</w:t>
      </w:r>
    </w:p>
    <w:p w14:paraId="229A4AE7" w14:textId="47B36072" w:rsidR="0026017B" w:rsidRDefault="0026017B" w:rsidP="00ED7A98">
      <w:pPr>
        <w:pStyle w:val="Bibliography"/>
        <w:spacing w:line="480" w:lineRule="auto"/>
        <w:rPr>
          <w:color w:val="000000"/>
        </w:rPr>
      </w:pPr>
      <w:r w:rsidRPr="00C231B5">
        <w:rPr>
          <w:b/>
          <w:bCs/>
          <w:color w:val="000000"/>
        </w:rPr>
        <w:lastRenderedPageBreak/>
        <w:t>Burnham, K. P., and D. R. Anderson</w:t>
      </w:r>
      <w:r w:rsidRPr="00C231B5">
        <w:rPr>
          <w:color w:val="000000"/>
        </w:rPr>
        <w:t xml:space="preserve">. </w:t>
      </w:r>
      <w:r w:rsidRPr="00C231B5">
        <w:rPr>
          <w:b/>
          <w:bCs/>
          <w:color w:val="000000"/>
        </w:rPr>
        <w:t>2004</w:t>
      </w:r>
      <w:r w:rsidRPr="00C231B5">
        <w:rPr>
          <w:color w:val="000000"/>
        </w:rPr>
        <w:t>. Multimodel Inference: Understanding AIC and BIC in Model Selection. Sociological Methods &amp; Research. 33: 261–304.</w:t>
      </w:r>
    </w:p>
    <w:p w14:paraId="4787C6B6" w14:textId="2AD4889E" w:rsidR="00ED7A98" w:rsidRPr="00ED7A98" w:rsidRDefault="00ED7A98" w:rsidP="00ED7A98">
      <w:pPr>
        <w:pStyle w:val="Bibliography"/>
        <w:spacing w:line="480" w:lineRule="auto"/>
        <w:rPr>
          <w:color w:val="000000"/>
        </w:rPr>
      </w:pPr>
      <w:r w:rsidRPr="00EC35C9">
        <w:rPr>
          <w:b/>
          <w:bCs/>
          <w:color w:val="000000"/>
        </w:rPr>
        <w:t>Clarke, D., and D. Robert</w:t>
      </w:r>
      <w:r w:rsidRPr="00EC35C9">
        <w:rPr>
          <w:color w:val="000000"/>
        </w:rPr>
        <w:t xml:space="preserve">. </w:t>
      </w:r>
      <w:r w:rsidRPr="00EC35C9">
        <w:rPr>
          <w:b/>
          <w:bCs/>
          <w:color w:val="000000"/>
        </w:rPr>
        <w:t>2018</w:t>
      </w:r>
      <w:r w:rsidRPr="00EC35C9">
        <w:rPr>
          <w:color w:val="000000"/>
        </w:rPr>
        <w:t>. Predictive modelling of honey bee foraging activity using local weather conditions. Apidologie. 49: 386–396.</w:t>
      </w:r>
    </w:p>
    <w:p w14:paraId="14383F16" w14:textId="3891B891" w:rsidR="0026017B" w:rsidRDefault="0026017B" w:rsidP="00ED7A98">
      <w:pPr>
        <w:pStyle w:val="Bibliography"/>
        <w:spacing w:line="480" w:lineRule="auto"/>
        <w:rPr>
          <w:color w:val="000000"/>
        </w:rPr>
      </w:pPr>
      <w:r w:rsidRPr="00C231B5">
        <w:rPr>
          <w:b/>
          <w:bCs/>
          <w:color w:val="000000"/>
        </w:rPr>
        <w:t>Crailsheim, K.</w:t>
      </w:r>
      <w:r w:rsidRPr="00C231B5">
        <w:rPr>
          <w:color w:val="000000"/>
        </w:rPr>
        <w:t xml:space="preserve"> </w:t>
      </w:r>
      <w:r w:rsidRPr="00C231B5">
        <w:rPr>
          <w:b/>
          <w:bCs/>
          <w:color w:val="000000"/>
        </w:rPr>
        <w:t>1990</w:t>
      </w:r>
      <w:r w:rsidRPr="00C231B5">
        <w:rPr>
          <w:color w:val="000000"/>
        </w:rPr>
        <w:t>. The protein balance of the honey bee worker. Apidologie. 21: 417–429.</w:t>
      </w:r>
    </w:p>
    <w:p w14:paraId="56DF5438" w14:textId="556B0942" w:rsidR="00977BD7" w:rsidRPr="00447BCD" w:rsidRDefault="00977BD7" w:rsidP="00447BCD">
      <w:pPr>
        <w:spacing w:line="480" w:lineRule="auto"/>
        <w:ind w:left="720" w:hanging="720"/>
      </w:pPr>
      <w:r w:rsidRPr="00447BCD">
        <w:rPr>
          <w:b/>
          <w:bCs/>
        </w:rPr>
        <w:t>European Food Safety Authority (EFSA), Ippolito, A., Aguila, M. D., Aiassa, E., Guajardo, I. M., Neri, F. M., ... &amp; Szentes, C.</w:t>
      </w:r>
      <w:r w:rsidRPr="00977BD7">
        <w:t xml:space="preserve"> </w:t>
      </w:r>
      <w:r w:rsidRPr="00C5035E">
        <w:rPr>
          <w:b/>
          <w:bCs/>
          <w:rPrChange w:id="36" w:author="Prouty, Cody S." w:date="2022-06-07T15:25:00Z">
            <w:rPr/>
          </w:rPrChange>
        </w:rPr>
        <w:t>2020.</w:t>
      </w:r>
      <w:r w:rsidRPr="00977BD7">
        <w:t xml:space="preserve"> Review of the evidence on bee background mortality (Vol. 17, No. 7, p. 1880E).</w:t>
      </w:r>
    </w:p>
    <w:p w14:paraId="66D7F3AB" w14:textId="77777777" w:rsidR="00D41C21" w:rsidRDefault="0026017B" w:rsidP="00D41C21">
      <w:pPr>
        <w:pStyle w:val="Bibliography"/>
        <w:spacing w:line="480" w:lineRule="auto"/>
        <w:rPr>
          <w:ins w:id="37" w:author="Prouty, Cody S." w:date="2022-06-07T15:24:00Z"/>
          <w:rFonts w:eastAsia="Times New Roman"/>
          <w:color w:val="auto"/>
        </w:rPr>
      </w:pPr>
      <w:r w:rsidRPr="008F41AA">
        <w:rPr>
          <w:b/>
          <w:bCs/>
        </w:rPr>
        <w:t>Hartig, F. 2022.</w:t>
      </w:r>
      <w:r>
        <w:t xml:space="preserve"> DHARMa: Residual Diagnostics for Hierarchical (Multi-Level/Mixed) Regression Models. R package version 0.4.5. </w:t>
      </w:r>
      <w:ins w:id="38" w:author="Prouty, Cody S." w:date="2022-06-07T15:24:00Z">
        <w:r w:rsidR="00D41C21">
          <w:fldChar w:fldCharType="begin"/>
        </w:r>
        <w:r w:rsidR="00D41C21">
          <w:instrText xml:space="preserve"> HYPERLINK "</w:instrText>
        </w:r>
        <w:r w:rsidR="00D41C21" w:rsidRPr="00D41C21">
          <w:rPr>
            <w:rPrChange w:id="39" w:author="Prouty, Cody S." w:date="2022-06-07T15:24:00Z">
              <w:rPr>
                <w:rStyle w:val="Hyperlink"/>
              </w:rPr>
            </w:rPrChange>
          </w:rPr>
          <w:instrText>https://CRAN.R-project.org/package=DHARMa</w:instrText>
        </w:r>
        <w:r w:rsidR="00D41C21">
          <w:instrText xml:space="preserve">" </w:instrText>
        </w:r>
        <w:r w:rsidR="00D41C21">
          <w:fldChar w:fldCharType="separate"/>
        </w:r>
        <w:r w:rsidR="00D41C21" w:rsidRPr="00D41C21">
          <w:rPr>
            <w:rStyle w:val="Hyperlink"/>
          </w:rPr>
          <w:t>https://CRAN.R-project.org/package=DHARMa</w:t>
        </w:r>
        <w:r w:rsidR="00D41C21">
          <w:fldChar w:fldCharType="end"/>
        </w:r>
        <w:r w:rsidR="00D41C21" w:rsidRPr="00D41C21">
          <w:rPr>
            <w:rFonts w:eastAsia="Times New Roman"/>
            <w:color w:val="auto"/>
          </w:rPr>
          <w:t xml:space="preserve"> </w:t>
        </w:r>
      </w:ins>
    </w:p>
    <w:p w14:paraId="007900BB" w14:textId="06D1D36E" w:rsidR="00D41C21" w:rsidRPr="00D41C21" w:rsidRDefault="00D41C21" w:rsidP="00D41C21">
      <w:pPr>
        <w:pStyle w:val="Bibliography"/>
        <w:spacing w:line="480" w:lineRule="auto"/>
      </w:pPr>
      <w:ins w:id="40" w:author="Prouty, Cody S." w:date="2022-06-07T15:24:00Z">
        <w:r w:rsidRPr="000D39D7">
          <w:rPr>
            <w:b/>
            <w:bCs/>
            <w:rPrChange w:id="41" w:author="Prouty, Cody S." w:date="2022-06-07T15:25:00Z">
              <w:rPr/>
            </w:rPrChange>
          </w:rPr>
          <w:t>Hutchinson, M. K., &amp; Holtman, M. C.</w:t>
        </w:r>
        <w:r w:rsidRPr="00D41C21">
          <w:t xml:space="preserve"> </w:t>
        </w:r>
        <w:r w:rsidRPr="00C5035E">
          <w:rPr>
            <w:b/>
            <w:bCs/>
            <w:rPrChange w:id="42" w:author="Prouty, Cody S." w:date="2022-06-07T15:25:00Z">
              <w:rPr/>
            </w:rPrChange>
          </w:rPr>
          <w:t>2005.</w:t>
        </w:r>
        <w:r w:rsidRPr="00D41C21">
          <w:t xml:space="preserve"> Analysis of count data using poisson regression. </w:t>
        </w:r>
        <w:r w:rsidRPr="00D41C21">
          <w:rPr>
            <w:i/>
            <w:iCs/>
          </w:rPr>
          <w:t>Research in nursing &amp; health</w:t>
        </w:r>
        <w:r w:rsidRPr="00D41C21">
          <w:t xml:space="preserve">, </w:t>
        </w:r>
        <w:r w:rsidRPr="00D41C21">
          <w:rPr>
            <w:i/>
            <w:iCs/>
          </w:rPr>
          <w:t>28</w:t>
        </w:r>
        <w:r w:rsidRPr="00D41C21">
          <w:t>(5), 408-418.</w:t>
        </w:r>
      </w:ins>
    </w:p>
    <w:p w14:paraId="00F6F6F4" w14:textId="0A33DAC9" w:rsidR="00ED7A98" w:rsidRPr="00ED7A98" w:rsidRDefault="00ED7A98" w:rsidP="00ED7A98">
      <w:pPr>
        <w:pStyle w:val="Bibliography"/>
        <w:spacing w:line="480" w:lineRule="auto"/>
        <w:rPr>
          <w:color w:val="000000"/>
        </w:rPr>
      </w:pPr>
      <w:r w:rsidRPr="00EC35C9">
        <w:rPr>
          <w:b/>
          <w:bCs/>
          <w:color w:val="000000"/>
        </w:rPr>
        <w:t>Grueber, C. E., S. Nakagawa, R. J. Laws, and I. G. Jamieson</w:t>
      </w:r>
      <w:r w:rsidRPr="00EC35C9">
        <w:rPr>
          <w:color w:val="000000"/>
        </w:rPr>
        <w:t xml:space="preserve">. </w:t>
      </w:r>
      <w:r w:rsidRPr="00EC35C9">
        <w:rPr>
          <w:b/>
          <w:bCs/>
          <w:color w:val="000000"/>
        </w:rPr>
        <w:t>2011</w:t>
      </w:r>
      <w:r w:rsidRPr="00EC35C9">
        <w:rPr>
          <w:color w:val="000000"/>
        </w:rPr>
        <w:t>. Multimodel inference in ecology and evolution: challenges and solutions. Journal of Evolutionary Biology. 24: 699–711.</w:t>
      </w:r>
    </w:p>
    <w:p w14:paraId="3829FF1E" w14:textId="77777777" w:rsidR="0026017B" w:rsidRPr="008F41AA" w:rsidRDefault="0026017B" w:rsidP="00ED7A98">
      <w:pPr>
        <w:pStyle w:val="Bibliography"/>
        <w:spacing w:line="480" w:lineRule="auto"/>
      </w:pPr>
      <w:r w:rsidRPr="008F41AA">
        <w:rPr>
          <w:b/>
          <w:bCs/>
        </w:rPr>
        <w:t>Lenth, R. V. 2022.</w:t>
      </w:r>
      <w:r>
        <w:t xml:space="preserve"> emmeans: Estimated Marginal Means, aka Least-Squares Means. R package version 1.7.2. https://CRAN.R-project.org/package=emmeans</w:t>
      </w:r>
    </w:p>
    <w:p w14:paraId="3E2D0434" w14:textId="77777777" w:rsidR="0026017B" w:rsidRPr="00C231B5" w:rsidRDefault="0026017B" w:rsidP="00ED7A98">
      <w:pPr>
        <w:pStyle w:val="Bibliography"/>
        <w:spacing w:line="480" w:lineRule="auto"/>
        <w:rPr>
          <w:color w:val="000000"/>
        </w:rPr>
      </w:pPr>
      <w:r w:rsidRPr="00C231B5">
        <w:rPr>
          <w:b/>
          <w:bCs/>
        </w:rPr>
        <w:t>Noordyke</w:t>
      </w:r>
      <w:r>
        <w:rPr>
          <w:b/>
          <w:bCs/>
        </w:rPr>
        <w:t>, E. R.</w:t>
      </w:r>
      <w:r w:rsidRPr="00C231B5">
        <w:rPr>
          <w:b/>
          <w:bCs/>
        </w:rPr>
        <w:t>, E</w:t>
      </w:r>
      <w:r>
        <w:rPr>
          <w:b/>
          <w:bCs/>
        </w:rPr>
        <w:t xml:space="preserve">. v. </w:t>
      </w:r>
      <w:r w:rsidRPr="00C231B5">
        <w:rPr>
          <w:b/>
          <w:bCs/>
        </w:rPr>
        <w:t>Santen, J</w:t>
      </w:r>
      <w:r>
        <w:rPr>
          <w:b/>
          <w:bCs/>
        </w:rPr>
        <w:t xml:space="preserve">. </w:t>
      </w:r>
      <w:r w:rsidRPr="00C231B5">
        <w:rPr>
          <w:b/>
          <w:bCs/>
        </w:rPr>
        <w:t>D</w:t>
      </w:r>
      <w:r>
        <w:rPr>
          <w:b/>
          <w:bCs/>
        </w:rPr>
        <w:t>.</w:t>
      </w:r>
      <w:r w:rsidRPr="00C231B5">
        <w:rPr>
          <w:b/>
          <w:bCs/>
        </w:rPr>
        <w:t xml:space="preserve"> Ellis</w:t>
      </w:r>
      <w:r>
        <w:t xml:space="preserve">. </w:t>
      </w:r>
      <w:r>
        <w:rPr>
          <w:b/>
          <w:bCs/>
        </w:rPr>
        <w:t>2021.</w:t>
      </w:r>
      <w:r w:rsidRPr="00C231B5">
        <w:t xml:space="preserve"> Tracing the Fate of Pollen Substitute Patties in Western Honey Bee (Hymenoptera: Apidae) Colonies</w:t>
      </w:r>
      <w:r>
        <w:t xml:space="preserve">. </w:t>
      </w:r>
      <w:r w:rsidRPr="00C231B5">
        <w:t>Journal of Economic Entomology</w:t>
      </w:r>
      <w:r>
        <w:t>. 114:4.</w:t>
      </w:r>
      <w:r w:rsidRPr="00C231B5">
        <w:t xml:space="preserve"> 1421–1430,</w:t>
      </w:r>
    </w:p>
    <w:p w14:paraId="600724B7" w14:textId="77777777" w:rsidR="0026017B" w:rsidRPr="00C231B5" w:rsidRDefault="0026017B" w:rsidP="00ED7A98">
      <w:pPr>
        <w:pStyle w:val="Bibliography"/>
        <w:spacing w:line="480" w:lineRule="auto"/>
        <w:rPr>
          <w:color w:val="000000"/>
        </w:rPr>
      </w:pPr>
      <w:r w:rsidRPr="00C231B5">
        <w:rPr>
          <w:b/>
          <w:bCs/>
          <w:color w:val="000000"/>
        </w:rPr>
        <w:t>Richards, S. A.</w:t>
      </w:r>
      <w:r w:rsidRPr="00C231B5">
        <w:rPr>
          <w:color w:val="000000"/>
        </w:rPr>
        <w:t xml:space="preserve"> </w:t>
      </w:r>
      <w:r w:rsidRPr="00C231B5">
        <w:rPr>
          <w:b/>
          <w:bCs/>
          <w:color w:val="000000"/>
        </w:rPr>
        <w:t>2005</w:t>
      </w:r>
      <w:r w:rsidRPr="00C231B5">
        <w:rPr>
          <w:color w:val="000000"/>
        </w:rPr>
        <w:t>. Testing ecological theory using the information-theoretic approach: examples and cautionary results. 86: 10.</w:t>
      </w:r>
    </w:p>
    <w:p w14:paraId="0D187AEB" w14:textId="77777777" w:rsidR="0026017B" w:rsidRDefault="0026017B" w:rsidP="00ED7A98">
      <w:pPr>
        <w:pStyle w:val="Bibliography"/>
        <w:spacing w:line="480" w:lineRule="auto"/>
        <w:rPr>
          <w:color w:val="000000"/>
        </w:rPr>
      </w:pPr>
      <w:r w:rsidRPr="00C231B5">
        <w:rPr>
          <w:b/>
          <w:bCs/>
          <w:color w:val="000000"/>
        </w:rPr>
        <w:lastRenderedPageBreak/>
        <w:t>Shan, G., H. Zhang, and T. Jiang</w:t>
      </w:r>
      <w:r w:rsidRPr="00C231B5">
        <w:rPr>
          <w:color w:val="000000"/>
        </w:rPr>
        <w:t xml:space="preserve">. </w:t>
      </w:r>
      <w:r w:rsidRPr="00C231B5">
        <w:rPr>
          <w:b/>
          <w:bCs/>
          <w:color w:val="000000"/>
        </w:rPr>
        <w:t>2020</w:t>
      </w:r>
      <w:r w:rsidRPr="00C231B5">
        <w:rPr>
          <w:color w:val="000000"/>
        </w:rPr>
        <w:t>. Correlation Coefficients for a Study with Repeated Measures. Comput Math Methods Med. 2020: 7398324.</w:t>
      </w:r>
    </w:p>
    <w:p w14:paraId="7F303533" w14:textId="59E91349" w:rsidR="0026017B" w:rsidRDefault="0026017B" w:rsidP="00ED7A98">
      <w:pPr>
        <w:pStyle w:val="Bibliography"/>
        <w:spacing w:line="480" w:lineRule="auto"/>
        <w:rPr>
          <w:color w:val="000000"/>
        </w:rPr>
      </w:pPr>
      <w:r w:rsidRPr="008F41AA">
        <w:rPr>
          <w:b/>
          <w:bCs/>
          <w:color w:val="000000"/>
        </w:rPr>
        <w:t>Symonds, M. R. E., and A. Moussalli</w:t>
      </w:r>
      <w:r w:rsidRPr="008F41AA">
        <w:rPr>
          <w:color w:val="000000"/>
        </w:rPr>
        <w:t xml:space="preserve">. </w:t>
      </w:r>
      <w:r w:rsidRPr="008F41AA">
        <w:rPr>
          <w:b/>
          <w:bCs/>
          <w:color w:val="000000"/>
        </w:rPr>
        <w:t>2011</w:t>
      </w:r>
      <w:r w:rsidRPr="008F41AA">
        <w:rPr>
          <w:color w:val="000000"/>
        </w:rPr>
        <w:t>. A brief guide to model selection, multimodel inference and model averaging in behavioural ecology using Akaike’s information criterion. Behav Ecol Sociobiol. 65: 13–21.</w:t>
      </w:r>
    </w:p>
    <w:p w14:paraId="5D95CD75" w14:textId="1BF54A46" w:rsidR="00ED7A98" w:rsidRPr="00ED7A98" w:rsidRDefault="00ED7A98" w:rsidP="00ED7A98">
      <w:pPr>
        <w:pStyle w:val="Bibliography"/>
        <w:spacing w:line="480" w:lineRule="auto"/>
        <w:rPr>
          <w:color w:val="000000"/>
        </w:rPr>
      </w:pPr>
      <w:r w:rsidRPr="00EC35C9">
        <w:rPr>
          <w:b/>
          <w:bCs/>
          <w:color w:val="000000"/>
        </w:rPr>
        <w:t>Tredennick, A. T., G. Hooker, S. P. Ellner, and P. B. Adler</w:t>
      </w:r>
      <w:r w:rsidRPr="00EC35C9">
        <w:rPr>
          <w:color w:val="000000"/>
        </w:rPr>
        <w:t xml:space="preserve">. </w:t>
      </w:r>
      <w:r w:rsidRPr="00EC35C9">
        <w:rPr>
          <w:b/>
          <w:bCs/>
          <w:color w:val="000000"/>
        </w:rPr>
        <w:t>2021</w:t>
      </w:r>
      <w:r w:rsidRPr="00EC35C9">
        <w:rPr>
          <w:color w:val="000000"/>
        </w:rPr>
        <w:t>. A practical guide to selecting models for exploration, inference, and prediction in ecology. Ecology. 102: e03336.</w:t>
      </w:r>
    </w:p>
    <w:p w14:paraId="35A111FE" w14:textId="77777777" w:rsidR="00EC35C9" w:rsidRPr="00EC35C9" w:rsidRDefault="00EC35C9" w:rsidP="00ED7A98">
      <w:pPr>
        <w:pStyle w:val="Bibliography"/>
        <w:spacing w:line="480" w:lineRule="auto"/>
        <w:rPr>
          <w:color w:val="000000"/>
        </w:rPr>
      </w:pPr>
      <w:r w:rsidRPr="00EC35C9">
        <w:rPr>
          <w:b/>
          <w:bCs/>
          <w:color w:val="000000"/>
        </w:rPr>
        <w:t>Wang, X., H. Liu, X. Li, Y. Song, L. Chen, and L. Jin</w:t>
      </w:r>
      <w:r w:rsidRPr="00EC35C9">
        <w:rPr>
          <w:color w:val="000000"/>
        </w:rPr>
        <w:t xml:space="preserve">. </w:t>
      </w:r>
      <w:r w:rsidRPr="00EC35C9">
        <w:rPr>
          <w:b/>
          <w:bCs/>
          <w:color w:val="000000"/>
        </w:rPr>
        <w:t>2009</w:t>
      </w:r>
      <w:r w:rsidRPr="00EC35C9">
        <w:rPr>
          <w:color w:val="000000"/>
        </w:rPr>
        <w:t>. Correlations Between Environmental Factors and Wild Bee Behavior on Alfalfa (</w:t>
      </w:r>
      <w:r w:rsidRPr="00ED7A98">
        <w:rPr>
          <w:i/>
          <w:iCs/>
          <w:color w:val="000000"/>
        </w:rPr>
        <w:t>Medicago sativa</w:t>
      </w:r>
      <w:r w:rsidRPr="00EC35C9">
        <w:rPr>
          <w:color w:val="000000"/>
        </w:rPr>
        <w:t>) in Northwestern China. Environmental Entomology. 38: 1480–1484.</w:t>
      </w:r>
    </w:p>
    <w:p w14:paraId="4B2893CD" w14:textId="27BB0FAE" w:rsidR="00A75E6F" w:rsidRPr="0026017B" w:rsidRDefault="00A75E6F" w:rsidP="0023316B">
      <w:pPr>
        <w:spacing w:line="480" w:lineRule="auto"/>
        <w:rPr>
          <w:b/>
          <w:bCs/>
        </w:rPr>
      </w:pPr>
    </w:p>
    <w:p w14:paraId="3CAB6A20" w14:textId="6FDC5EDB" w:rsidR="00A75E6F" w:rsidRDefault="00A75E6F" w:rsidP="0023316B">
      <w:pPr>
        <w:spacing w:line="480" w:lineRule="auto"/>
        <w:rPr>
          <w:b/>
          <w:bCs/>
          <w:i/>
          <w:iCs/>
        </w:rPr>
      </w:pPr>
    </w:p>
    <w:p w14:paraId="742FE5ED" w14:textId="213A2A3D" w:rsidR="00A75E6F" w:rsidRDefault="00A75E6F" w:rsidP="0023316B">
      <w:pPr>
        <w:spacing w:line="480" w:lineRule="auto"/>
        <w:rPr>
          <w:b/>
          <w:bCs/>
          <w:i/>
          <w:iCs/>
        </w:rPr>
      </w:pPr>
    </w:p>
    <w:p w14:paraId="4F73307D" w14:textId="66AA0AFF" w:rsidR="00A75E6F" w:rsidRDefault="00A75E6F" w:rsidP="0023316B">
      <w:pPr>
        <w:spacing w:line="480" w:lineRule="auto"/>
        <w:rPr>
          <w:b/>
          <w:bCs/>
          <w:i/>
          <w:iCs/>
        </w:rPr>
      </w:pPr>
    </w:p>
    <w:p w14:paraId="2474C369" w14:textId="1AF6FFB6" w:rsidR="00A75E6F" w:rsidRDefault="00A75E6F" w:rsidP="0023316B">
      <w:pPr>
        <w:spacing w:line="480" w:lineRule="auto"/>
        <w:rPr>
          <w:b/>
          <w:bCs/>
          <w:i/>
          <w:iCs/>
        </w:rPr>
      </w:pPr>
    </w:p>
    <w:p w14:paraId="10BCB3F9" w14:textId="75C7A7B5" w:rsidR="00A75E6F" w:rsidRDefault="00A75E6F" w:rsidP="0023316B">
      <w:pPr>
        <w:spacing w:line="480" w:lineRule="auto"/>
        <w:rPr>
          <w:b/>
          <w:bCs/>
          <w:i/>
          <w:iCs/>
        </w:rPr>
      </w:pPr>
    </w:p>
    <w:p w14:paraId="115FD080" w14:textId="45F89FC9" w:rsidR="00A75E6F" w:rsidRDefault="00A75E6F" w:rsidP="0023316B">
      <w:pPr>
        <w:spacing w:line="480" w:lineRule="auto"/>
        <w:rPr>
          <w:b/>
          <w:bCs/>
          <w:i/>
          <w:iCs/>
        </w:rPr>
      </w:pPr>
    </w:p>
    <w:p w14:paraId="6E16C380" w14:textId="6B4E4505" w:rsidR="00447BCD" w:rsidRDefault="00447BCD" w:rsidP="0023316B">
      <w:pPr>
        <w:spacing w:line="480" w:lineRule="auto"/>
        <w:rPr>
          <w:b/>
          <w:bCs/>
          <w:i/>
          <w:iCs/>
        </w:rPr>
      </w:pPr>
    </w:p>
    <w:p w14:paraId="34BACFBF" w14:textId="07F4C2AE" w:rsidR="00447BCD" w:rsidRDefault="00447BCD" w:rsidP="0023316B">
      <w:pPr>
        <w:spacing w:line="480" w:lineRule="auto"/>
        <w:rPr>
          <w:b/>
          <w:bCs/>
          <w:i/>
          <w:iCs/>
        </w:rPr>
      </w:pPr>
    </w:p>
    <w:p w14:paraId="53DD5464" w14:textId="69C72308" w:rsidR="00447BCD" w:rsidRDefault="00447BCD" w:rsidP="0023316B">
      <w:pPr>
        <w:spacing w:line="480" w:lineRule="auto"/>
        <w:rPr>
          <w:b/>
          <w:bCs/>
          <w:i/>
          <w:iCs/>
        </w:rPr>
      </w:pPr>
    </w:p>
    <w:p w14:paraId="1797D655" w14:textId="5C39FCB9" w:rsidR="00447BCD" w:rsidRDefault="00447BCD" w:rsidP="0023316B">
      <w:pPr>
        <w:spacing w:line="480" w:lineRule="auto"/>
        <w:rPr>
          <w:b/>
          <w:bCs/>
          <w:i/>
          <w:iCs/>
        </w:rPr>
      </w:pPr>
    </w:p>
    <w:p w14:paraId="37A13513" w14:textId="38493CC8" w:rsidR="00447BCD" w:rsidRDefault="00447BCD" w:rsidP="0023316B">
      <w:pPr>
        <w:spacing w:line="480" w:lineRule="auto"/>
        <w:rPr>
          <w:b/>
          <w:bCs/>
          <w:i/>
          <w:iCs/>
        </w:rPr>
      </w:pPr>
    </w:p>
    <w:p w14:paraId="6CADA889" w14:textId="446A6E37" w:rsidR="00447BCD" w:rsidRDefault="00447BCD" w:rsidP="0023316B">
      <w:pPr>
        <w:spacing w:line="480" w:lineRule="auto"/>
        <w:rPr>
          <w:b/>
          <w:bCs/>
          <w:i/>
          <w:iCs/>
        </w:rPr>
      </w:pPr>
    </w:p>
    <w:p w14:paraId="42130C2C" w14:textId="77777777" w:rsidR="00447BCD" w:rsidRPr="004E712D" w:rsidRDefault="00447BCD" w:rsidP="0023316B">
      <w:pPr>
        <w:spacing w:line="480" w:lineRule="auto"/>
        <w:rPr>
          <w:b/>
          <w:bCs/>
          <w:i/>
          <w:iCs/>
        </w:rPr>
      </w:pPr>
    </w:p>
    <w:p w14:paraId="378533FA" w14:textId="61E218DB" w:rsidR="00C231B5" w:rsidRPr="00016E75" w:rsidRDefault="004E712D" w:rsidP="0023316B">
      <w:pPr>
        <w:spacing w:line="480" w:lineRule="auto"/>
        <w:rPr>
          <w:b/>
          <w:bCs/>
          <w:i/>
          <w:iCs/>
        </w:rPr>
      </w:pPr>
      <w:r w:rsidRPr="004E712D">
        <w:rPr>
          <w:b/>
          <w:bCs/>
          <w:i/>
          <w:iCs/>
        </w:rPr>
        <w:t xml:space="preserve">Figures and </w:t>
      </w:r>
      <w:r w:rsidR="00BD2B66">
        <w:rPr>
          <w:b/>
          <w:bCs/>
          <w:i/>
          <w:iCs/>
        </w:rPr>
        <w:t>t</w:t>
      </w:r>
      <w:r w:rsidRPr="004E712D">
        <w:rPr>
          <w:b/>
          <w:bCs/>
          <w:i/>
          <w:iCs/>
        </w:rPr>
        <w:t>ables</w:t>
      </w:r>
    </w:p>
    <w:p w14:paraId="14B2A53A" w14:textId="0082B31A" w:rsidR="001A531D" w:rsidRDefault="001A531D" w:rsidP="001A531D">
      <w:pPr>
        <w:spacing w:line="480" w:lineRule="auto"/>
      </w:pPr>
      <w:r>
        <w:t xml:space="preserve">Table 1. </w:t>
      </w:r>
      <w:r w:rsidR="00016E75">
        <w:t>Evaluation of tw</w:t>
      </w:r>
      <w:r w:rsidR="00F1484E">
        <w:t>enty</w:t>
      </w:r>
      <w:r w:rsidR="00016E75">
        <w:t xml:space="preserve"> candidate model</w:t>
      </w:r>
      <w:r w:rsidR="008B4C1E">
        <w:t>s</w:t>
      </w:r>
      <w:r w:rsidR="00016E75">
        <w:t xml:space="preserve"> </w:t>
      </w:r>
      <w:r w:rsidR="00A75E6F">
        <w:t xml:space="preserve">for dye presence in workers </w:t>
      </w:r>
      <w:r w:rsidR="00016E75">
        <w:t xml:space="preserve">with variable fixed effect predictor variables and random effect structure via corrected </w:t>
      </w:r>
      <w:r w:rsidR="00016E75" w:rsidRPr="00286233">
        <w:t>Akaike’s Information Criterion</w:t>
      </w:r>
      <w:r w:rsidR="00016E75">
        <w:t xml:space="preserve"> (AICc).</w:t>
      </w:r>
    </w:p>
    <w:tbl>
      <w:tblPr>
        <w:tblStyle w:val="TableGrid"/>
        <w:tblW w:w="9990" w:type="dxa"/>
        <w:jc w:val="center"/>
        <w:tblLook w:val="04A0" w:firstRow="1" w:lastRow="0" w:firstColumn="1" w:lastColumn="0" w:noHBand="0" w:noVBand="1"/>
      </w:tblPr>
      <w:tblGrid>
        <w:gridCol w:w="535"/>
        <w:gridCol w:w="2250"/>
        <w:gridCol w:w="1800"/>
        <w:gridCol w:w="900"/>
        <w:gridCol w:w="1530"/>
        <w:gridCol w:w="1350"/>
        <w:gridCol w:w="1625"/>
      </w:tblGrid>
      <w:tr w:rsidR="001A531D" w14:paraId="210B2A36" w14:textId="5261BC12" w:rsidTr="00447BCD">
        <w:trPr>
          <w:trHeight w:val="576"/>
          <w:jc w:val="center"/>
        </w:trPr>
        <w:tc>
          <w:tcPr>
            <w:tcW w:w="535" w:type="dxa"/>
            <w:tcBorders>
              <w:top w:val="nil"/>
              <w:left w:val="nil"/>
              <w:bottom w:val="single" w:sz="4" w:space="0" w:color="auto"/>
            </w:tcBorders>
            <w:vAlign w:val="center"/>
          </w:tcPr>
          <w:p w14:paraId="5289BEEF" w14:textId="77777777" w:rsidR="001A531D" w:rsidRDefault="001A531D" w:rsidP="001A531D">
            <w:pPr>
              <w:spacing w:line="276" w:lineRule="auto"/>
              <w:jc w:val="center"/>
              <w:rPr>
                <w:b/>
                <w:bCs/>
              </w:rPr>
            </w:pPr>
          </w:p>
        </w:tc>
        <w:tc>
          <w:tcPr>
            <w:tcW w:w="2250" w:type="dxa"/>
            <w:tcBorders>
              <w:top w:val="nil"/>
              <w:bottom w:val="single" w:sz="4" w:space="0" w:color="auto"/>
            </w:tcBorders>
            <w:vAlign w:val="center"/>
          </w:tcPr>
          <w:p w14:paraId="24796270" w14:textId="5472C8AF" w:rsidR="001A531D" w:rsidRPr="003F28A0" w:rsidRDefault="001A531D" w:rsidP="001A531D">
            <w:pPr>
              <w:spacing w:line="276" w:lineRule="auto"/>
              <w:jc w:val="center"/>
              <w:rPr>
                <w:b/>
                <w:bCs/>
              </w:rPr>
            </w:pPr>
            <w:r>
              <w:rPr>
                <w:b/>
                <w:bCs/>
              </w:rPr>
              <w:t>Candidate Models</w:t>
            </w:r>
          </w:p>
        </w:tc>
        <w:tc>
          <w:tcPr>
            <w:tcW w:w="1800" w:type="dxa"/>
            <w:tcBorders>
              <w:top w:val="nil"/>
              <w:bottom w:val="single" w:sz="4" w:space="0" w:color="auto"/>
            </w:tcBorders>
            <w:vAlign w:val="center"/>
          </w:tcPr>
          <w:p w14:paraId="5FC21749" w14:textId="3503B09C" w:rsidR="001A531D" w:rsidRPr="003F28A0" w:rsidRDefault="001A531D" w:rsidP="001A531D">
            <w:pPr>
              <w:spacing w:line="276" w:lineRule="auto"/>
              <w:jc w:val="center"/>
              <w:rPr>
                <w:b/>
                <w:bCs/>
              </w:rPr>
            </w:pPr>
            <w:r>
              <w:rPr>
                <w:b/>
                <w:bCs/>
              </w:rPr>
              <w:t>Random effect</w:t>
            </w:r>
          </w:p>
        </w:tc>
        <w:tc>
          <w:tcPr>
            <w:tcW w:w="900" w:type="dxa"/>
            <w:tcBorders>
              <w:top w:val="nil"/>
              <w:bottom w:val="single" w:sz="4" w:space="0" w:color="auto"/>
            </w:tcBorders>
            <w:vAlign w:val="center"/>
          </w:tcPr>
          <w:p w14:paraId="36E8C638" w14:textId="31EF6D57" w:rsidR="001A531D" w:rsidRDefault="001A531D" w:rsidP="001A531D">
            <w:pPr>
              <w:spacing w:line="276" w:lineRule="auto"/>
              <w:jc w:val="center"/>
              <w:rPr>
                <w:b/>
                <w:bCs/>
              </w:rPr>
            </w:pPr>
            <w:r>
              <w:rPr>
                <w:b/>
                <w:bCs/>
              </w:rPr>
              <w:t>df</w:t>
            </w:r>
          </w:p>
        </w:tc>
        <w:tc>
          <w:tcPr>
            <w:tcW w:w="1530" w:type="dxa"/>
            <w:tcBorders>
              <w:top w:val="nil"/>
              <w:bottom w:val="single" w:sz="4" w:space="0" w:color="auto"/>
            </w:tcBorders>
            <w:vAlign w:val="center"/>
          </w:tcPr>
          <w:p w14:paraId="340438FE" w14:textId="522CE04D" w:rsidR="001A531D" w:rsidRPr="003F28A0" w:rsidRDefault="001A531D" w:rsidP="001A531D">
            <w:pPr>
              <w:spacing w:line="276" w:lineRule="auto"/>
              <w:jc w:val="center"/>
              <w:rPr>
                <w:b/>
                <w:bCs/>
              </w:rPr>
            </w:pPr>
            <w:r>
              <w:rPr>
                <w:b/>
                <w:bCs/>
              </w:rPr>
              <w:t>AICc</w:t>
            </w:r>
          </w:p>
        </w:tc>
        <w:tc>
          <w:tcPr>
            <w:tcW w:w="1350" w:type="dxa"/>
            <w:tcBorders>
              <w:top w:val="nil"/>
              <w:bottom w:val="single" w:sz="4" w:space="0" w:color="auto"/>
            </w:tcBorders>
            <w:vAlign w:val="center"/>
          </w:tcPr>
          <w:p w14:paraId="19DF475B" w14:textId="52AA36B6" w:rsidR="001A531D" w:rsidRPr="001A531D" w:rsidRDefault="001A531D" w:rsidP="001A531D">
            <w:pPr>
              <w:spacing w:line="276" w:lineRule="auto"/>
              <w:jc w:val="center"/>
              <w:rPr>
                <w:rFonts w:eastAsia="Cambria Math"/>
                <w:b/>
                <w:bCs/>
                <w:i/>
                <w:iCs/>
                <w:vertAlign w:val="subscript"/>
                <w:lang w:eastAsia="ja-JP"/>
              </w:rPr>
            </w:pPr>
            <m:oMath>
              <m:r>
                <m:rPr>
                  <m:sty m:val="bi"/>
                </m:rPr>
                <w:rPr>
                  <w:rFonts w:ascii="Cambria Math" w:eastAsia="Cambria Math" w:hAnsi="Cambria Math"/>
                  <w:lang w:eastAsia="ja-JP"/>
                </w:rPr>
                <m:t>∆</m:t>
              </m:r>
            </m:oMath>
            <w:r w:rsidRPr="001A531D">
              <w:rPr>
                <w:rFonts w:eastAsia="Cambria Math"/>
                <w:b/>
                <w:bCs/>
                <w:i/>
                <w:iCs/>
                <w:vertAlign w:val="subscript"/>
                <w:lang w:eastAsia="ja-JP"/>
              </w:rPr>
              <w:t>i</w:t>
            </w:r>
          </w:p>
        </w:tc>
        <w:tc>
          <w:tcPr>
            <w:tcW w:w="1625" w:type="dxa"/>
            <w:tcBorders>
              <w:top w:val="nil"/>
              <w:bottom w:val="single" w:sz="4" w:space="0" w:color="auto"/>
              <w:right w:val="nil"/>
            </w:tcBorders>
            <w:vAlign w:val="center"/>
          </w:tcPr>
          <w:p w14:paraId="0A78E1E6" w14:textId="5713543F" w:rsidR="001A531D" w:rsidRPr="001A531D" w:rsidRDefault="001A531D" w:rsidP="001A531D">
            <w:pPr>
              <w:spacing w:line="276" w:lineRule="auto"/>
              <w:jc w:val="center"/>
              <w:rPr>
                <w:b/>
                <w:bCs/>
              </w:rPr>
            </w:pPr>
            <w:r w:rsidRPr="001A531D">
              <w:rPr>
                <w:b/>
                <w:bCs/>
              </w:rPr>
              <w:t>AIC</w:t>
            </w:r>
            <w:r>
              <w:rPr>
                <w:b/>
                <w:bCs/>
              </w:rPr>
              <w:t>c weight</w:t>
            </w:r>
          </w:p>
        </w:tc>
      </w:tr>
      <w:tr w:rsidR="001A531D" w14:paraId="69D294A9" w14:textId="5A7EE27C" w:rsidTr="00447BCD">
        <w:trPr>
          <w:trHeight w:val="576"/>
          <w:jc w:val="center"/>
        </w:trPr>
        <w:tc>
          <w:tcPr>
            <w:tcW w:w="535" w:type="dxa"/>
            <w:tcBorders>
              <w:top w:val="single" w:sz="4" w:space="0" w:color="auto"/>
              <w:left w:val="nil"/>
              <w:bottom w:val="nil"/>
            </w:tcBorders>
            <w:vAlign w:val="center"/>
          </w:tcPr>
          <w:p w14:paraId="785965F5" w14:textId="450D0172" w:rsidR="001A531D" w:rsidRPr="00A75E6F" w:rsidRDefault="001A531D" w:rsidP="001A531D">
            <w:pPr>
              <w:spacing w:line="276" w:lineRule="auto"/>
              <w:jc w:val="center"/>
            </w:pPr>
            <w:r w:rsidRPr="00A75E6F">
              <w:t>1</w:t>
            </w:r>
          </w:p>
        </w:tc>
        <w:tc>
          <w:tcPr>
            <w:tcW w:w="2250" w:type="dxa"/>
            <w:tcBorders>
              <w:top w:val="single" w:sz="4" w:space="0" w:color="auto"/>
              <w:bottom w:val="nil"/>
            </w:tcBorders>
            <w:vAlign w:val="center"/>
          </w:tcPr>
          <w:p w14:paraId="445F2D76" w14:textId="12A81170" w:rsidR="00056E3B" w:rsidRPr="00A75E6F" w:rsidRDefault="00056E3B" w:rsidP="00056E3B">
            <w:pPr>
              <w:spacing w:line="276" w:lineRule="auto"/>
              <w:jc w:val="center"/>
            </w:pPr>
            <w:r w:rsidRPr="00A75E6F">
              <w:t>A+A</w:t>
            </w:r>
            <w:r w:rsidRPr="00A75E6F">
              <w:rPr>
                <w:vertAlign w:val="superscript"/>
              </w:rPr>
              <w:t xml:space="preserve">2 </w:t>
            </w:r>
            <w:r w:rsidRPr="00A75E6F">
              <w:t>+</w:t>
            </w:r>
            <w:r w:rsidR="001B74C7" w:rsidRPr="00A75E6F">
              <w:t>T+H</w:t>
            </w:r>
          </w:p>
        </w:tc>
        <w:tc>
          <w:tcPr>
            <w:tcW w:w="1800" w:type="dxa"/>
            <w:tcBorders>
              <w:top w:val="single" w:sz="4" w:space="0" w:color="auto"/>
              <w:bottom w:val="nil"/>
            </w:tcBorders>
            <w:vAlign w:val="center"/>
          </w:tcPr>
          <w:p w14:paraId="125FEB86" w14:textId="1D1031AC" w:rsidR="001A531D" w:rsidRPr="00A75E6F" w:rsidRDefault="00056E3B" w:rsidP="001A531D">
            <w:pPr>
              <w:spacing w:line="276" w:lineRule="auto"/>
              <w:jc w:val="center"/>
            </w:pPr>
            <w:r w:rsidRPr="00A75E6F">
              <w:t>A | H</w:t>
            </w:r>
          </w:p>
        </w:tc>
        <w:tc>
          <w:tcPr>
            <w:tcW w:w="900" w:type="dxa"/>
            <w:tcBorders>
              <w:top w:val="single" w:sz="4" w:space="0" w:color="auto"/>
              <w:bottom w:val="nil"/>
            </w:tcBorders>
            <w:vAlign w:val="center"/>
          </w:tcPr>
          <w:p w14:paraId="4A7232ED" w14:textId="54B1AA10" w:rsidR="001A531D" w:rsidRPr="00A75E6F" w:rsidRDefault="00650940" w:rsidP="001A531D">
            <w:pPr>
              <w:spacing w:line="276" w:lineRule="auto"/>
              <w:jc w:val="center"/>
            </w:pPr>
            <w:r w:rsidRPr="00A75E6F">
              <w:t>7</w:t>
            </w:r>
          </w:p>
        </w:tc>
        <w:tc>
          <w:tcPr>
            <w:tcW w:w="1530" w:type="dxa"/>
            <w:tcBorders>
              <w:top w:val="single" w:sz="4" w:space="0" w:color="auto"/>
              <w:bottom w:val="nil"/>
            </w:tcBorders>
            <w:vAlign w:val="center"/>
          </w:tcPr>
          <w:p w14:paraId="04DB3D7D" w14:textId="6A69AF33" w:rsidR="001A531D" w:rsidRPr="00A75E6F" w:rsidRDefault="00650940" w:rsidP="001A531D">
            <w:pPr>
              <w:spacing w:line="276" w:lineRule="auto"/>
              <w:jc w:val="center"/>
            </w:pPr>
            <w:r w:rsidRPr="00A75E6F">
              <w:t>3343.0</w:t>
            </w:r>
          </w:p>
        </w:tc>
        <w:tc>
          <w:tcPr>
            <w:tcW w:w="1350" w:type="dxa"/>
            <w:tcBorders>
              <w:top w:val="single" w:sz="4" w:space="0" w:color="auto"/>
              <w:bottom w:val="nil"/>
            </w:tcBorders>
            <w:vAlign w:val="center"/>
          </w:tcPr>
          <w:p w14:paraId="7E136C39" w14:textId="0A6F9703" w:rsidR="001A531D" w:rsidRPr="00A75E6F" w:rsidRDefault="00650940" w:rsidP="001A531D">
            <w:pPr>
              <w:spacing w:line="276" w:lineRule="auto"/>
              <w:jc w:val="center"/>
            </w:pPr>
            <w:r w:rsidRPr="00A75E6F">
              <w:t>0.00</w:t>
            </w:r>
          </w:p>
        </w:tc>
        <w:tc>
          <w:tcPr>
            <w:tcW w:w="1625" w:type="dxa"/>
            <w:tcBorders>
              <w:top w:val="single" w:sz="4" w:space="0" w:color="auto"/>
              <w:bottom w:val="nil"/>
              <w:right w:val="nil"/>
            </w:tcBorders>
            <w:vAlign w:val="center"/>
          </w:tcPr>
          <w:p w14:paraId="50C39626" w14:textId="40813A1A" w:rsidR="001A531D" w:rsidRPr="00A75E6F" w:rsidRDefault="00650940" w:rsidP="001A531D">
            <w:pPr>
              <w:spacing w:line="276" w:lineRule="auto"/>
              <w:jc w:val="center"/>
            </w:pPr>
            <w:r w:rsidRPr="00A75E6F">
              <w:t>0.279</w:t>
            </w:r>
          </w:p>
        </w:tc>
      </w:tr>
      <w:tr w:rsidR="001A531D" w14:paraId="593A7727" w14:textId="7A64073E" w:rsidTr="00447BCD">
        <w:trPr>
          <w:trHeight w:val="576"/>
          <w:jc w:val="center"/>
        </w:trPr>
        <w:tc>
          <w:tcPr>
            <w:tcW w:w="535" w:type="dxa"/>
            <w:tcBorders>
              <w:top w:val="nil"/>
              <w:left w:val="nil"/>
              <w:bottom w:val="nil"/>
            </w:tcBorders>
            <w:vAlign w:val="center"/>
          </w:tcPr>
          <w:p w14:paraId="36F580A8" w14:textId="1EFD4CA1" w:rsidR="001A531D" w:rsidRPr="00A75E6F" w:rsidRDefault="001A531D" w:rsidP="001A531D">
            <w:pPr>
              <w:spacing w:line="276" w:lineRule="auto"/>
              <w:jc w:val="center"/>
            </w:pPr>
            <w:r w:rsidRPr="00A75E6F">
              <w:t>2</w:t>
            </w:r>
          </w:p>
        </w:tc>
        <w:tc>
          <w:tcPr>
            <w:tcW w:w="2250" w:type="dxa"/>
            <w:tcBorders>
              <w:top w:val="nil"/>
              <w:bottom w:val="nil"/>
            </w:tcBorders>
            <w:vAlign w:val="center"/>
          </w:tcPr>
          <w:p w14:paraId="4E9E16B2" w14:textId="41CF582C" w:rsidR="001A531D" w:rsidRPr="00A75E6F" w:rsidRDefault="001B74C7" w:rsidP="001A531D">
            <w:pPr>
              <w:spacing w:line="276" w:lineRule="auto"/>
              <w:jc w:val="center"/>
            </w:pPr>
            <w:r w:rsidRPr="00A75E6F">
              <w:t>A+A</w:t>
            </w:r>
            <w:r w:rsidRPr="00A75E6F">
              <w:rPr>
                <w:vertAlign w:val="superscript"/>
              </w:rPr>
              <w:t xml:space="preserve">2 </w:t>
            </w:r>
            <w:r w:rsidRPr="00A75E6F">
              <w:t>+T+RF+</w:t>
            </w:r>
            <w:r w:rsidR="00650940" w:rsidRPr="00A75E6F">
              <w:t>H</w:t>
            </w:r>
          </w:p>
        </w:tc>
        <w:tc>
          <w:tcPr>
            <w:tcW w:w="1800" w:type="dxa"/>
            <w:tcBorders>
              <w:top w:val="nil"/>
              <w:bottom w:val="nil"/>
            </w:tcBorders>
            <w:vAlign w:val="center"/>
          </w:tcPr>
          <w:p w14:paraId="21D99BCF" w14:textId="48AEE71A" w:rsidR="001A531D" w:rsidRPr="00A75E6F" w:rsidRDefault="00056E3B" w:rsidP="001A531D">
            <w:pPr>
              <w:spacing w:line="276" w:lineRule="auto"/>
              <w:jc w:val="center"/>
            </w:pPr>
            <w:r w:rsidRPr="00A75E6F">
              <w:t>A | H</w:t>
            </w:r>
          </w:p>
        </w:tc>
        <w:tc>
          <w:tcPr>
            <w:tcW w:w="900" w:type="dxa"/>
            <w:tcBorders>
              <w:top w:val="nil"/>
              <w:bottom w:val="nil"/>
            </w:tcBorders>
            <w:vAlign w:val="center"/>
          </w:tcPr>
          <w:p w14:paraId="3B06E9A5" w14:textId="4A7664BA" w:rsidR="001A531D" w:rsidRPr="00A75E6F" w:rsidRDefault="00650940" w:rsidP="001A531D">
            <w:pPr>
              <w:spacing w:line="276" w:lineRule="auto"/>
              <w:jc w:val="center"/>
            </w:pPr>
            <w:r w:rsidRPr="00A75E6F">
              <w:t>8</w:t>
            </w:r>
          </w:p>
        </w:tc>
        <w:tc>
          <w:tcPr>
            <w:tcW w:w="1530" w:type="dxa"/>
            <w:tcBorders>
              <w:top w:val="nil"/>
              <w:bottom w:val="nil"/>
            </w:tcBorders>
            <w:vAlign w:val="center"/>
          </w:tcPr>
          <w:p w14:paraId="343B1251" w14:textId="1633FF76" w:rsidR="001A531D" w:rsidRPr="00A75E6F" w:rsidRDefault="00650940" w:rsidP="001A531D">
            <w:pPr>
              <w:spacing w:line="276" w:lineRule="auto"/>
              <w:jc w:val="center"/>
            </w:pPr>
            <w:r w:rsidRPr="00A75E6F">
              <w:t>3343.5</w:t>
            </w:r>
          </w:p>
        </w:tc>
        <w:tc>
          <w:tcPr>
            <w:tcW w:w="1350" w:type="dxa"/>
            <w:tcBorders>
              <w:top w:val="nil"/>
              <w:bottom w:val="nil"/>
            </w:tcBorders>
            <w:vAlign w:val="center"/>
          </w:tcPr>
          <w:p w14:paraId="099DAB4C" w14:textId="744D096A" w:rsidR="001A531D" w:rsidRPr="00A75E6F" w:rsidRDefault="00650940" w:rsidP="001A531D">
            <w:pPr>
              <w:spacing w:line="276" w:lineRule="auto"/>
              <w:jc w:val="center"/>
            </w:pPr>
            <w:r w:rsidRPr="00A75E6F">
              <w:t>0.55</w:t>
            </w:r>
          </w:p>
        </w:tc>
        <w:tc>
          <w:tcPr>
            <w:tcW w:w="1625" w:type="dxa"/>
            <w:tcBorders>
              <w:top w:val="nil"/>
              <w:bottom w:val="nil"/>
              <w:right w:val="nil"/>
            </w:tcBorders>
            <w:vAlign w:val="center"/>
          </w:tcPr>
          <w:p w14:paraId="6A76D4C0" w14:textId="6242E606" w:rsidR="001A531D" w:rsidRPr="00A75E6F" w:rsidRDefault="00650940" w:rsidP="001A531D">
            <w:pPr>
              <w:spacing w:line="276" w:lineRule="auto"/>
              <w:jc w:val="center"/>
            </w:pPr>
            <w:r w:rsidRPr="00A75E6F">
              <w:t>0.212</w:t>
            </w:r>
          </w:p>
        </w:tc>
      </w:tr>
      <w:tr w:rsidR="00650940" w14:paraId="5EF438E1" w14:textId="6BCCB412" w:rsidTr="00447BCD">
        <w:trPr>
          <w:trHeight w:val="576"/>
          <w:jc w:val="center"/>
        </w:trPr>
        <w:tc>
          <w:tcPr>
            <w:tcW w:w="535" w:type="dxa"/>
            <w:tcBorders>
              <w:top w:val="nil"/>
              <w:left w:val="nil"/>
              <w:bottom w:val="nil"/>
            </w:tcBorders>
            <w:vAlign w:val="center"/>
          </w:tcPr>
          <w:p w14:paraId="00B426C0" w14:textId="76718AA3" w:rsidR="00650940" w:rsidRPr="00A75E6F" w:rsidRDefault="00650940" w:rsidP="00650940">
            <w:pPr>
              <w:spacing w:line="276" w:lineRule="auto"/>
              <w:jc w:val="center"/>
            </w:pPr>
            <w:r w:rsidRPr="00A75E6F">
              <w:t>3</w:t>
            </w:r>
          </w:p>
        </w:tc>
        <w:tc>
          <w:tcPr>
            <w:tcW w:w="2250" w:type="dxa"/>
            <w:tcBorders>
              <w:top w:val="nil"/>
              <w:bottom w:val="nil"/>
            </w:tcBorders>
            <w:vAlign w:val="center"/>
          </w:tcPr>
          <w:p w14:paraId="32FA092E" w14:textId="7930BA70" w:rsidR="00650940" w:rsidRPr="00A75E6F" w:rsidRDefault="00650940" w:rsidP="00650940">
            <w:pPr>
              <w:spacing w:line="276" w:lineRule="auto"/>
              <w:jc w:val="center"/>
            </w:pPr>
            <w:r w:rsidRPr="00A75E6F">
              <w:t>A+A</w:t>
            </w:r>
            <w:r w:rsidRPr="00A75E6F">
              <w:rPr>
                <w:vertAlign w:val="superscript"/>
              </w:rPr>
              <w:t xml:space="preserve">2 </w:t>
            </w:r>
            <w:r w:rsidRPr="00A75E6F">
              <w:t>+T+R+H</w:t>
            </w:r>
          </w:p>
        </w:tc>
        <w:tc>
          <w:tcPr>
            <w:tcW w:w="1800" w:type="dxa"/>
            <w:tcBorders>
              <w:top w:val="nil"/>
              <w:bottom w:val="nil"/>
            </w:tcBorders>
            <w:vAlign w:val="center"/>
          </w:tcPr>
          <w:p w14:paraId="3D3F06C6" w14:textId="5F5A520C"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5238234E" w14:textId="5D6D54F8" w:rsidR="00650940" w:rsidRPr="00A75E6F" w:rsidRDefault="00650940" w:rsidP="00650940">
            <w:pPr>
              <w:spacing w:line="276" w:lineRule="auto"/>
              <w:jc w:val="center"/>
            </w:pPr>
            <w:r w:rsidRPr="00A75E6F">
              <w:t>8</w:t>
            </w:r>
          </w:p>
        </w:tc>
        <w:tc>
          <w:tcPr>
            <w:tcW w:w="1530" w:type="dxa"/>
            <w:tcBorders>
              <w:top w:val="nil"/>
              <w:bottom w:val="nil"/>
            </w:tcBorders>
            <w:vAlign w:val="center"/>
          </w:tcPr>
          <w:p w14:paraId="35F3A456" w14:textId="1266DC50" w:rsidR="00650940" w:rsidRPr="00A75E6F" w:rsidRDefault="00650940" w:rsidP="00650940">
            <w:pPr>
              <w:spacing w:line="276" w:lineRule="auto"/>
              <w:jc w:val="center"/>
            </w:pPr>
            <w:r w:rsidRPr="00A75E6F">
              <w:t>3344.9</w:t>
            </w:r>
          </w:p>
        </w:tc>
        <w:tc>
          <w:tcPr>
            <w:tcW w:w="1350" w:type="dxa"/>
            <w:tcBorders>
              <w:top w:val="nil"/>
              <w:bottom w:val="nil"/>
            </w:tcBorders>
            <w:vAlign w:val="center"/>
          </w:tcPr>
          <w:p w14:paraId="11754273" w14:textId="5CE42745" w:rsidR="00650940" w:rsidRPr="00A75E6F" w:rsidRDefault="00650940" w:rsidP="00650940">
            <w:pPr>
              <w:spacing w:line="276" w:lineRule="auto"/>
              <w:jc w:val="center"/>
            </w:pPr>
            <w:r w:rsidRPr="00A75E6F">
              <w:t>1.88</w:t>
            </w:r>
          </w:p>
        </w:tc>
        <w:tc>
          <w:tcPr>
            <w:tcW w:w="1625" w:type="dxa"/>
            <w:tcBorders>
              <w:top w:val="nil"/>
              <w:bottom w:val="nil"/>
              <w:right w:val="nil"/>
            </w:tcBorders>
            <w:vAlign w:val="center"/>
          </w:tcPr>
          <w:p w14:paraId="27250D14" w14:textId="7D931A45" w:rsidR="00650940" w:rsidRPr="00A75E6F" w:rsidRDefault="00650940" w:rsidP="00650940">
            <w:pPr>
              <w:spacing w:line="276" w:lineRule="auto"/>
              <w:jc w:val="center"/>
            </w:pPr>
            <w:r w:rsidRPr="00A75E6F">
              <w:t>0.109</w:t>
            </w:r>
          </w:p>
        </w:tc>
      </w:tr>
      <w:tr w:rsidR="00650940" w14:paraId="3A9A37A8" w14:textId="53737987" w:rsidTr="00447BCD">
        <w:trPr>
          <w:trHeight w:val="576"/>
          <w:jc w:val="center"/>
        </w:trPr>
        <w:tc>
          <w:tcPr>
            <w:tcW w:w="535" w:type="dxa"/>
            <w:tcBorders>
              <w:top w:val="nil"/>
              <w:left w:val="nil"/>
              <w:bottom w:val="nil"/>
            </w:tcBorders>
            <w:vAlign w:val="center"/>
          </w:tcPr>
          <w:p w14:paraId="0A5419F6" w14:textId="7CE07A5C" w:rsidR="00650940" w:rsidRPr="00A75E6F" w:rsidRDefault="00650940" w:rsidP="00650940">
            <w:pPr>
              <w:spacing w:line="276" w:lineRule="auto"/>
              <w:jc w:val="center"/>
            </w:pPr>
            <w:r w:rsidRPr="00A75E6F">
              <w:t>4</w:t>
            </w:r>
          </w:p>
        </w:tc>
        <w:tc>
          <w:tcPr>
            <w:tcW w:w="2250" w:type="dxa"/>
            <w:tcBorders>
              <w:top w:val="nil"/>
              <w:bottom w:val="nil"/>
            </w:tcBorders>
            <w:vAlign w:val="center"/>
          </w:tcPr>
          <w:p w14:paraId="5A36EE12" w14:textId="161B2558" w:rsidR="00650940" w:rsidRPr="00A75E6F" w:rsidRDefault="00650940" w:rsidP="00650940">
            <w:pPr>
              <w:spacing w:line="276" w:lineRule="auto"/>
              <w:jc w:val="center"/>
            </w:pPr>
            <w:r w:rsidRPr="00A75E6F">
              <w:t>A+A</w:t>
            </w:r>
            <w:r w:rsidRPr="00A75E6F">
              <w:rPr>
                <w:vertAlign w:val="superscript"/>
              </w:rPr>
              <w:t xml:space="preserve">2 </w:t>
            </w:r>
            <w:r w:rsidRPr="00A75E6F">
              <w:t>+T+RF+R+H</w:t>
            </w:r>
          </w:p>
        </w:tc>
        <w:tc>
          <w:tcPr>
            <w:tcW w:w="1800" w:type="dxa"/>
            <w:tcBorders>
              <w:top w:val="nil"/>
              <w:bottom w:val="nil"/>
            </w:tcBorders>
            <w:vAlign w:val="center"/>
          </w:tcPr>
          <w:p w14:paraId="08581CAE" w14:textId="6A45E0F7"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3694B3CD" w14:textId="2A746EAC" w:rsidR="00650940" w:rsidRPr="00A75E6F" w:rsidRDefault="00650940" w:rsidP="00650940">
            <w:pPr>
              <w:spacing w:line="276" w:lineRule="auto"/>
              <w:jc w:val="center"/>
            </w:pPr>
            <w:r w:rsidRPr="00A75E6F">
              <w:t>9</w:t>
            </w:r>
          </w:p>
        </w:tc>
        <w:tc>
          <w:tcPr>
            <w:tcW w:w="1530" w:type="dxa"/>
            <w:tcBorders>
              <w:top w:val="nil"/>
              <w:bottom w:val="nil"/>
            </w:tcBorders>
            <w:vAlign w:val="center"/>
          </w:tcPr>
          <w:p w14:paraId="37510785" w14:textId="5364A8F0" w:rsidR="00650940" w:rsidRPr="00A75E6F" w:rsidRDefault="00650940" w:rsidP="00650940">
            <w:pPr>
              <w:spacing w:line="276" w:lineRule="auto"/>
              <w:jc w:val="center"/>
            </w:pPr>
            <w:r w:rsidRPr="00A75E6F">
              <w:t>3345.6</w:t>
            </w:r>
          </w:p>
        </w:tc>
        <w:tc>
          <w:tcPr>
            <w:tcW w:w="1350" w:type="dxa"/>
            <w:tcBorders>
              <w:top w:val="nil"/>
              <w:bottom w:val="nil"/>
            </w:tcBorders>
            <w:vAlign w:val="center"/>
          </w:tcPr>
          <w:p w14:paraId="6B779D12" w14:textId="2AC96F31" w:rsidR="00650940" w:rsidRPr="00A75E6F" w:rsidRDefault="00650940" w:rsidP="00650940">
            <w:pPr>
              <w:spacing w:line="276" w:lineRule="auto"/>
              <w:jc w:val="center"/>
            </w:pPr>
            <w:r w:rsidRPr="00A75E6F">
              <w:t>2.56</w:t>
            </w:r>
          </w:p>
        </w:tc>
        <w:tc>
          <w:tcPr>
            <w:tcW w:w="1625" w:type="dxa"/>
            <w:tcBorders>
              <w:top w:val="nil"/>
              <w:bottom w:val="nil"/>
              <w:right w:val="nil"/>
            </w:tcBorders>
            <w:vAlign w:val="center"/>
          </w:tcPr>
          <w:p w14:paraId="100A11E7" w14:textId="4035A38F" w:rsidR="00650940" w:rsidRPr="00A75E6F" w:rsidRDefault="00650940" w:rsidP="00650940">
            <w:pPr>
              <w:spacing w:line="276" w:lineRule="auto"/>
              <w:jc w:val="center"/>
            </w:pPr>
            <w:r w:rsidRPr="00A75E6F">
              <w:t>0.078</w:t>
            </w:r>
          </w:p>
        </w:tc>
      </w:tr>
      <w:tr w:rsidR="00650940" w14:paraId="0B11CB28" w14:textId="6D5D86EF" w:rsidTr="00447BCD">
        <w:trPr>
          <w:trHeight w:val="576"/>
          <w:jc w:val="center"/>
        </w:trPr>
        <w:tc>
          <w:tcPr>
            <w:tcW w:w="535" w:type="dxa"/>
            <w:tcBorders>
              <w:top w:val="nil"/>
              <w:left w:val="nil"/>
              <w:bottom w:val="nil"/>
            </w:tcBorders>
            <w:vAlign w:val="center"/>
          </w:tcPr>
          <w:p w14:paraId="16856B7A" w14:textId="18A25BD9" w:rsidR="00650940" w:rsidRPr="00A75E6F" w:rsidRDefault="00650940" w:rsidP="00650940">
            <w:pPr>
              <w:spacing w:line="276" w:lineRule="auto"/>
              <w:jc w:val="center"/>
            </w:pPr>
            <w:r w:rsidRPr="00A75E6F">
              <w:t>5</w:t>
            </w:r>
          </w:p>
        </w:tc>
        <w:tc>
          <w:tcPr>
            <w:tcW w:w="2250" w:type="dxa"/>
            <w:tcBorders>
              <w:top w:val="nil"/>
              <w:bottom w:val="nil"/>
            </w:tcBorders>
            <w:vAlign w:val="center"/>
          </w:tcPr>
          <w:p w14:paraId="1778EA02" w14:textId="24660366" w:rsidR="00650940" w:rsidRPr="00A75E6F" w:rsidRDefault="00650940" w:rsidP="00650940">
            <w:pPr>
              <w:spacing w:line="276" w:lineRule="auto"/>
              <w:jc w:val="center"/>
            </w:pPr>
            <w:r w:rsidRPr="00A75E6F">
              <w:t>A+A</w:t>
            </w:r>
            <w:r w:rsidRPr="00A75E6F">
              <w:rPr>
                <w:vertAlign w:val="superscript"/>
              </w:rPr>
              <w:t>2</w:t>
            </w:r>
          </w:p>
        </w:tc>
        <w:tc>
          <w:tcPr>
            <w:tcW w:w="1800" w:type="dxa"/>
            <w:tcBorders>
              <w:top w:val="nil"/>
              <w:bottom w:val="nil"/>
            </w:tcBorders>
            <w:vAlign w:val="center"/>
          </w:tcPr>
          <w:p w14:paraId="14B61B88" w14:textId="5419B0BE"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21BCC105" w14:textId="5BA78E1E" w:rsidR="00650940" w:rsidRPr="00A75E6F" w:rsidRDefault="000F3CE2" w:rsidP="00650940">
            <w:pPr>
              <w:spacing w:line="276" w:lineRule="auto"/>
              <w:jc w:val="center"/>
            </w:pPr>
            <w:r w:rsidRPr="00A75E6F">
              <w:t>5</w:t>
            </w:r>
          </w:p>
        </w:tc>
        <w:tc>
          <w:tcPr>
            <w:tcW w:w="1530" w:type="dxa"/>
            <w:tcBorders>
              <w:top w:val="nil"/>
              <w:bottom w:val="nil"/>
            </w:tcBorders>
            <w:vAlign w:val="center"/>
          </w:tcPr>
          <w:p w14:paraId="294AEADA" w14:textId="5D011A96" w:rsidR="00650940" w:rsidRPr="00A75E6F" w:rsidRDefault="000F3CE2" w:rsidP="00650940">
            <w:pPr>
              <w:spacing w:line="276" w:lineRule="auto"/>
              <w:jc w:val="center"/>
            </w:pPr>
            <w:r w:rsidRPr="00A75E6F">
              <w:t>3346.2</w:t>
            </w:r>
          </w:p>
        </w:tc>
        <w:tc>
          <w:tcPr>
            <w:tcW w:w="1350" w:type="dxa"/>
            <w:tcBorders>
              <w:top w:val="nil"/>
              <w:bottom w:val="nil"/>
            </w:tcBorders>
            <w:vAlign w:val="center"/>
          </w:tcPr>
          <w:p w14:paraId="3A207ABF" w14:textId="7726401B" w:rsidR="00650940" w:rsidRPr="00A75E6F" w:rsidRDefault="000F3CE2" w:rsidP="00650940">
            <w:pPr>
              <w:spacing w:line="276" w:lineRule="auto"/>
              <w:jc w:val="center"/>
            </w:pPr>
            <w:r w:rsidRPr="00A75E6F">
              <w:t>3.23</w:t>
            </w:r>
          </w:p>
        </w:tc>
        <w:tc>
          <w:tcPr>
            <w:tcW w:w="1625" w:type="dxa"/>
            <w:tcBorders>
              <w:top w:val="nil"/>
              <w:bottom w:val="nil"/>
              <w:right w:val="nil"/>
            </w:tcBorders>
            <w:vAlign w:val="center"/>
          </w:tcPr>
          <w:p w14:paraId="380E6B9F" w14:textId="32121921" w:rsidR="00650940" w:rsidRPr="00A75E6F" w:rsidRDefault="000F3CE2" w:rsidP="00650940">
            <w:pPr>
              <w:spacing w:line="276" w:lineRule="auto"/>
              <w:jc w:val="center"/>
            </w:pPr>
            <w:r w:rsidRPr="00A75E6F">
              <w:t>0.056</w:t>
            </w:r>
          </w:p>
        </w:tc>
      </w:tr>
      <w:tr w:rsidR="00650940" w14:paraId="014ABF51" w14:textId="1C4382B6" w:rsidTr="00447BCD">
        <w:trPr>
          <w:trHeight w:val="576"/>
          <w:jc w:val="center"/>
        </w:trPr>
        <w:tc>
          <w:tcPr>
            <w:tcW w:w="535" w:type="dxa"/>
            <w:tcBorders>
              <w:top w:val="nil"/>
              <w:left w:val="nil"/>
              <w:bottom w:val="nil"/>
            </w:tcBorders>
            <w:vAlign w:val="center"/>
          </w:tcPr>
          <w:p w14:paraId="0322757A" w14:textId="27AA54CC" w:rsidR="00650940" w:rsidRPr="00A75E6F" w:rsidRDefault="00650940" w:rsidP="00650940">
            <w:pPr>
              <w:spacing w:line="276" w:lineRule="auto"/>
              <w:jc w:val="center"/>
            </w:pPr>
            <w:r w:rsidRPr="00A75E6F">
              <w:t>6</w:t>
            </w:r>
          </w:p>
        </w:tc>
        <w:tc>
          <w:tcPr>
            <w:tcW w:w="2250" w:type="dxa"/>
            <w:tcBorders>
              <w:top w:val="nil"/>
              <w:bottom w:val="nil"/>
            </w:tcBorders>
            <w:vAlign w:val="center"/>
          </w:tcPr>
          <w:p w14:paraId="5C01766D" w14:textId="206594A3" w:rsidR="00650940" w:rsidRPr="00A75E6F" w:rsidRDefault="000F3CE2" w:rsidP="00650940">
            <w:pPr>
              <w:spacing w:line="276" w:lineRule="auto"/>
              <w:jc w:val="center"/>
            </w:pPr>
            <w:r w:rsidRPr="00A75E6F">
              <w:t>A+A</w:t>
            </w:r>
            <w:r w:rsidRPr="00A75E6F">
              <w:rPr>
                <w:vertAlign w:val="superscript"/>
              </w:rPr>
              <w:t xml:space="preserve">2 </w:t>
            </w:r>
            <w:r w:rsidRPr="00A75E6F">
              <w:t>+H</w:t>
            </w:r>
          </w:p>
        </w:tc>
        <w:tc>
          <w:tcPr>
            <w:tcW w:w="1800" w:type="dxa"/>
            <w:tcBorders>
              <w:top w:val="nil"/>
              <w:bottom w:val="nil"/>
            </w:tcBorders>
            <w:vAlign w:val="center"/>
          </w:tcPr>
          <w:p w14:paraId="3F291AC7" w14:textId="6C3A983F"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48F3656C" w14:textId="7403E49D" w:rsidR="00650940" w:rsidRPr="00A75E6F" w:rsidRDefault="000F3CE2" w:rsidP="00650940">
            <w:pPr>
              <w:spacing w:line="276" w:lineRule="auto"/>
              <w:jc w:val="center"/>
            </w:pPr>
            <w:r w:rsidRPr="00A75E6F">
              <w:t>6</w:t>
            </w:r>
          </w:p>
        </w:tc>
        <w:tc>
          <w:tcPr>
            <w:tcW w:w="1530" w:type="dxa"/>
            <w:tcBorders>
              <w:top w:val="nil"/>
              <w:bottom w:val="nil"/>
            </w:tcBorders>
            <w:vAlign w:val="center"/>
          </w:tcPr>
          <w:p w14:paraId="26F51358" w14:textId="1188249E" w:rsidR="00650940" w:rsidRPr="00A75E6F" w:rsidRDefault="000F3CE2" w:rsidP="00650940">
            <w:pPr>
              <w:spacing w:line="276" w:lineRule="auto"/>
              <w:jc w:val="center"/>
            </w:pPr>
            <w:r w:rsidRPr="00A75E6F">
              <w:t>3346.5</w:t>
            </w:r>
          </w:p>
        </w:tc>
        <w:tc>
          <w:tcPr>
            <w:tcW w:w="1350" w:type="dxa"/>
            <w:tcBorders>
              <w:top w:val="nil"/>
              <w:bottom w:val="nil"/>
            </w:tcBorders>
            <w:vAlign w:val="center"/>
          </w:tcPr>
          <w:p w14:paraId="22F3E2A6" w14:textId="2DF7EA22" w:rsidR="00650940" w:rsidRPr="00A75E6F" w:rsidRDefault="000F3CE2" w:rsidP="00650940">
            <w:pPr>
              <w:spacing w:line="276" w:lineRule="auto"/>
              <w:jc w:val="center"/>
            </w:pPr>
            <w:r w:rsidRPr="00A75E6F">
              <w:t>3.54</w:t>
            </w:r>
          </w:p>
        </w:tc>
        <w:tc>
          <w:tcPr>
            <w:tcW w:w="1625" w:type="dxa"/>
            <w:tcBorders>
              <w:top w:val="nil"/>
              <w:bottom w:val="nil"/>
              <w:right w:val="nil"/>
            </w:tcBorders>
            <w:vAlign w:val="center"/>
          </w:tcPr>
          <w:p w14:paraId="64FA52B0" w14:textId="5DF0DB59" w:rsidR="00650940" w:rsidRPr="00A75E6F" w:rsidRDefault="000F3CE2" w:rsidP="00650940">
            <w:pPr>
              <w:spacing w:line="276" w:lineRule="auto"/>
              <w:jc w:val="center"/>
            </w:pPr>
            <w:r w:rsidRPr="00A75E6F">
              <w:t>0.047</w:t>
            </w:r>
          </w:p>
        </w:tc>
      </w:tr>
      <w:tr w:rsidR="00650940" w14:paraId="2092BACE" w14:textId="72430A38" w:rsidTr="00447BCD">
        <w:trPr>
          <w:trHeight w:val="576"/>
          <w:jc w:val="center"/>
        </w:trPr>
        <w:tc>
          <w:tcPr>
            <w:tcW w:w="535" w:type="dxa"/>
            <w:tcBorders>
              <w:top w:val="nil"/>
              <w:left w:val="nil"/>
              <w:bottom w:val="nil"/>
            </w:tcBorders>
            <w:vAlign w:val="center"/>
          </w:tcPr>
          <w:p w14:paraId="0E158E5B" w14:textId="4C83DC18" w:rsidR="00650940" w:rsidRPr="00A75E6F" w:rsidRDefault="00650940" w:rsidP="00650940">
            <w:pPr>
              <w:spacing w:line="276" w:lineRule="auto"/>
              <w:jc w:val="center"/>
            </w:pPr>
            <w:r w:rsidRPr="00A75E6F">
              <w:t>7</w:t>
            </w:r>
          </w:p>
        </w:tc>
        <w:tc>
          <w:tcPr>
            <w:tcW w:w="2250" w:type="dxa"/>
            <w:tcBorders>
              <w:top w:val="nil"/>
              <w:bottom w:val="nil"/>
            </w:tcBorders>
            <w:vAlign w:val="center"/>
          </w:tcPr>
          <w:p w14:paraId="6C02ECD5" w14:textId="321B0B4A" w:rsidR="00650940" w:rsidRPr="00A75E6F" w:rsidRDefault="000F3CE2" w:rsidP="00650940">
            <w:pPr>
              <w:spacing w:line="276" w:lineRule="auto"/>
              <w:jc w:val="center"/>
            </w:pPr>
            <w:r w:rsidRPr="00A75E6F">
              <w:t>A+A</w:t>
            </w:r>
            <w:r w:rsidRPr="00A75E6F">
              <w:rPr>
                <w:vertAlign w:val="superscript"/>
              </w:rPr>
              <w:t xml:space="preserve">2 </w:t>
            </w:r>
            <w:r w:rsidRPr="00A75E6F">
              <w:t>+RF+H</w:t>
            </w:r>
          </w:p>
        </w:tc>
        <w:tc>
          <w:tcPr>
            <w:tcW w:w="1800" w:type="dxa"/>
            <w:tcBorders>
              <w:top w:val="nil"/>
              <w:bottom w:val="nil"/>
            </w:tcBorders>
            <w:vAlign w:val="center"/>
          </w:tcPr>
          <w:p w14:paraId="474494ED" w14:textId="6FBE3C90"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1A4F1D8A" w14:textId="528CE036" w:rsidR="00650940" w:rsidRPr="00A75E6F" w:rsidRDefault="000F3CE2" w:rsidP="00650940">
            <w:pPr>
              <w:spacing w:line="276" w:lineRule="auto"/>
              <w:jc w:val="center"/>
            </w:pPr>
            <w:r w:rsidRPr="00A75E6F">
              <w:t>7</w:t>
            </w:r>
          </w:p>
        </w:tc>
        <w:tc>
          <w:tcPr>
            <w:tcW w:w="1530" w:type="dxa"/>
            <w:tcBorders>
              <w:top w:val="nil"/>
              <w:bottom w:val="nil"/>
            </w:tcBorders>
            <w:vAlign w:val="center"/>
          </w:tcPr>
          <w:p w14:paraId="2D121127" w14:textId="4B786742" w:rsidR="00650940" w:rsidRPr="00A75E6F" w:rsidRDefault="000F3CE2" w:rsidP="00650940">
            <w:pPr>
              <w:spacing w:line="276" w:lineRule="auto"/>
              <w:jc w:val="center"/>
            </w:pPr>
            <w:r w:rsidRPr="00A75E6F">
              <w:t>3347.2</w:t>
            </w:r>
          </w:p>
        </w:tc>
        <w:tc>
          <w:tcPr>
            <w:tcW w:w="1350" w:type="dxa"/>
            <w:tcBorders>
              <w:top w:val="nil"/>
              <w:bottom w:val="nil"/>
            </w:tcBorders>
            <w:vAlign w:val="center"/>
          </w:tcPr>
          <w:p w14:paraId="2928E2D4" w14:textId="257D06EF" w:rsidR="00650940" w:rsidRPr="00A75E6F" w:rsidRDefault="000F3CE2" w:rsidP="00650940">
            <w:pPr>
              <w:spacing w:line="276" w:lineRule="auto"/>
              <w:jc w:val="center"/>
            </w:pPr>
            <w:r w:rsidRPr="00A75E6F">
              <w:t>4.21</w:t>
            </w:r>
          </w:p>
        </w:tc>
        <w:tc>
          <w:tcPr>
            <w:tcW w:w="1625" w:type="dxa"/>
            <w:tcBorders>
              <w:top w:val="nil"/>
              <w:bottom w:val="nil"/>
              <w:right w:val="nil"/>
            </w:tcBorders>
            <w:vAlign w:val="center"/>
          </w:tcPr>
          <w:p w14:paraId="10EBEFD9" w14:textId="0F5A2C52" w:rsidR="00650940" w:rsidRPr="00A75E6F" w:rsidRDefault="000F3CE2" w:rsidP="00650940">
            <w:pPr>
              <w:spacing w:line="276" w:lineRule="auto"/>
              <w:jc w:val="center"/>
            </w:pPr>
            <w:r w:rsidRPr="00A75E6F">
              <w:t>0.034</w:t>
            </w:r>
          </w:p>
        </w:tc>
      </w:tr>
      <w:tr w:rsidR="00650940" w14:paraId="450FE4B7" w14:textId="465D01B8" w:rsidTr="00447BCD">
        <w:trPr>
          <w:trHeight w:val="576"/>
          <w:jc w:val="center"/>
        </w:trPr>
        <w:tc>
          <w:tcPr>
            <w:tcW w:w="535" w:type="dxa"/>
            <w:tcBorders>
              <w:top w:val="nil"/>
              <w:left w:val="nil"/>
              <w:bottom w:val="nil"/>
            </w:tcBorders>
            <w:vAlign w:val="center"/>
          </w:tcPr>
          <w:p w14:paraId="78DC24E5" w14:textId="799F5138" w:rsidR="00650940" w:rsidRPr="00A75E6F" w:rsidRDefault="00650940" w:rsidP="00650940">
            <w:pPr>
              <w:spacing w:line="276" w:lineRule="auto"/>
              <w:jc w:val="center"/>
            </w:pPr>
            <w:r w:rsidRPr="00A75E6F">
              <w:t>8</w:t>
            </w:r>
          </w:p>
        </w:tc>
        <w:tc>
          <w:tcPr>
            <w:tcW w:w="2250" w:type="dxa"/>
            <w:tcBorders>
              <w:top w:val="nil"/>
              <w:bottom w:val="nil"/>
            </w:tcBorders>
            <w:vAlign w:val="center"/>
          </w:tcPr>
          <w:p w14:paraId="3080640C" w14:textId="4CDC2739" w:rsidR="00650940" w:rsidRPr="00A75E6F" w:rsidRDefault="000F3CE2" w:rsidP="00650940">
            <w:pPr>
              <w:spacing w:line="276" w:lineRule="auto"/>
              <w:jc w:val="center"/>
            </w:pPr>
            <w:r w:rsidRPr="00A75E6F">
              <w:t>A+A</w:t>
            </w:r>
            <w:r w:rsidRPr="00A75E6F">
              <w:rPr>
                <w:vertAlign w:val="superscript"/>
              </w:rPr>
              <w:t xml:space="preserve">2 </w:t>
            </w:r>
            <w:r w:rsidRPr="00A75E6F">
              <w:t>+T</w:t>
            </w:r>
          </w:p>
        </w:tc>
        <w:tc>
          <w:tcPr>
            <w:tcW w:w="1800" w:type="dxa"/>
            <w:tcBorders>
              <w:top w:val="nil"/>
              <w:bottom w:val="nil"/>
            </w:tcBorders>
            <w:vAlign w:val="center"/>
          </w:tcPr>
          <w:p w14:paraId="488AE7C4" w14:textId="1C15BE31"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1F61E6A3" w14:textId="34D9A02E" w:rsidR="00650940" w:rsidRPr="00A75E6F" w:rsidRDefault="000F3CE2" w:rsidP="00650940">
            <w:pPr>
              <w:spacing w:line="276" w:lineRule="auto"/>
              <w:jc w:val="center"/>
            </w:pPr>
            <w:r w:rsidRPr="00A75E6F">
              <w:t>6</w:t>
            </w:r>
          </w:p>
        </w:tc>
        <w:tc>
          <w:tcPr>
            <w:tcW w:w="1530" w:type="dxa"/>
            <w:tcBorders>
              <w:top w:val="nil"/>
              <w:bottom w:val="nil"/>
            </w:tcBorders>
            <w:vAlign w:val="center"/>
          </w:tcPr>
          <w:p w14:paraId="13EA2804" w14:textId="796E6F34" w:rsidR="00650940" w:rsidRPr="00A75E6F" w:rsidRDefault="000F3CE2" w:rsidP="00650940">
            <w:pPr>
              <w:spacing w:line="276" w:lineRule="auto"/>
              <w:jc w:val="center"/>
            </w:pPr>
            <w:r w:rsidRPr="00A75E6F">
              <w:t>3347.2</w:t>
            </w:r>
          </w:p>
        </w:tc>
        <w:tc>
          <w:tcPr>
            <w:tcW w:w="1350" w:type="dxa"/>
            <w:tcBorders>
              <w:top w:val="nil"/>
              <w:bottom w:val="nil"/>
            </w:tcBorders>
            <w:vAlign w:val="center"/>
          </w:tcPr>
          <w:p w14:paraId="190DE4D1" w14:textId="4C5AF8B7" w:rsidR="00650940" w:rsidRPr="00A75E6F" w:rsidRDefault="000F3CE2" w:rsidP="00650940">
            <w:pPr>
              <w:spacing w:line="276" w:lineRule="auto"/>
              <w:jc w:val="center"/>
            </w:pPr>
            <w:r w:rsidRPr="00A75E6F">
              <w:t>4.25</w:t>
            </w:r>
          </w:p>
        </w:tc>
        <w:tc>
          <w:tcPr>
            <w:tcW w:w="1625" w:type="dxa"/>
            <w:tcBorders>
              <w:top w:val="nil"/>
              <w:bottom w:val="nil"/>
              <w:right w:val="nil"/>
            </w:tcBorders>
            <w:vAlign w:val="center"/>
          </w:tcPr>
          <w:p w14:paraId="7917B7EC" w14:textId="2BE841C1" w:rsidR="00650940" w:rsidRPr="00A75E6F" w:rsidRDefault="000F3CE2" w:rsidP="00650940">
            <w:pPr>
              <w:spacing w:line="276" w:lineRule="auto"/>
              <w:jc w:val="center"/>
            </w:pPr>
            <w:r w:rsidRPr="00A75E6F">
              <w:t>0.033</w:t>
            </w:r>
          </w:p>
        </w:tc>
      </w:tr>
      <w:tr w:rsidR="00650940" w14:paraId="42D7A93C" w14:textId="1DF7CEE6" w:rsidTr="00447BCD">
        <w:trPr>
          <w:trHeight w:val="576"/>
          <w:jc w:val="center"/>
        </w:trPr>
        <w:tc>
          <w:tcPr>
            <w:tcW w:w="535" w:type="dxa"/>
            <w:tcBorders>
              <w:top w:val="nil"/>
              <w:left w:val="nil"/>
              <w:bottom w:val="nil"/>
            </w:tcBorders>
            <w:vAlign w:val="center"/>
          </w:tcPr>
          <w:p w14:paraId="290BF1AD" w14:textId="2780BD9D" w:rsidR="00650940" w:rsidRPr="00A75E6F" w:rsidRDefault="00650940" w:rsidP="00650940">
            <w:pPr>
              <w:spacing w:line="276" w:lineRule="auto"/>
              <w:jc w:val="center"/>
            </w:pPr>
            <w:r w:rsidRPr="00A75E6F">
              <w:t>9</w:t>
            </w:r>
          </w:p>
        </w:tc>
        <w:tc>
          <w:tcPr>
            <w:tcW w:w="2250" w:type="dxa"/>
            <w:tcBorders>
              <w:top w:val="nil"/>
              <w:bottom w:val="nil"/>
            </w:tcBorders>
            <w:vAlign w:val="center"/>
          </w:tcPr>
          <w:p w14:paraId="4A433FC1" w14:textId="0E9DDCB9" w:rsidR="00650940" w:rsidRPr="00A75E6F" w:rsidRDefault="000F3CE2" w:rsidP="00650940">
            <w:pPr>
              <w:spacing w:line="276" w:lineRule="auto"/>
              <w:jc w:val="center"/>
            </w:pPr>
            <w:r w:rsidRPr="00A75E6F">
              <w:t>A+A</w:t>
            </w:r>
            <w:r w:rsidRPr="00A75E6F">
              <w:rPr>
                <w:vertAlign w:val="superscript"/>
              </w:rPr>
              <w:t xml:space="preserve">2 </w:t>
            </w:r>
            <w:r w:rsidRPr="00A75E6F">
              <w:t>+RF</w:t>
            </w:r>
          </w:p>
        </w:tc>
        <w:tc>
          <w:tcPr>
            <w:tcW w:w="1800" w:type="dxa"/>
            <w:tcBorders>
              <w:top w:val="nil"/>
              <w:bottom w:val="nil"/>
            </w:tcBorders>
            <w:vAlign w:val="center"/>
          </w:tcPr>
          <w:p w14:paraId="10F1BB03" w14:textId="74E686BB"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0284E625" w14:textId="592961F9" w:rsidR="00650940" w:rsidRPr="00A75E6F" w:rsidRDefault="000F3CE2" w:rsidP="00650940">
            <w:pPr>
              <w:spacing w:line="276" w:lineRule="auto"/>
              <w:jc w:val="center"/>
            </w:pPr>
            <w:r w:rsidRPr="00A75E6F">
              <w:t>6</w:t>
            </w:r>
          </w:p>
        </w:tc>
        <w:tc>
          <w:tcPr>
            <w:tcW w:w="1530" w:type="dxa"/>
            <w:tcBorders>
              <w:top w:val="nil"/>
              <w:bottom w:val="nil"/>
            </w:tcBorders>
            <w:vAlign w:val="center"/>
          </w:tcPr>
          <w:p w14:paraId="24A02B26" w14:textId="1DE2F47E" w:rsidR="00650940" w:rsidRPr="00A75E6F" w:rsidRDefault="000F3CE2" w:rsidP="00650940">
            <w:pPr>
              <w:spacing w:line="276" w:lineRule="auto"/>
              <w:jc w:val="center"/>
            </w:pPr>
            <w:r w:rsidRPr="00A75E6F">
              <w:t>3347.7</w:t>
            </w:r>
          </w:p>
        </w:tc>
        <w:tc>
          <w:tcPr>
            <w:tcW w:w="1350" w:type="dxa"/>
            <w:tcBorders>
              <w:top w:val="nil"/>
              <w:bottom w:val="nil"/>
            </w:tcBorders>
            <w:vAlign w:val="center"/>
          </w:tcPr>
          <w:p w14:paraId="2FA4081A" w14:textId="6B8DE460" w:rsidR="00650940" w:rsidRPr="00A75E6F" w:rsidRDefault="000F3CE2" w:rsidP="00650940">
            <w:pPr>
              <w:spacing w:line="276" w:lineRule="auto"/>
              <w:jc w:val="center"/>
            </w:pPr>
            <w:r w:rsidRPr="00A75E6F">
              <w:t>4.74</w:t>
            </w:r>
          </w:p>
        </w:tc>
        <w:tc>
          <w:tcPr>
            <w:tcW w:w="1625" w:type="dxa"/>
            <w:tcBorders>
              <w:top w:val="nil"/>
              <w:bottom w:val="nil"/>
              <w:right w:val="nil"/>
            </w:tcBorders>
            <w:vAlign w:val="center"/>
          </w:tcPr>
          <w:p w14:paraId="46C91244" w14:textId="12E7B0C8" w:rsidR="00650940" w:rsidRPr="00A75E6F" w:rsidRDefault="000F3CE2" w:rsidP="00650940">
            <w:pPr>
              <w:spacing w:line="276" w:lineRule="auto"/>
              <w:jc w:val="center"/>
            </w:pPr>
            <w:r w:rsidRPr="00A75E6F">
              <w:t>0.026</w:t>
            </w:r>
          </w:p>
        </w:tc>
      </w:tr>
      <w:tr w:rsidR="00650940" w14:paraId="007EB9DA" w14:textId="2ACE83D6" w:rsidTr="00447BCD">
        <w:trPr>
          <w:trHeight w:val="576"/>
          <w:jc w:val="center"/>
        </w:trPr>
        <w:tc>
          <w:tcPr>
            <w:tcW w:w="535" w:type="dxa"/>
            <w:tcBorders>
              <w:top w:val="nil"/>
              <w:left w:val="nil"/>
              <w:bottom w:val="nil"/>
            </w:tcBorders>
            <w:vAlign w:val="center"/>
          </w:tcPr>
          <w:p w14:paraId="72E296D0" w14:textId="70092AA1" w:rsidR="00650940" w:rsidRPr="00A75E6F" w:rsidRDefault="00650940" w:rsidP="00650940">
            <w:pPr>
              <w:spacing w:line="276" w:lineRule="auto"/>
              <w:jc w:val="center"/>
            </w:pPr>
            <w:r w:rsidRPr="00A75E6F">
              <w:t>10</w:t>
            </w:r>
          </w:p>
        </w:tc>
        <w:tc>
          <w:tcPr>
            <w:tcW w:w="2250" w:type="dxa"/>
            <w:tcBorders>
              <w:top w:val="nil"/>
              <w:bottom w:val="nil"/>
            </w:tcBorders>
            <w:vAlign w:val="center"/>
          </w:tcPr>
          <w:p w14:paraId="79C0A57E" w14:textId="7E3CA5C1" w:rsidR="00650940" w:rsidRPr="00A75E6F" w:rsidRDefault="000F3CE2" w:rsidP="00650940">
            <w:pPr>
              <w:spacing w:line="276" w:lineRule="auto"/>
              <w:jc w:val="center"/>
            </w:pPr>
            <w:r w:rsidRPr="00A75E6F">
              <w:t>A+A</w:t>
            </w:r>
            <w:r w:rsidRPr="00A75E6F">
              <w:rPr>
                <w:vertAlign w:val="superscript"/>
              </w:rPr>
              <w:t xml:space="preserve">2 </w:t>
            </w:r>
            <w:r w:rsidRPr="00A75E6F">
              <w:t>+R+H</w:t>
            </w:r>
          </w:p>
        </w:tc>
        <w:tc>
          <w:tcPr>
            <w:tcW w:w="1800" w:type="dxa"/>
            <w:tcBorders>
              <w:top w:val="nil"/>
              <w:bottom w:val="nil"/>
            </w:tcBorders>
            <w:vAlign w:val="center"/>
          </w:tcPr>
          <w:p w14:paraId="6E99BD65" w14:textId="05D69E98"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579B6B83" w14:textId="27C2A250" w:rsidR="000F3CE2" w:rsidRPr="00A75E6F" w:rsidRDefault="000F3CE2" w:rsidP="000F3CE2">
            <w:pPr>
              <w:spacing w:line="276" w:lineRule="auto"/>
              <w:jc w:val="center"/>
            </w:pPr>
            <w:r w:rsidRPr="00A75E6F">
              <w:t>7</w:t>
            </w:r>
          </w:p>
        </w:tc>
        <w:tc>
          <w:tcPr>
            <w:tcW w:w="1530" w:type="dxa"/>
            <w:tcBorders>
              <w:top w:val="nil"/>
              <w:bottom w:val="nil"/>
            </w:tcBorders>
            <w:vAlign w:val="center"/>
          </w:tcPr>
          <w:p w14:paraId="1B03B7D1" w14:textId="50D79B02" w:rsidR="00650940" w:rsidRPr="00A75E6F" w:rsidRDefault="000F3CE2" w:rsidP="00650940">
            <w:pPr>
              <w:spacing w:line="276" w:lineRule="auto"/>
              <w:jc w:val="center"/>
            </w:pPr>
            <w:r w:rsidRPr="00A75E6F">
              <w:t>3347.8</w:t>
            </w:r>
          </w:p>
        </w:tc>
        <w:tc>
          <w:tcPr>
            <w:tcW w:w="1350" w:type="dxa"/>
            <w:tcBorders>
              <w:top w:val="nil"/>
              <w:bottom w:val="nil"/>
            </w:tcBorders>
            <w:vAlign w:val="center"/>
          </w:tcPr>
          <w:p w14:paraId="78AF8498" w14:textId="4D059ABD" w:rsidR="00650940" w:rsidRPr="00A75E6F" w:rsidRDefault="000F3CE2" w:rsidP="00650940">
            <w:pPr>
              <w:spacing w:line="276" w:lineRule="auto"/>
              <w:jc w:val="center"/>
            </w:pPr>
            <w:r w:rsidRPr="00A75E6F">
              <w:t>4.80</w:t>
            </w:r>
          </w:p>
        </w:tc>
        <w:tc>
          <w:tcPr>
            <w:tcW w:w="1625" w:type="dxa"/>
            <w:tcBorders>
              <w:top w:val="nil"/>
              <w:bottom w:val="nil"/>
              <w:right w:val="nil"/>
            </w:tcBorders>
            <w:vAlign w:val="center"/>
          </w:tcPr>
          <w:p w14:paraId="4FA46702" w14:textId="0F736407" w:rsidR="00650940" w:rsidRPr="00A75E6F" w:rsidRDefault="00F700E1" w:rsidP="00650940">
            <w:pPr>
              <w:spacing w:line="276" w:lineRule="auto"/>
              <w:jc w:val="center"/>
            </w:pPr>
            <w:r w:rsidRPr="00A75E6F">
              <w:t>0.025</w:t>
            </w:r>
          </w:p>
        </w:tc>
      </w:tr>
      <w:tr w:rsidR="00650940" w14:paraId="105C04A7" w14:textId="71108F64" w:rsidTr="00447BCD">
        <w:trPr>
          <w:trHeight w:val="576"/>
          <w:jc w:val="center"/>
        </w:trPr>
        <w:tc>
          <w:tcPr>
            <w:tcW w:w="535" w:type="dxa"/>
            <w:tcBorders>
              <w:top w:val="nil"/>
              <w:left w:val="nil"/>
              <w:bottom w:val="nil"/>
            </w:tcBorders>
            <w:vAlign w:val="center"/>
          </w:tcPr>
          <w:p w14:paraId="29E589AE" w14:textId="0C612900" w:rsidR="00650940" w:rsidRPr="00A75E6F" w:rsidRDefault="00650940" w:rsidP="00650940">
            <w:pPr>
              <w:spacing w:line="276" w:lineRule="auto"/>
              <w:jc w:val="center"/>
            </w:pPr>
            <w:r w:rsidRPr="00A75E6F">
              <w:t>11</w:t>
            </w:r>
          </w:p>
        </w:tc>
        <w:tc>
          <w:tcPr>
            <w:tcW w:w="2250" w:type="dxa"/>
            <w:tcBorders>
              <w:top w:val="nil"/>
              <w:bottom w:val="nil"/>
            </w:tcBorders>
            <w:vAlign w:val="center"/>
          </w:tcPr>
          <w:p w14:paraId="65DFA16A" w14:textId="6EFBF38E" w:rsidR="00650940" w:rsidRPr="00A75E6F" w:rsidRDefault="00F700E1" w:rsidP="00650940">
            <w:pPr>
              <w:spacing w:line="276" w:lineRule="auto"/>
              <w:jc w:val="center"/>
            </w:pPr>
            <w:r w:rsidRPr="00A75E6F">
              <w:t>A+A</w:t>
            </w:r>
            <w:r w:rsidRPr="00A75E6F">
              <w:rPr>
                <w:vertAlign w:val="superscript"/>
              </w:rPr>
              <w:t xml:space="preserve">2 </w:t>
            </w:r>
            <w:r w:rsidRPr="00A75E6F">
              <w:t>+T+R</w:t>
            </w:r>
          </w:p>
        </w:tc>
        <w:tc>
          <w:tcPr>
            <w:tcW w:w="1800" w:type="dxa"/>
            <w:tcBorders>
              <w:top w:val="nil"/>
              <w:bottom w:val="nil"/>
            </w:tcBorders>
            <w:vAlign w:val="center"/>
          </w:tcPr>
          <w:p w14:paraId="4F40569B" w14:textId="77470D9A"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23F5A25A" w14:textId="65BE5521" w:rsidR="00650940" w:rsidRPr="00A75E6F" w:rsidRDefault="000F3CE2" w:rsidP="00650940">
            <w:pPr>
              <w:spacing w:line="276" w:lineRule="auto"/>
              <w:jc w:val="center"/>
            </w:pPr>
            <w:r w:rsidRPr="00A75E6F">
              <w:t>7</w:t>
            </w:r>
          </w:p>
        </w:tc>
        <w:tc>
          <w:tcPr>
            <w:tcW w:w="1530" w:type="dxa"/>
            <w:tcBorders>
              <w:top w:val="nil"/>
              <w:bottom w:val="nil"/>
            </w:tcBorders>
            <w:vAlign w:val="center"/>
          </w:tcPr>
          <w:p w14:paraId="72475A76" w14:textId="533F349A" w:rsidR="00650940" w:rsidRPr="00A75E6F" w:rsidRDefault="00F700E1" w:rsidP="00650940">
            <w:pPr>
              <w:spacing w:line="276" w:lineRule="auto"/>
              <w:jc w:val="center"/>
            </w:pPr>
            <w:r w:rsidRPr="00A75E6F">
              <w:t>3348.0</w:t>
            </w:r>
          </w:p>
        </w:tc>
        <w:tc>
          <w:tcPr>
            <w:tcW w:w="1350" w:type="dxa"/>
            <w:tcBorders>
              <w:top w:val="nil"/>
              <w:bottom w:val="nil"/>
            </w:tcBorders>
            <w:vAlign w:val="center"/>
          </w:tcPr>
          <w:p w14:paraId="36665F1F" w14:textId="0D4EE239" w:rsidR="00650940" w:rsidRPr="00A75E6F" w:rsidRDefault="000F3CE2" w:rsidP="00650940">
            <w:pPr>
              <w:spacing w:line="276" w:lineRule="auto"/>
              <w:jc w:val="center"/>
            </w:pPr>
            <w:r w:rsidRPr="00A75E6F">
              <w:t>4.98</w:t>
            </w:r>
          </w:p>
        </w:tc>
        <w:tc>
          <w:tcPr>
            <w:tcW w:w="1625" w:type="dxa"/>
            <w:tcBorders>
              <w:top w:val="nil"/>
              <w:bottom w:val="nil"/>
              <w:right w:val="nil"/>
            </w:tcBorders>
            <w:vAlign w:val="center"/>
          </w:tcPr>
          <w:p w14:paraId="2359DD1A" w14:textId="54467C41" w:rsidR="00650940" w:rsidRPr="00A75E6F" w:rsidRDefault="00F700E1" w:rsidP="00650940">
            <w:pPr>
              <w:spacing w:line="276" w:lineRule="auto"/>
              <w:jc w:val="center"/>
            </w:pPr>
            <w:r w:rsidRPr="00A75E6F">
              <w:t>0.023</w:t>
            </w:r>
          </w:p>
        </w:tc>
      </w:tr>
      <w:tr w:rsidR="00650940" w14:paraId="58E13B7C" w14:textId="4983E5F8" w:rsidTr="00447BCD">
        <w:trPr>
          <w:trHeight w:val="576"/>
          <w:jc w:val="center"/>
        </w:trPr>
        <w:tc>
          <w:tcPr>
            <w:tcW w:w="535" w:type="dxa"/>
            <w:tcBorders>
              <w:top w:val="nil"/>
              <w:left w:val="nil"/>
              <w:bottom w:val="nil"/>
            </w:tcBorders>
            <w:vAlign w:val="center"/>
          </w:tcPr>
          <w:p w14:paraId="337DC0D1" w14:textId="59D9C924" w:rsidR="00650940" w:rsidRPr="00A75E6F" w:rsidRDefault="00650940" w:rsidP="00650940">
            <w:pPr>
              <w:spacing w:line="276" w:lineRule="auto"/>
              <w:jc w:val="center"/>
            </w:pPr>
            <w:r w:rsidRPr="00A75E6F">
              <w:t>12</w:t>
            </w:r>
          </w:p>
        </w:tc>
        <w:tc>
          <w:tcPr>
            <w:tcW w:w="2250" w:type="dxa"/>
            <w:tcBorders>
              <w:top w:val="nil"/>
              <w:bottom w:val="nil"/>
            </w:tcBorders>
            <w:vAlign w:val="center"/>
          </w:tcPr>
          <w:p w14:paraId="7A5ADC1A" w14:textId="755E575D" w:rsidR="00650940" w:rsidRPr="00A75E6F" w:rsidRDefault="00F700E1" w:rsidP="00650940">
            <w:pPr>
              <w:spacing w:line="276" w:lineRule="auto"/>
              <w:jc w:val="center"/>
            </w:pPr>
            <w:r w:rsidRPr="00A75E6F">
              <w:t>A+A</w:t>
            </w:r>
            <w:r w:rsidRPr="00A75E6F">
              <w:rPr>
                <w:vertAlign w:val="superscript"/>
              </w:rPr>
              <w:t xml:space="preserve">2 </w:t>
            </w:r>
            <w:r w:rsidRPr="00A75E6F">
              <w:t>+R</w:t>
            </w:r>
          </w:p>
        </w:tc>
        <w:tc>
          <w:tcPr>
            <w:tcW w:w="1800" w:type="dxa"/>
            <w:tcBorders>
              <w:top w:val="nil"/>
              <w:bottom w:val="nil"/>
            </w:tcBorders>
            <w:vAlign w:val="center"/>
          </w:tcPr>
          <w:p w14:paraId="0ABACAE8" w14:textId="7BE1D4DD"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4A9466FE" w14:textId="51D4BE82" w:rsidR="00650940" w:rsidRPr="00A75E6F" w:rsidRDefault="000F3CE2" w:rsidP="00650940">
            <w:pPr>
              <w:spacing w:line="276" w:lineRule="auto"/>
              <w:jc w:val="center"/>
            </w:pPr>
            <w:r w:rsidRPr="00A75E6F">
              <w:t>6</w:t>
            </w:r>
          </w:p>
        </w:tc>
        <w:tc>
          <w:tcPr>
            <w:tcW w:w="1530" w:type="dxa"/>
            <w:tcBorders>
              <w:top w:val="nil"/>
              <w:bottom w:val="nil"/>
            </w:tcBorders>
            <w:vAlign w:val="center"/>
          </w:tcPr>
          <w:p w14:paraId="3B06EAB1" w14:textId="7D6C0297" w:rsidR="00650940" w:rsidRPr="00A75E6F" w:rsidRDefault="00F700E1" w:rsidP="00650940">
            <w:pPr>
              <w:spacing w:line="276" w:lineRule="auto"/>
              <w:jc w:val="center"/>
            </w:pPr>
            <w:r w:rsidRPr="00A75E6F">
              <w:t>3348.1</w:t>
            </w:r>
          </w:p>
        </w:tc>
        <w:tc>
          <w:tcPr>
            <w:tcW w:w="1350" w:type="dxa"/>
            <w:tcBorders>
              <w:top w:val="nil"/>
              <w:bottom w:val="nil"/>
            </w:tcBorders>
            <w:vAlign w:val="center"/>
          </w:tcPr>
          <w:p w14:paraId="13665BEC" w14:textId="09B4D035" w:rsidR="00650940" w:rsidRPr="00A75E6F" w:rsidRDefault="000F3CE2" w:rsidP="00650940">
            <w:pPr>
              <w:spacing w:line="276" w:lineRule="auto"/>
              <w:jc w:val="center"/>
            </w:pPr>
            <w:r w:rsidRPr="00A75E6F">
              <w:t>5.12</w:t>
            </w:r>
          </w:p>
        </w:tc>
        <w:tc>
          <w:tcPr>
            <w:tcW w:w="1625" w:type="dxa"/>
            <w:tcBorders>
              <w:top w:val="nil"/>
              <w:bottom w:val="nil"/>
              <w:right w:val="nil"/>
            </w:tcBorders>
            <w:vAlign w:val="center"/>
          </w:tcPr>
          <w:p w14:paraId="641A256C" w14:textId="65AA072F" w:rsidR="00650940" w:rsidRPr="00A75E6F" w:rsidRDefault="00F700E1" w:rsidP="00650940">
            <w:pPr>
              <w:spacing w:line="276" w:lineRule="auto"/>
              <w:jc w:val="center"/>
            </w:pPr>
            <w:r w:rsidRPr="00A75E6F">
              <w:t>0.022</w:t>
            </w:r>
          </w:p>
        </w:tc>
      </w:tr>
      <w:tr w:rsidR="00650940" w14:paraId="496CF489" w14:textId="77777777" w:rsidTr="00447BCD">
        <w:trPr>
          <w:trHeight w:val="576"/>
          <w:jc w:val="center"/>
        </w:trPr>
        <w:tc>
          <w:tcPr>
            <w:tcW w:w="535" w:type="dxa"/>
            <w:tcBorders>
              <w:top w:val="nil"/>
              <w:left w:val="nil"/>
              <w:bottom w:val="nil"/>
            </w:tcBorders>
            <w:vAlign w:val="center"/>
          </w:tcPr>
          <w:p w14:paraId="779C6B83" w14:textId="3552FA56" w:rsidR="00650940" w:rsidRPr="00A75E6F" w:rsidRDefault="00650940" w:rsidP="00650940">
            <w:pPr>
              <w:spacing w:line="276" w:lineRule="auto"/>
              <w:jc w:val="center"/>
            </w:pPr>
            <w:r w:rsidRPr="00A75E6F">
              <w:t>13</w:t>
            </w:r>
          </w:p>
        </w:tc>
        <w:tc>
          <w:tcPr>
            <w:tcW w:w="2250" w:type="dxa"/>
            <w:tcBorders>
              <w:top w:val="nil"/>
              <w:bottom w:val="nil"/>
            </w:tcBorders>
            <w:vAlign w:val="center"/>
          </w:tcPr>
          <w:p w14:paraId="46D5740E" w14:textId="1851724B" w:rsidR="00650940" w:rsidRPr="00A75E6F" w:rsidRDefault="00F700E1" w:rsidP="00650940">
            <w:pPr>
              <w:spacing w:line="276" w:lineRule="auto"/>
              <w:jc w:val="center"/>
            </w:pPr>
            <w:r w:rsidRPr="00A75E6F">
              <w:t>A+A</w:t>
            </w:r>
            <w:r w:rsidRPr="00A75E6F">
              <w:rPr>
                <w:vertAlign w:val="superscript"/>
              </w:rPr>
              <w:t xml:space="preserve">2 </w:t>
            </w:r>
            <w:r w:rsidRPr="00A75E6F">
              <w:t>+RF+R+H</w:t>
            </w:r>
          </w:p>
        </w:tc>
        <w:tc>
          <w:tcPr>
            <w:tcW w:w="1800" w:type="dxa"/>
            <w:tcBorders>
              <w:top w:val="nil"/>
              <w:bottom w:val="nil"/>
            </w:tcBorders>
            <w:vAlign w:val="center"/>
          </w:tcPr>
          <w:p w14:paraId="05D2137B" w14:textId="7E26D58B"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674219B7" w14:textId="699D742A" w:rsidR="00650940" w:rsidRPr="00A75E6F" w:rsidRDefault="000F3CE2" w:rsidP="00650940">
            <w:pPr>
              <w:spacing w:line="276" w:lineRule="auto"/>
              <w:jc w:val="center"/>
            </w:pPr>
            <w:r w:rsidRPr="00A75E6F">
              <w:t>8</w:t>
            </w:r>
          </w:p>
        </w:tc>
        <w:tc>
          <w:tcPr>
            <w:tcW w:w="1530" w:type="dxa"/>
            <w:tcBorders>
              <w:top w:val="nil"/>
              <w:bottom w:val="nil"/>
            </w:tcBorders>
            <w:vAlign w:val="center"/>
          </w:tcPr>
          <w:p w14:paraId="6DE17EFC" w14:textId="2571DFD5" w:rsidR="00650940" w:rsidRPr="00A75E6F" w:rsidRDefault="00F700E1" w:rsidP="00650940">
            <w:pPr>
              <w:spacing w:line="276" w:lineRule="auto"/>
              <w:jc w:val="center"/>
            </w:pPr>
            <w:r w:rsidRPr="00A75E6F">
              <w:t>3348.9</w:t>
            </w:r>
          </w:p>
        </w:tc>
        <w:tc>
          <w:tcPr>
            <w:tcW w:w="1350" w:type="dxa"/>
            <w:tcBorders>
              <w:top w:val="nil"/>
              <w:bottom w:val="nil"/>
            </w:tcBorders>
            <w:vAlign w:val="center"/>
          </w:tcPr>
          <w:p w14:paraId="7ED16CE6" w14:textId="59778C78" w:rsidR="00650940" w:rsidRPr="00A75E6F" w:rsidRDefault="000F3CE2" w:rsidP="00650940">
            <w:pPr>
              <w:spacing w:line="276" w:lineRule="auto"/>
              <w:jc w:val="center"/>
            </w:pPr>
            <w:r w:rsidRPr="00A75E6F">
              <w:t>5.88</w:t>
            </w:r>
          </w:p>
        </w:tc>
        <w:tc>
          <w:tcPr>
            <w:tcW w:w="1625" w:type="dxa"/>
            <w:tcBorders>
              <w:top w:val="nil"/>
              <w:bottom w:val="nil"/>
              <w:right w:val="nil"/>
            </w:tcBorders>
            <w:vAlign w:val="center"/>
          </w:tcPr>
          <w:p w14:paraId="434BAE5D" w14:textId="4A4BC55A" w:rsidR="00650940" w:rsidRPr="00A75E6F" w:rsidRDefault="00F700E1" w:rsidP="00650940">
            <w:pPr>
              <w:spacing w:line="276" w:lineRule="auto"/>
              <w:jc w:val="center"/>
            </w:pPr>
            <w:r w:rsidRPr="00A75E6F">
              <w:t>0.015</w:t>
            </w:r>
          </w:p>
        </w:tc>
      </w:tr>
      <w:tr w:rsidR="00650940" w14:paraId="2F61BC7E" w14:textId="77777777" w:rsidTr="00447BCD">
        <w:trPr>
          <w:trHeight w:val="576"/>
          <w:jc w:val="center"/>
        </w:trPr>
        <w:tc>
          <w:tcPr>
            <w:tcW w:w="535" w:type="dxa"/>
            <w:tcBorders>
              <w:top w:val="nil"/>
              <w:left w:val="nil"/>
              <w:bottom w:val="nil"/>
            </w:tcBorders>
            <w:vAlign w:val="center"/>
          </w:tcPr>
          <w:p w14:paraId="288AFBF8" w14:textId="6C7D86CE" w:rsidR="00650940" w:rsidRPr="00A75E6F" w:rsidRDefault="00650940" w:rsidP="00650940">
            <w:pPr>
              <w:spacing w:line="276" w:lineRule="auto"/>
              <w:jc w:val="center"/>
            </w:pPr>
            <w:r w:rsidRPr="00A75E6F">
              <w:t>14</w:t>
            </w:r>
          </w:p>
        </w:tc>
        <w:tc>
          <w:tcPr>
            <w:tcW w:w="2250" w:type="dxa"/>
            <w:tcBorders>
              <w:top w:val="nil"/>
              <w:bottom w:val="nil"/>
            </w:tcBorders>
            <w:vAlign w:val="center"/>
          </w:tcPr>
          <w:p w14:paraId="76F1218C" w14:textId="16A5816E" w:rsidR="00650940" w:rsidRPr="00A75E6F" w:rsidRDefault="00F700E1" w:rsidP="00650940">
            <w:pPr>
              <w:spacing w:line="276" w:lineRule="auto"/>
              <w:jc w:val="center"/>
            </w:pPr>
            <w:r w:rsidRPr="00A75E6F">
              <w:t>A+A</w:t>
            </w:r>
            <w:r w:rsidRPr="00A75E6F">
              <w:rPr>
                <w:vertAlign w:val="superscript"/>
              </w:rPr>
              <w:t xml:space="preserve">2 </w:t>
            </w:r>
            <w:r w:rsidRPr="00A75E6F">
              <w:t>+T+RF+R</w:t>
            </w:r>
          </w:p>
        </w:tc>
        <w:tc>
          <w:tcPr>
            <w:tcW w:w="1800" w:type="dxa"/>
            <w:tcBorders>
              <w:top w:val="nil"/>
              <w:bottom w:val="nil"/>
            </w:tcBorders>
            <w:vAlign w:val="center"/>
          </w:tcPr>
          <w:p w14:paraId="1BA0EA81" w14:textId="32DB315B"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0751070C" w14:textId="587E6186" w:rsidR="00650940" w:rsidRPr="00A75E6F" w:rsidRDefault="000F3CE2" w:rsidP="00650940">
            <w:pPr>
              <w:spacing w:line="276" w:lineRule="auto"/>
              <w:jc w:val="center"/>
            </w:pPr>
            <w:r w:rsidRPr="00A75E6F">
              <w:t>8</w:t>
            </w:r>
          </w:p>
        </w:tc>
        <w:tc>
          <w:tcPr>
            <w:tcW w:w="1530" w:type="dxa"/>
            <w:tcBorders>
              <w:top w:val="nil"/>
              <w:bottom w:val="nil"/>
            </w:tcBorders>
            <w:vAlign w:val="center"/>
          </w:tcPr>
          <w:p w14:paraId="4A8802F8" w14:textId="7E8E14FF" w:rsidR="00650940" w:rsidRPr="00A75E6F" w:rsidRDefault="00F700E1" w:rsidP="00650940">
            <w:pPr>
              <w:spacing w:line="276" w:lineRule="auto"/>
              <w:jc w:val="center"/>
            </w:pPr>
            <w:r w:rsidRPr="00A75E6F">
              <w:t>3348.9</w:t>
            </w:r>
          </w:p>
        </w:tc>
        <w:tc>
          <w:tcPr>
            <w:tcW w:w="1350" w:type="dxa"/>
            <w:tcBorders>
              <w:top w:val="nil"/>
              <w:bottom w:val="nil"/>
            </w:tcBorders>
            <w:vAlign w:val="center"/>
          </w:tcPr>
          <w:p w14:paraId="5EE6B2FE" w14:textId="57EB8CDF" w:rsidR="00650940" w:rsidRPr="00A75E6F" w:rsidRDefault="000F3CE2" w:rsidP="00650940">
            <w:pPr>
              <w:spacing w:line="276" w:lineRule="auto"/>
              <w:jc w:val="center"/>
            </w:pPr>
            <w:r w:rsidRPr="00A75E6F">
              <w:t>5.95</w:t>
            </w:r>
          </w:p>
        </w:tc>
        <w:tc>
          <w:tcPr>
            <w:tcW w:w="1625" w:type="dxa"/>
            <w:tcBorders>
              <w:top w:val="nil"/>
              <w:bottom w:val="nil"/>
              <w:right w:val="nil"/>
            </w:tcBorders>
            <w:vAlign w:val="center"/>
          </w:tcPr>
          <w:p w14:paraId="536D9E60" w14:textId="25252E19" w:rsidR="00650940" w:rsidRPr="00A75E6F" w:rsidRDefault="00F700E1" w:rsidP="00650940">
            <w:pPr>
              <w:spacing w:line="276" w:lineRule="auto"/>
              <w:jc w:val="center"/>
            </w:pPr>
            <w:r w:rsidRPr="00A75E6F">
              <w:t>0.014</w:t>
            </w:r>
          </w:p>
        </w:tc>
      </w:tr>
      <w:tr w:rsidR="00650940" w14:paraId="495D1C2F" w14:textId="77777777" w:rsidTr="00447BCD">
        <w:trPr>
          <w:trHeight w:val="576"/>
          <w:jc w:val="center"/>
        </w:trPr>
        <w:tc>
          <w:tcPr>
            <w:tcW w:w="535" w:type="dxa"/>
            <w:tcBorders>
              <w:top w:val="nil"/>
              <w:left w:val="nil"/>
              <w:bottom w:val="nil"/>
            </w:tcBorders>
            <w:vAlign w:val="center"/>
          </w:tcPr>
          <w:p w14:paraId="4588559B" w14:textId="5215E47C" w:rsidR="00650940" w:rsidRPr="00A75E6F" w:rsidRDefault="00650940" w:rsidP="00650940">
            <w:pPr>
              <w:spacing w:line="276" w:lineRule="auto"/>
              <w:jc w:val="center"/>
            </w:pPr>
            <w:r w:rsidRPr="00A75E6F">
              <w:t>15</w:t>
            </w:r>
          </w:p>
        </w:tc>
        <w:tc>
          <w:tcPr>
            <w:tcW w:w="2250" w:type="dxa"/>
            <w:tcBorders>
              <w:top w:val="nil"/>
              <w:bottom w:val="nil"/>
            </w:tcBorders>
            <w:vAlign w:val="center"/>
          </w:tcPr>
          <w:p w14:paraId="1A48EEDB" w14:textId="4E8E154A" w:rsidR="00650940" w:rsidRPr="00A75E6F" w:rsidRDefault="00F700E1" w:rsidP="00650940">
            <w:pPr>
              <w:spacing w:line="276" w:lineRule="auto"/>
              <w:jc w:val="center"/>
            </w:pPr>
            <w:r w:rsidRPr="00A75E6F">
              <w:t>A+A</w:t>
            </w:r>
            <w:r w:rsidRPr="00A75E6F">
              <w:rPr>
                <w:vertAlign w:val="superscript"/>
              </w:rPr>
              <w:t xml:space="preserve">2 </w:t>
            </w:r>
            <w:r w:rsidRPr="00A75E6F">
              <w:t>+T+RF</w:t>
            </w:r>
          </w:p>
        </w:tc>
        <w:tc>
          <w:tcPr>
            <w:tcW w:w="1800" w:type="dxa"/>
            <w:tcBorders>
              <w:top w:val="nil"/>
              <w:bottom w:val="nil"/>
            </w:tcBorders>
            <w:vAlign w:val="center"/>
          </w:tcPr>
          <w:p w14:paraId="7B000F56" w14:textId="7B3FF28F"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4C5956E5" w14:textId="03702B99" w:rsidR="00650940" w:rsidRPr="00A75E6F" w:rsidRDefault="000F3CE2" w:rsidP="00650940">
            <w:pPr>
              <w:spacing w:line="276" w:lineRule="auto"/>
              <w:jc w:val="center"/>
            </w:pPr>
            <w:r w:rsidRPr="00A75E6F">
              <w:t>7</w:t>
            </w:r>
          </w:p>
        </w:tc>
        <w:tc>
          <w:tcPr>
            <w:tcW w:w="1530" w:type="dxa"/>
            <w:tcBorders>
              <w:top w:val="nil"/>
              <w:bottom w:val="nil"/>
            </w:tcBorders>
            <w:vAlign w:val="center"/>
          </w:tcPr>
          <w:p w14:paraId="1A676463" w14:textId="2831B468" w:rsidR="00650940" w:rsidRPr="00A75E6F" w:rsidRDefault="00F700E1" w:rsidP="00650940">
            <w:pPr>
              <w:spacing w:line="276" w:lineRule="auto"/>
              <w:jc w:val="center"/>
            </w:pPr>
            <w:r w:rsidRPr="00A75E6F">
              <w:t>3349.0</w:t>
            </w:r>
          </w:p>
        </w:tc>
        <w:tc>
          <w:tcPr>
            <w:tcW w:w="1350" w:type="dxa"/>
            <w:tcBorders>
              <w:top w:val="nil"/>
              <w:bottom w:val="nil"/>
            </w:tcBorders>
            <w:vAlign w:val="center"/>
          </w:tcPr>
          <w:p w14:paraId="0B82F19A" w14:textId="5961AC1D" w:rsidR="00650940" w:rsidRPr="00A75E6F" w:rsidRDefault="000F3CE2" w:rsidP="00650940">
            <w:pPr>
              <w:spacing w:line="276" w:lineRule="auto"/>
              <w:jc w:val="center"/>
            </w:pPr>
            <w:r w:rsidRPr="00A75E6F">
              <w:t>5.98</w:t>
            </w:r>
          </w:p>
        </w:tc>
        <w:tc>
          <w:tcPr>
            <w:tcW w:w="1625" w:type="dxa"/>
            <w:tcBorders>
              <w:top w:val="nil"/>
              <w:bottom w:val="nil"/>
              <w:right w:val="nil"/>
            </w:tcBorders>
            <w:vAlign w:val="center"/>
          </w:tcPr>
          <w:p w14:paraId="397B46EF" w14:textId="0B647B3F" w:rsidR="00650940" w:rsidRPr="00A75E6F" w:rsidRDefault="00F700E1" w:rsidP="00650940">
            <w:pPr>
              <w:spacing w:line="276" w:lineRule="auto"/>
              <w:jc w:val="center"/>
            </w:pPr>
            <w:r w:rsidRPr="00A75E6F">
              <w:t>0.014</w:t>
            </w:r>
          </w:p>
        </w:tc>
      </w:tr>
      <w:tr w:rsidR="00650940" w14:paraId="73B62756" w14:textId="77777777" w:rsidTr="00447BCD">
        <w:trPr>
          <w:trHeight w:val="576"/>
          <w:jc w:val="center"/>
        </w:trPr>
        <w:tc>
          <w:tcPr>
            <w:tcW w:w="535" w:type="dxa"/>
            <w:tcBorders>
              <w:top w:val="nil"/>
              <w:left w:val="nil"/>
              <w:bottom w:val="nil"/>
            </w:tcBorders>
            <w:vAlign w:val="center"/>
          </w:tcPr>
          <w:p w14:paraId="4FD3DE3E" w14:textId="5954E5EB" w:rsidR="00650940" w:rsidRDefault="00650940" w:rsidP="00650940">
            <w:pPr>
              <w:spacing w:line="276" w:lineRule="auto"/>
              <w:jc w:val="center"/>
            </w:pPr>
            <w:r>
              <w:lastRenderedPageBreak/>
              <w:t>16</w:t>
            </w:r>
          </w:p>
        </w:tc>
        <w:tc>
          <w:tcPr>
            <w:tcW w:w="2250" w:type="dxa"/>
            <w:tcBorders>
              <w:top w:val="nil"/>
              <w:bottom w:val="nil"/>
            </w:tcBorders>
            <w:vAlign w:val="center"/>
          </w:tcPr>
          <w:p w14:paraId="0E01D30F" w14:textId="1FA43FFC" w:rsidR="00650940" w:rsidRDefault="00F700E1" w:rsidP="00650940">
            <w:pPr>
              <w:spacing w:line="276" w:lineRule="auto"/>
              <w:jc w:val="center"/>
            </w:pPr>
            <w:r>
              <w:t>A+A</w:t>
            </w:r>
            <w:r>
              <w:rPr>
                <w:vertAlign w:val="superscript"/>
              </w:rPr>
              <w:t xml:space="preserve">2 </w:t>
            </w:r>
            <w:r>
              <w:t>+RF+R</w:t>
            </w:r>
          </w:p>
        </w:tc>
        <w:tc>
          <w:tcPr>
            <w:tcW w:w="1800" w:type="dxa"/>
            <w:tcBorders>
              <w:top w:val="nil"/>
              <w:bottom w:val="nil"/>
            </w:tcBorders>
            <w:vAlign w:val="center"/>
          </w:tcPr>
          <w:p w14:paraId="770A9474" w14:textId="6D8087EC" w:rsidR="00650940" w:rsidRDefault="00F700E1" w:rsidP="00650940">
            <w:pPr>
              <w:spacing w:line="276" w:lineRule="auto"/>
              <w:jc w:val="center"/>
            </w:pPr>
            <w:r>
              <w:t>A | H</w:t>
            </w:r>
          </w:p>
        </w:tc>
        <w:tc>
          <w:tcPr>
            <w:tcW w:w="900" w:type="dxa"/>
            <w:tcBorders>
              <w:top w:val="nil"/>
              <w:bottom w:val="nil"/>
            </w:tcBorders>
            <w:vAlign w:val="center"/>
          </w:tcPr>
          <w:p w14:paraId="6BEE1435" w14:textId="01453EDD" w:rsidR="00650940" w:rsidRDefault="000F3CE2" w:rsidP="00650940">
            <w:pPr>
              <w:spacing w:line="276" w:lineRule="auto"/>
              <w:jc w:val="center"/>
            </w:pPr>
            <w:r>
              <w:t>7</w:t>
            </w:r>
          </w:p>
        </w:tc>
        <w:tc>
          <w:tcPr>
            <w:tcW w:w="1530" w:type="dxa"/>
            <w:tcBorders>
              <w:top w:val="nil"/>
              <w:bottom w:val="nil"/>
            </w:tcBorders>
            <w:vAlign w:val="center"/>
          </w:tcPr>
          <w:p w14:paraId="278A2F04" w14:textId="7B612F2D" w:rsidR="00650940" w:rsidRPr="00056E3B" w:rsidRDefault="00F700E1" w:rsidP="00650940">
            <w:pPr>
              <w:spacing w:line="276" w:lineRule="auto"/>
              <w:jc w:val="center"/>
            </w:pPr>
            <w:r>
              <w:t>3349.3</w:t>
            </w:r>
          </w:p>
        </w:tc>
        <w:tc>
          <w:tcPr>
            <w:tcW w:w="1350" w:type="dxa"/>
            <w:tcBorders>
              <w:top w:val="nil"/>
              <w:bottom w:val="nil"/>
            </w:tcBorders>
            <w:vAlign w:val="center"/>
          </w:tcPr>
          <w:p w14:paraId="7B3A665F" w14:textId="50E19EA5" w:rsidR="00650940" w:rsidRPr="00056E3B" w:rsidRDefault="000F3CE2" w:rsidP="00650940">
            <w:pPr>
              <w:spacing w:line="276" w:lineRule="auto"/>
              <w:jc w:val="center"/>
            </w:pPr>
            <w:r>
              <w:t>6.30</w:t>
            </w:r>
          </w:p>
        </w:tc>
        <w:tc>
          <w:tcPr>
            <w:tcW w:w="1625" w:type="dxa"/>
            <w:tcBorders>
              <w:top w:val="nil"/>
              <w:bottom w:val="nil"/>
              <w:right w:val="nil"/>
            </w:tcBorders>
            <w:vAlign w:val="center"/>
          </w:tcPr>
          <w:p w14:paraId="0A763404" w14:textId="7F2199A5" w:rsidR="00650940" w:rsidRDefault="00F700E1" w:rsidP="00650940">
            <w:pPr>
              <w:spacing w:line="276" w:lineRule="auto"/>
              <w:jc w:val="center"/>
            </w:pPr>
            <w:r>
              <w:t>0.012</w:t>
            </w:r>
          </w:p>
        </w:tc>
      </w:tr>
      <w:tr w:rsidR="00650940" w14:paraId="3E0B26F9" w14:textId="77777777" w:rsidTr="00447BCD">
        <w:trPr>
          <w:trHeight w:val="576"/>
          <w:jc w:val="center"/>
        </w:trPr>
        <w:tc>
          <w:tcPr>
            <w:tcW w:w="535" w:type="dxa"/>
            <w:tcBorders>
              <w:top w:val="nil"/>
              <w:left w:val="nil"/>
              <w:bottom w:val="nil"/>
            </w:tcBorders>
            <w:vAlign w:val="center"/>
          </w:tcPr>
          <w:p w14:paraId="4E14A5E1" w14:textId="4CACA20D" w:rsidR="00650940" w:rsidRDefault="00650940" w:rsidP="00650940">
            <w:pPr>
              <w:spacing w:line="276" w:lineRule="auto"/>
              <w:jc w:val="center"/>
            </w:pPr>
            <w:r>
              <w:t>17</w:t>
            </w:r>
          </w:p>
        </w:tc>
        <w:tc>
          <w:tcPr>
            <w:tcW w:w="2250" w:type="dxa"/>
            <w:tcBorders>
              <w:top w:val="nil"/>
              <w:bottom w:val="nil"/>
            </w:tcBorders>
            <w:vAlign w:val="center"/>
          </w:tcPr>
          <w:p w14:paraId="092C9144" w14:textId="47156AC3" w:rsidR="00650940" w:rsidRDefault="008A16F1" w:rsidP="00650940">
            <w:pPr>
              <w:spacing w:line="276" w:lineRule="auto"/>
              <w:jc w:val="center"/>
            </w:pPr>
            <w:r>
              <w:t>A</w:t>
            </w:r>
          </w:p>
        </w:tc>
        <w:tc>
          <w:tcPr>
            <w:tcW w:w="1800" w:type="dxa"/>
            <w:tcBorders>
              <w:top w:val="nil"/>
              <w:bottom w:val="nil"/>
            </w:tcBorders>
            <w:vAlign w:val="center"/>
          </w:tcPr>
          <w:p w14:paraId="0DCDA018" w14:textId="450CA144" w:rsidR="00650940" w:rsidRDefault="008A16F1" w:rsidP="00650940">
            <w:pPr>
              <w:spacing w:line="276" w:lineRule="auto"/>
              <w:jc w:val="center"/>
            </w:pPr>
            <w:r>
              <w:t>A | H</w:t>
            </w:r>
          </w:p>
        </w:tc>
        <w:tc>
          <w:tcPr>
            <w:tcW w:w="900" w:type="dxa"/>
            <w:tcBorders>
              <w:top w:val="nil"/>
              <w:bottom w:val="nil"/>
            </w:tcBorders>
            <w:vAlign w:val="center"/>
          </w:tcPr>
          <w:p w14:paraId="248369A6" w14:textId="58895330" w:rsidR="00650940" w:rsidRDefault="000F3CE2" w:rsidP="00650940">
            <w:pPr>
              <w:spacing w:line="276" w:lineRule="auto"/>
              <w:jc w:val="center"/>
            </w:pPr>
            <w:r>
              <w:t>4</w:t>
            </w:r>
          </w:p>
        </w:tc>
        <w:tc>
          <w:tcPr>
            <w:tcW w:w="1530" w:type="dxa"/>
            <w:tcBorders>
              <w:top w:val="nil"/>
              <w:bottom w:val="nil"/>
            </w:tcBorders>
            <w:vAlign w:val="center"/>
          </w:tcPr>
          <w:p w14:paraId="6078D03B" w14:textId="58D33E3C" w:rsidR="00650940" w:rsidRPr="00056E3B" w:rsidRDefault="008A16F1" w:rsidP="00650940">
            <w:pPr>
              <w:spacing w:line="276" w:lineRule="auto"/>
              <w:jc w:val="center"/>
            </w:pPr>
            <w:r>
              <w:t>3372.2</w:t>
            </w:r>
          </w:p>
        </w:tc>
        <w:tc>
          <w:tcPr>
            <w:tcW w:w="1350" w:type="dxa"/>
            <w:tcBorders>
              <w:top w:val="nil"/>
              <w:bottom w:val="nil"/>
            </w:tcBorders>
            <w:vAlign w:val="center"/>
          </w:tcPr>
          <w:p w14:paraId="15D959DA" w14:textId="612DCEB6" w:rsidR="00650940" w:rsidRPr="00056E3B" w:rsidRDefault="000F3CE2" w:rsidP="00650940">
            <w:pPr>
              <w:spacing w:line="276" w:lineRule="auto"/>
              <w:jc w:val="center"/>
            </w:pPr>
            <w:r>
              <w:t>29.16</w:t>
            </w:r>
          </w:p>
        </w:tc>
        <w:tc>
          <w:tcPr>
            <w:tcW w:w="1625" w:type="dxa"/>
            <w:tcBorders>
              <w:top w:val="nil"/>
              <w:bottom w:val="nil"/>
              <w:right w:val="nil"/>
            </w:tcBorders>
            <w:vAlign w:val="center"/>
          </w:tcPr>
          <w:p w14:paraId="4E58C1AF" w14:textId="57BBF40F" w:rsidR="00650940" w:rsidRDefault="008A16F1" w:rsidP="00650940">
            <w:pPr>
              <w:spacing w:line="276" w:lineRule="auto"/>
              <w:jc w:val="center"/>
            </w:pPr>
            <w:r>
              <w:t>0.000</w:t>
            </w:r>
          </w:p>
        </w:tc>
      </w:tr>
      <w:tr w:rsidR="00650940" w14:paraId="7D55E546" w14:textId="77777777" w:rsidTr="00447BCD">
        <w:trPr>
          <w:trHeight w:val="576"/>
          <w:jc w:val="center"/>
        </w:trPr>
        <w:tc>
          <w:tcPr>
            <w:tcW w:w="535" w:type="dxa"/>
            <w:tcBorders>
              <w:top w:val="nil"/>
              <w:left w:val="nil"/>
              <w:bottom w:val="nil"/>
            </w:tcBorders>
            <w:vAlign w:val="center"/>
          </w:tcPr>
          <w:p w14:paraId="76334487" w14:textId="29203AC4" w:rsidR="00650940" w:rsidRDefault="00650940" w:rsidP="00650940">
            <w:pPr>
              <w:spacing w:line="276" w:lineRule="auto"/>
              <w:jc w:val="center"/>
            </w:pPr>
            <w:r>
              <w:t>18</w:t>
            </w:r>
          </w:p>
        </w:tc>
        <w:tc>
          <w:tcPr>
            <w:tcW w:w="2250" w:type="dxa"/>
            <w:tcBorders>
              <w:top w:val="nil"/>
              <w:bottom w:val="nil"/>
            </w:tcBorders>
            <w:vAlign w:val="center"/>
          </w:tcPr>
          <w:p w14:paraId="27D8F58B" w14:textId="668D6CE0" w:rsidR="00650940" w:rsidRDefault="008A16F1" w:rsidP="00650940">
            <w:pPr>
              <w:spacing w:line="276" w:lineRule="auto"/>
              <w:jc w:val="center"/>
            </w:pPr>
            <w:r>
              <w:t>T+RF+R+H</w:t>
            </w:r>
          </w:p>
        </w:tc>
        <w:tc>
          <w:tcPr>
            <w:tcW w:w="1800" w:type="dxa"/>
            <w:tcBorders>
              <w:top w:val="nil"/>
              <w:bottom w:val="nil"/>
            </w:tcBorders>
            <w:vAlign w:val="center"/>
          </w:tcPr>
          <w:p w14:paraId="49508AC5" w14:textId="3F46265C" w:rsidR="00650940" w:rsidRDefault="008A16F1" w:rsidP="00650940">
            <w:pPr>
              <w:spacing w:line="276" w:lineRule="auto"/>
              <w:jc w:val="center"/>
            </w:pPr>
            <w:r>
              <w:t>A | H</w:t>
            </w:r>
          </w:p>
        </w:tc>
        <w:tc>
          <w:tcPr>
            <w:tcW w:w="900" w:type="dxa"/>
            <w:tcBorders>
              <w:top w:val="nil"/>
              <w:bottom w:val="nil"/>
            </w:tcBorders>
            <w:vAlign w:val="center"/>
          </w:tcPr>
          <w:p w14:paraId="31E88707" w14:textId="27494D67" w:rsidR="00650940" w:rsidRDefault="000F3CE2" w:rsidP="00650940">
            <w:pPr>
              <w:spacing w:line="276" w:lineRule="auto"/>
              <w:jc w:val="center"/>
            </w:pPr>
            <w:r>
              <w:t>7</w:t>
            </w:r>
          </w:p>
        </w:tc>
        <w:tc>
          <w:tcPr>
            <w:tcW w:w="1530" w:type="dxa"/>
            <w:tcBorders>
              <w:top w:val="nil"/>
              <w:bottom w:val="nil"/>
            </w:tcBorders>
            <w:vAlign w:val="center"/>
          </w:tcPr>
          <w:p w14:paraId="4090DAC1" w14:textId="78320FF1" w:rsidR="00650940" w:rsidRPr="00056E3B" w:rsidRDefault="008A16F1" w:rsidP="00650940">
            <w:pPr>
              <w:spacing w:line="276" w:lineRule="auto"/>
              <w:jc w:val="center"/>
            </w:pPr>
            <w:r>
              <w:t>3384.9</w:t>
            </w:r>
          </w:p>
        </w:tc>
        <w:tc>
          <w:tcPr>
            <w:tcW w:w="1350" w:type="dxa"/>
            <w:tcBorders>
              <w:top w:val="nil"/>
              <w:bottom w:val="nil"/>
            </w:tcBorders>
            <w:vAlign w:val="center"/>
          </w:tcPr>
          <w:p w14:paraId="1024F555" w14:textId="3EEA106E" w:rsidR="00650940" w:rsidRPr="00056E3B" w:rsidRDefault="000F3CE2" w:rsidP="00650940">
            <w:pPr>
              <w:spacing w:line="276" w:lineRule="auto"/>
              <w:jc w:val="center"/>
            </w:pPr>
            <w:r>
              <w:t>41.93</w:t>
            </w:r>
          </w:p>
        </w:tc>
        <w:tc>
          <w:tcPr>
            <w:tcW w:w="1625" w:type="dxa"/>
            <w:tcBorders>
              <w:top w:val="nil"/>
              <w:bottom w:val="nil"/>
              <w:right w:val="nil"/>
            </w:tcBorders>
            <w:vAlign w:val="center"/>
          </w:tcPr>
          <w:p w14:paraId="74E481D6" w14:textId="7C1C014D" w:rsidR="00650940" w:rsidRDefault="008A16F1" w:rsidP="00650940">
            <w:pPr>
              <w:spacing w:line="276" w:lineRule="auto"/>
              <w:jc w:val="center"/>
            </w:pPr>
            <w:r>
              <w:t>0.000</w:t>
            </w:r>
          </w:p>
        </w:tc>
      </w:tr>
      <w:tr w:rsidR="00650940" w14:paraId="54B6F9D9" w14:textId="77777777" w:rsidTr="00447BCD">
        <w:trPr>
          <w:trHeight w:val="576"/>
          <w:jc w:val="center"/>
        </w:trPr>
        <w:tc>
          <w:tcPr>
            <w:tcW w:w="535" w:type="dxa"/>
            <w:tcBorders>
              <w:top w:val="nil"/>
              <w:left w:val="nil"/>
              <w:bottom w:val="nil"/>
            </w:tcBorders>
            <w:vAlign w:val="center"/>
          </w:tcPr>
          <w:p w14:paraId="56E2F754" w14:textId="193713F4" w:rsidR="00650940" w:rsidRDefault="00650940" w:rsidP="00650940">
            <w:pPr>
              <w:spacing w:line="276" w:lineRule="auto"/>
              <w:jc w:val="center"/>
            </w:pPr>
            <w:r>
              <w:t>19</w:t>
            </w:r>
          </w:p>
        </w:tc>
        <w:tc>
          <w:tcPr>
            <w:tcW w:w="2250" w:type="dxa"/>
            <w:tcBorders>
              <w:top w:val="nil"/>
              <w:bottom w:val="nil"/>
            </w:tcBorders>
            <w:vAlign w:val="center"/>
          </w:tcPr>
          <w:p w14:paraId="5C372E20" w14:textId="596AEE38" w:rsidR="00650940" w:rsidRDefault="008A16F1" w:rsidP="00650940">
            <w:pPr>
              <w:spacing w:line="276" w:lineRule="auto"/>
              <w:jc w:val="center"/>
            </w:pPr>
            <w:r>
              <w:t>A</w:t>
            </w:r>
          </w:p>
        </w:tc>
        <w:tc>
          <w:tcPr>
            <w:tcW w:w="1800" w:type="dxa"/>
            <w:tcBorders>
              <w:top w:val="nil"/>
              <w:bottom w:val="nil"/>
            </w:tcBorders>
            <w:vAlign w:val="center"/>
          </w:tcPr>
          <w:p w14:paraId="4BF16EF2" w14:textId="50DC6E3D" w:rsidR="00650940" w:rsidRDefault="008A16F1" w:rsidP="00650940">
            <w:pPr>
              <w:spacing w:line="276" w:lineRule="auto"/>
              <w:jc w:val="center"/>
            </w:pPr>
            <w:r>
              <w:t>1 | H</w:t>
            </w:r>
          </w:p>
        </w:tc>
        <w:tc>
          <w:tcPr>
            <w:tcW w:w="900" w:type="dxa"/>
            <w:tcBorders>
              <w:top w:val="nil"/>
              <w:bottom w:val="nil"/>
            </w:tcBorders>
            <w:vAlign w:val="center"/>
          </w:tcPr>
          <w:p w14:paraId="083A1448" w14:textId="0708F854" w:rsidR="00650940" w:rsidRDefault="000F3CE2" w:rsidP="00650940">
            <w:pPr>
              <w:spacing w:line="276" w:lineRule="auto"/>
              <w:jc w:val="center"/>
            </w:pPr>
            <w:r>
              <w:t>3</w:t>
            </w:r>
          </w:p>
        </w:tc>
        <w:tc>
          <w:tcPr>
            <w:tcW w:w="1530" w:type="dxa"/>
            <w:tcBorders>
              <w:top w:val="nil"/>
              <w:bottom w:val="nil"/>
            </w:tcBorders>
            <w:vAlign w:val="center"/>
          </w:tcPr>
          <w:p w14:paraId="3728C3E1" w14:textId="187F588F" w:rsidR="00650940" w:rsidRPr="00056E3B" w:rsidRDefault="008A16F1" w:rsidP="00650940">
            <w:pPr>
              <w:spacing w:line="276" w:lineRule="auto"/>
              <w:jc w:val="center"/>
            </w:pPr>
            <w:r>
              <w:t>3431.1</w:t>
            </w:r>
          </w:p>
        </w:tc>
        <w:tc>
          <w:tcPr>
            <w:tcW w:w="1350" w:type="dxa"/>
            <w:tcBorders>
              <w:top w:val="nil"/>
              <w:bottom w:val="nil"/>
            </w:tcBorders>
            <w:vAlign w:val="center"/>
          </w:tcPr>
          <w:p w14:paraId="31EF71A5" w14:textId="13EC16B4" w:rsidR="00650940" w:rsidRPr="00056E3B" w:rsidRDefault="000F3CE2" w:rsidP="00650940">
            <w:pPr>
              <w:spacing w:line="276" w:lineRule="auto"/>
              <w:jc w:val="center"/>
            </w:pPr>
            <w:r>
              <w:t>88.07</w:t>
            </w:r>
          </w:p>
        </w:tc>
        <w:tc>
          <w:tcPr>
            <w:tcW w:w="1625" w:type="dxa"/>
            <w:tcBorders>
              <w:top w:val="nil"/>
              <w:bottom w:val="nil"/>
              <w:right w:val="nil"/>
            </w:tcBorders>
            <w:vAlign w:val="center"/>
          </w:tcPr>
          <w:p w14:paraId="49E797CA" w14:textId="6C4510AD" w:rsidR="00650940" w:rsidRDefault="008A16F1" w:rsidP="00650940">
            <w:pPr>
              <w:spacing w:line="276" w:lineRule="auto"/>
              <w:jc w:val="center"/>
            </w:pPr>
            <w:r>
              <w:t>0.000</w:t>
            </w:r>
          </w:p>
        </w:tc>
      </w:tr>
      <w:tr w:rsidR="00650940" w14:paraId="3FAA68D8" w14:textId="77777777" w:rsidTr="00447BCD">
        <w:trPr>
          <w:trHeight w:val="576"/>
          <w:jc w:val="center"/>
        </w:trPr>
        <w:tc>
          <w:tcPr>
            <w:tcW w:w="535" w:type="dxa"/>
            <w:tcBorders>
              <w:top w:val="nil"/>
              <w:left w:val="nil"/>
              <w:bottom w:val="nil"/>
            </w:tcBorders>
            <w:vAlign w:val="center"/>
          </w:tcPr>
          <w:p w14:paraId="4C8F786F" w14:textId="7289DF12" w:rsidR="00650940" w:rsidRDefault="00650940" w:rsidP="00650940">
            <w:pPr>
              <w:spacing w:line="276" w:lineRule="auto"/>
              <w:jc w:val="center"/>
            </w:pPr>
            <w:r>
              <w:t>20</w:t>
            </w:r>
          </w:p>
        </w:tc>
        <w:tc>
          <w:tcPr>
            <w:tcW w:w="2250" w:type="dxa"/>
            <w:tcBorders>
              <w:top w:val="nil"/>
              <w:bottom w:val="nil"/>
            </w:tcBorders>
            <w:vAlign w:val="center"/>
          </w:tcPr>
          <w:p w14:paraId="370C1849" w14:textId="320D35A7" w:rsidR="00650940" w:rsidRDefault="008A16F1" w:rsidP="00650940">
            <w:pPr>
              <w:spacing w:line="276" w:lineRule="auto"/>
              <w:jc w:val="center"/>
            </w:pPr>
            <w:r>
              <w:t>1</w:t>
            </w:r>
          </w:p>
        </w:tc>
        <w:tc>
          <w:tcPr>
            <w:tcW w:w="1800" w:type="dxa"/>
            <w:tcBorders>
              <w:top w:val="nil"/>
              <w:bottom w:val="nil"/>
            </w:tcBorders>
            <w:vAlign w:val="center"/>
          </w:tcPr>
          <w:p w14:paraId="660C79D1" w14:textId="2A8ED8D8" w:rsidR="00650940" w:rsidRDefault="008A16F1" w:rsidP="00650940">
            <w:pPr>
              <w:spacing w:line="276" w:lineRule="auto"/>
              <w:jc w:val="center"/>
            </w:pPr>
            <w:r>
              <w:t>NA</w:t>
            </w:r>
          </w:p>
        </w:tc>
        <w:tc>
          <w:tcPr>
            <w:tcW w:w="900" w:type="dxa"/>
            <w:tcBorders>
              <w:top w:val="nil"/>
              <w:bottom w:val="nil"/>
            </w:tcBorders>
            <w:vAlign w:val="center"/>
          </w:tcPr>
          <w:p w14:paraId="07AA23D7" w14:textId="48E99733" w:rsidR="00650940" w:rsidRDefault="000F3CE2" w:rsidP="00650940">
            <w:pPr>
              <w:spacing w:line="276" w:lineRule="auto"/>
              <w:jc w:val="center"/>
            </w:pPr>
            <w:r>
              <w:t>1</w:t>
            </w:r>
          </w:p>
        </w:tc>
        <w:tc>
          <w:tcPr>
            <w:tcW w:w="1530" w:type="dxa"/>
            <w:tcBorders>
              <w:top w:val="nil"/>
              <w:bottom w:val="nil"/>
            </w:tcBorders>
            <w:vAlign w:val="center"/>
          </w:tcPr>
          <w:p w14:paraId="252DAB93" w14:textId="741FD7FB" w:rsidR="00650940" w:rsidRPr="00056E3B" w:rsidRDefault="008A16F1" w:rsidP="00650940">
            <w:pPr>
              <w:spacing w:line="276" w:lineRule="auto"/>
              <w:jc w:val="center"/>
            </w:pPr>
            <w:r>
              <w:t>3730.4</w:t>
            </w:r>
          </w:p>
        </w:tc>
        <w:tc>
          <w:tcPr>
            <w:tcW w:w="1350" w:type="dxa"/>
            <w:tcBorders>
              <w:top w:val="nil"/>
              <w:bottom w:val="nil"/>
            </w:tcBorders>
            <w:vAlign w:val="center"/>
          </w:tcPr>
          <w:p w14:paraId="641BF048" w14:textId="2FF818B2" w:rsidR="00650940" w:rsidRPr="00056E3B" w:rsidRDefault="000F3CE2" w:rsidP="00650940">
            <w:pPr>
              <w:spacing w:line="276" w:lineRule="auto"/>
              <w:jc w:val="center"/>
            </w:pPr>
            <w:r>
              <w:t>387.40</w:t>
            </w:r>
          </w:p>
        </w:tc>
        <w:tc>
          <w:tcPr>
            <w:tcW w:w="1625" w:type="dxa"/>
            <w:tcBorders>
              <w:top w:val="nil"/>
              <w:bottom w:val="nil"/>
              <w:right w:val="nil"/>
            </w:tcBorders>
            <w:vAlign w:val="center"/>
          </w:tcPr>
          <w:p w14:paraId="1EDDD7BE" w14:textId="02D69EC2" w:rsidR="00650940" w:rsidRDefault="008A16F1" w:rsidP="00650940">
            <w:pPr>
              <w:spacing w:line="276" w:lineRule="auto"/>
              <w:jc w:val="center"/>
            </w:pPr>
            <w:r>
              <w:t>0.000</w:t>
            </w:r>
          </w:p>
        </w:tc>
      </w:tr>
    </w:tbl>
    <w:p w14:paraId="3B067EDF" w14:textId="77777777" w:rsidR="00016E75" w:rsidRDefault="00016E75" w:rsidP="0023316B">
      <w:pPr>
        <w:spacing w:line="480" w:lineRule="auto"/>
      </w:pPr>
    </w:p>
    <w:p w14:paraId="1839D693" w14:textId="3D404C11" w:rsidR="00016E75" w:rsidRDefault="00016E75" w:rsidP="0023316B">
      <w:pPr>
        <w:spacing w:line="480" w:lineRule="auto"/>
      </w:pPr>
      <w:r w:rsidRPr="00016E75">
        <w:t>Predictor variables:</w:t>
      </w:r>
      <w:r>
        <w:t xml:space="preserve"> </w:t>
      </w:r>
      <w:r w:rsidR="00056E3B">
        <w:t>A=</w:t>
      </w:r>
      <w:r w:rsidR="008B4C1E">
        <w:t>Linear a</w:t>
      </w:r>
      <w:r w:rsidR="00056E3B">
        <w:t>ge</w:t>
      </w:r>
      <w:r w:rsidR="008B4C1E">
        <w:t xml:space="preserve"> term</w:t>
      </w:r>
      <w:r w:rsidR="00056E3B">
        <w:t>, A</w:t>
      </w:r>
      <w:r w:rsidR="00056E3B">
        <w:rPr>
          <w:vertAlign w:val="superscript"/>
        </w:rPr>
        <w:t>2</w:t>
      </w:r>
      <w:r w:rsidR="00056E3B">
        <w:t xml:space="preserve">=Quadratic age term, T=Average </w:t>
      </w:r>
      <w:r w:rsidR="009E62EF">
        <w:t xml:space="preserve">daily </w:t>
      </w:r>
      <w:r w:rsidR="00056E3B">
        <w:t>temperature, R</w:t>
      </w:r>
      <w:r w:rsidR="001B74C7">
        <w:t>F</w:t>
      </w:r>
      <w:r w:rsidR="00056E3B">
        <w:t xml:space="preserve">=Average </w:t>
      </w:r>
      <w:r w:rsidR="009E62EF">
        <w:t xml:space="preserve">daily </w:t>
      </w:r>
      <w:r w:rsidR="00056E3B">
        <w:t xml:space="preserve">rainfall, </w:t>
      </w:r>
      <w:r w:rsidR="001B74C7">
        <w:t>R</w:t>
      </w:r>
      <w:r w:rsidR="00056E3B">
        <w:t>=</w:t>
      </w:r>
      <w:r w:rsidR="001B74C7">
        <w:t>Average daily radiation</w:t>
      </w:r>
      <w:r w:rsidR="00056E3B">
        <w:t xml:space="preserve">, </w:t>
      </w:r>
      <w:r w:rsidR="001B74C7">
        <w:t xml:space="preserve">H=Average daily humidity, </w:t>
      </w:r>
      <w:r w:rsidR="00056E3B">
        <w:t>1=Null model</w:t>
      </w:r>
    </w:p>
    <w:p w14:paraId="08F96334" w14:textId="0A8A4574" w:rsidR="001A531D" w:rsidRDefault="00016E75" w:rsidP="0023316B">
      <w:pPr>
        <w:spacing w:line="480" w:lineRule="auto"/>
      </w:pPr>
      <w:r w:rsidRPr="00016E75">
        <w:t>Random effect structure:</w:t>
      </w:r>
      <w:r>
        <w:t xml:space="preserve"> </w:t>
      </w:r>
      <w:r w:rsidR="00056E3B">
        <w:t xml:space="preserve">A | H = </w:t>
      </w:r>
      <w:r w:rsidR="00447BCD">
        <w:t>Colony</w:t>
      </w:r>
      <w:r w:rsidR="00056E3B">
        <w:t xml:space="preserve"> random effect </w:t>
      </w:r>
      <w:r>
        <w:t xml:space="preserve">with </w:t>
      </w:r>
      <w:r w:rsidRPr="00286233">
        <w:t xml:space="preserve">first-order autoregressive </w:t>
      </w:r>
      <w:r>
        <w:t xml:space="preserve">(AR1) correlation </w:t>
      </w:r>
      <w:r w:rsidRPr="00286233">
        <w:t>structure</w:t>
      </w:r>
      <w:r w:rsidR="00056E3B">
        <w:t xml:space="preserve">, 1 | H = </w:t>
      </w:r>
      <w:r w:rsidR="00447BCD">
        <w:t>Colony</w:t>
      </w:r>
      <w:r w:rsidR="00056E3B">
        <w:t xml:space="preserve"> random effect</w:t>
      </w:r>
      <w:r>
        <w:t>, NA = not applicable</w:t>
      </w:r>
    </w:p>
    <w:p w14:paraId="596B2AC6" w14:textId="7186CD4B" w:rsidR="00056E3B" w:rsidRDefault="00016E75" w:rsidP="0023316B">
      <w:pPr>
        <w:spacing w:line="480" w:lineRule="auto"/>
      </w:pPr>
      <m:oMath>
        <m:r>
          <m:rPr>
            <m:sty m:val="bi"/>
          </m:rPr>
          <w:rPr>
            <w:rFonts w:ascii="Cambria Math" w:eastAsia="Cambria Math" w:hAnsi="Cambria Math"/>
            <w:lang w:eastAsia="ja-JP"/>
          </w:rPr>
          <m:t>∆</m:t>
        </m:r>
      </m:oMath>
      <w:r w:rsidRPr="001A531D">
        <w:rPr>
          <w:rFonts w:eastAsia="Cambria Math"/>
          <w:b/>
          <w:bCs/>
          <w:i/>
          <w:iCs/>
          <w:vertAlign w:val="subscript"/>
          <w:lang w:eastAsia="ja-JP"/>
        </w:rPr>
        <w:t>i</w:t>
      </w:r>
      <w:r>
        <w:rPr>
          <w:rFonts w:eastAsia="Cambria Math"/>
          <w:b/>
          <w:bCs/>
          <w:i/>
          <w:iCs/>
          <w:vertAlign w:val="subscript"/>
          <w:lang w:eastAsia="ja-JP"/>
        </w:rPr>
        <w:t xml:space="preserve"> </w:t>
      </w:r>
      <w:r>
        <w:rPr>
          <w:rFonts w:eastAsia="Cambria Math"/>
          <w:lang w:eastAsia="ja-JP"/>
        </w:rPr>
        <w:t xml:space="preserve"> : </w:t>
      </w:r>
      <w:r w:rsidRPr="00286233">
        <w:t>AICc</w:t>
      </w:r>
      <w:r>
        <w:rPr>
          <w:i/>
          <w:iCs/>
          <w:vertAlign w:val="subscript"/>
        </w:rPr>
        <w:t>i</w:t>
      </w:r>
      <w:r w:rsidRPr="00286233">
        <w:t xml:space="preserve"> −</w:t>
      </w:r>
      <w:r>
        <w:t xml:space="preserve"> </w:t>
      </w:r>
      <w:r w:rsidRPr="00286233">
        <w:t>minimum AICc</w:t>
      </w:r>
    </w:p>
    <w:p w14:paraId="5B7E9FF8" w14:textId="3C1B61DB" w:rsidR="00822564" w:rsidRDefault="00822564" w:rsidP="0023316B">
      <w:pPr>
        <w:spacing w:line="480" w:lineRule="auto"/>
      </w:pPr>
    </w:p>
    <w:p w14:paraId="0185EE79" w14:textId="5DE78A2D" w:rsidR="00822564" w:rsidRDefault="00A531A0" w:rsidP="0023316B">
      <w:pPr>
        <w:spacing w:line="480" w:lineRule="auto"/>
      </w:pPr>
      <w:r>
        <w:t xml:space="preserve">Table 2. Evaluation of candidate models for marked bees observed on PSPs with variable fixed effect predictor variables and random effect structure via corrected </w:t>
      </w:r>
      <w:r w:rsidRPr="00286233">
        <w:t>Akaike’s Information Criterion</w:t>
      </w:r>
      <w:r>
        <w:t xml:space="preserve"> (AICc).</w:t>
      </w:r>
    </w:p>
    <w:tbl>
      <w:tblPr>
        <w:tblStyle w:val="TableGrid"/>
        <w:tblW w:w="10530" w:type="dxa"/>
        <w:jc w:val="center"/>
        <w:tblBorders>
          <w:left w:val="none" w:sz="0" w:space="0" w:color="auto"/>
          <w:bottom w:val="none" w:sz="0" w:space="0" w:color="auto"/>
          <w:right w:val="none" w:sz="0" w:space="0" w:color="auto"/>
        </w:tblBorders>
        <w:tblLook w:val="04A0" w:firstRow="1" w:lastRow="0" w:firstColumn="1" w:lastColumn="0" w:noHBand="0" w:noVBand="1"/>
      </w:tblPr>
      <w:tblGrid>
        <w:gridCol w:w="533"/>
        <w:gridCol w:w="3045"/>
        <w:gridCol w:w="1255"/>
        <w:gridCol w:w="712"/>
        <w:gridCol w:w="2139"/>
        <w:gridCol w:w="983"/>
        <w:gridCol w:w="876"/>
        <w:gridCol w:w="987"/>
      </w:tblGrid>
      <w:tr w:rsidR="00447BCD" w:rsidRPr="001A531D" w14:paraId="4148B5BA" w14:textId="77777777" w:rsidTr="00447BCD">
        <w:trPr>
          <w:trHeight w:val="576"/>
          <w:jc w:val="center"/>
        </w:trPr>
        <w:tc>
          <w:tcPr>
            <w:tcW w:w="535" w:type="dxa"/>
            <w:tcBorders>
              <w:top w:val="nil"/>
              <w:bottom w:val="single" w:sz="4" w:space="0" w:color="auto"/>
            </w:tcBorders>
            <w:vAlign w:val="center"/>
          </w:tcPr>
          <w:p w14:paraId="2029B1D2" w14:textId="77777777" w:rsidR="00447BCD" w:rsidRDefault="00447BCD" w:rsidP="00447BCD">
            <w:pPr>
              <w:spacing w:line="276" w:lineRule="auto"/>
              <w:jc w:val="center"/>
              <w:rPr>
                <w:b/>
                <w:bCs/>
              </w:rPr>
            </w:pPr>
          </w:p>
        </w:tc>
        <w:tc>
          <w:tcPr>
            <w:tcW w:w="3065" w:type="dxa"/>
            <w:tcBorders>
              <w:top w:val="nil"/>
              <w:bottom w:val="single" w:sz="4" w:space="0" w:color="auto"/>
            </w:tcBorders>
            <w:vAlign w:val="center"/>
          </w:tcPr>
          <w:p w14:paraId="7A977F82" w14:textId="2C09B20A" w:rsidR="00447BCD" w:rsidRPr="003F28A0" w:rsidRDefault="00447BCD" w:rsidP="00447BCD">
            <w:pPr>
              <w:spacing w:line="276" w:lineRule="auto"/>
              <w:jc w:val="center"/>
              <w:rPr>
                <w:b/>
                <w:bCs/>
              </w:rPr>
            </w:pPr>
            <w:r>
              <w:rPr>
                <w:b/>
                <w:bCs/>
              </w:rPr>
              <w:t>Candidate Model</w:t>
            </w:r>
          </w:p>
        </w:tc>
        <w:tc>
          <w:tcPr>
            <w:tcW w:w="1260" w:type="dxa"/>
            <w:tcBorders>
              <w:top w:val="nil"/>
              <w:bottom w:val="single" w:sz="4" w:space="0" w:color="auto"/>
            </w:tcBorders>
            <w:vAlign w:val="center"/>
          </w:tcPr>
          <w:p w14:paraId="210388BD" w14:textId="77777777" w:rsidR="00447BCD" w:rsidRPr="003F28A0" w:rsidRDefault="00447BCD" w:rsidP="00447BCD">
            <w:pPr>
              <w:spacing w:line="276" w:lineRule="auto"/>
              <w:jc w:val="center"/>
              <w:rPr>
                <w:b/>
                <w:bCs/>
              </w:rPr>
            </w:pPr>
            <w:r>
              <w:rPr>
                <w:b/>
                <w:bCs/>
              </w:rPr>
              <w:t>Random effect</w:t>
            </w:r>
          </w:p>
        </w:tc>
        <w:tc>
          <w:tcPr>
            <w:tcW w:w="720" w:type="dxa"/>
            <w:tcBorders>
              <w:top w:val="nil"/>
              <w:bottom w:val="single" w:sz="4" w:space="0" w:color="auto"/>
            </w:tcBorders>
            <w:vAlign w:val="center"/>
          </w:tcPr>
          <w:p w14:paraId="1FA1891D" w14:textId="77777777" w:rsidR="00447BCD" w:rsidRDefault="00447BCD" w:rsidP="00447BCD">
            <w:pPr>
              <w:spacing w:line="276" w:lineRule="auto"/>
              <w:jc w:val="center"/>
              <w:rPr>
                <w:b/>
                <w:bCs/>
              </w:rPr>
            </w:pPr>
            <w:r>
              <w:rPr>
                <w:b/>
                <w:bCs/>
              </w:rPr>
              <w:t>df</w:t>
            </w:r>
          </w:p>
        </w:tc>
        <w:tc>
          <w:tcPr>
            <w:tcW w:w="2160" w:type="dxa"/>
            <w:tcBorders>
              <w:top w:val="nil"/>
              <w:bottom w:val="single" w:sz="4" w:space="0" w:color="auto"/>
            </w:tcBorders>
          </w:tcPr>
          <w:p w14:paraId="1F0B8CCB" w14:textId="4E381923" w:rsidR="00447BCD" w:rsidRDefault="00447BCD" w:rsidP="00447BCD">
            <w:pPr>
              <w:spacing w:line="276" w:lineRule="auto"/>
              <w:jc w:val="center"/>
              <w:rPr>
                <w:b/>
                <w:bCs/>
              </w:rPr>
            </w:pPr>
            <w:r>
              <w:rPr>
                <w:b/>
                <w:bCs/>
              </w:rPr>
              <w:t>Distribution</w:t>
            </w:r>
          </w:p>
        </w:tc>
        <w:tc>
          <w:tcPr>
            <w:tcW w:w="990" w:type="dxa"/>
            <w:tcBorders>
              <w:top w:val="nil"/>
              <w:bottom w:val="single" w:sz="4" w:space="0" w:color="auto"/>
            </w:tcBorders>
            <w:vAlign w:val="center"/>
          </w:tcPr>
          <w:p w14:paraId="1315D7D5" w14:textId="62053231" w:rsidR="00447BCD" w:rsidRPr="003F28A0" w:rsidRDefault="00447BCD" w:rsidP="00447BCD">
            <w:pPr>
              <w:spacing w:line="276" w:lineRule="auto"/>
              <w:jc w:val="center"/>
              <w:rPr>
                <w:b/>
                <w:bCs/>
              </w:rPr>
            </w:pPr>
            <w:r>
              <w:rPr>
                <w:b/>
                <w:bCs/>
              </w:rPr>
              <w:t>AICc</w:t>
            </w:r>
          </w:p>
        </w:tc>
        <w:tc>
          <w:tcPr>
            <w:tcW w:w="810" w:type="dxa"/>
            <w:tcBorders>
              <w:top w:val="nil"/>
              <w:bottom w:val="single" w:sz="4" w:space="0" w:color="auto"/>
            </w:tcBorders>
            <w:vAlign w:val="center"/>
          </w:tcPr>
          <w:p w14:paraId="4805C5FE" w14:textId="77777777" w:rsidR="00447BCD" w:rsidRPr="001A531D" w:rsidRDefault="00447BCD" w:rsidP="00447BCD">
            <w:pPr>
              <w:spacing w:line="276" w:lineRule="auto"/>
              <w:jc w:val="center"/>
              <w:rPr>
                <w:rFonts w:eastAsia="Cambria Math"/>
                <w:b/>
                <w:bCs/>
                <w:i/>
                <w:iCs/>
                <w:vertAlign w:val="subscript"/>
                <w:lang w:eastAsia="ja-JP"/>
              </w:rPr>
            </w:pPr>
            <m:oMath>
              <m:r>
                <m:rPr>
                  <m:sty m:val="bi"/>
                </m:rPr>
                <w:rPr>
                  <w:rFonts w:ascii="Cambria Math" w:eastAsia="Cambria Math" w:hAnsi="Cambria Math"/>
                  <w:lang w:eastAsia="ja-JP"/>
                </w:rPr>
                <m:t>∆</m:t>
              </m:r>
            </m:oMath>
            <w:r w:rsidRPr="001A531D">
              <w:rPr>
                <w:rFonts w:eastAsia="Cambria Math"/>
                <w:b/>
                <w:bCs/>
                <w:i/>
                <w:iCs/>
                <w:vertAlign w:val="subscript"/>
                <w:lang w:eastAsia="ja-JP"/>
              </w:rPr>
              <w:t>i</w:t>
            </w:r>
          </w:p>
        </w:tc>
        <w:tc>
          <w:tcPr>
            <w:tcW w:w="990" w:type="dxa"/>
            <w:tcBorders>
              <w:top w:val="nil"/>
              <w:bottom w:val="single" w:sz="4" w:space="0" w:color="auto"/>
            </w:tcBorders>
            <w:vAlign w:val="center"/>
          </w:tcPr>
          <w:p w14:paraId="20898348" w14:textId="77777777" w:rsidR="00447BCD" w:rsidRPr="001A531D" w:rsidRDefault="00447BCD" w:rsidP="00447BCD">
            <w:pPr>
              <w:spacing w:line="276" w:lineRule="auto"/>
              <w:jc w:val="center"/>
              <w:rPr>
                <w:b/>
                <w:bCs/>
              </w:rPr>
            </w:pPr>
            <w:r w:rsidRPr="001A531D">
              <w:rPr>
                <w:b/>
                <w:bCs/>
              </w:rPr>
              <w:t>AIC</w:t>
            </w:r>
            <w:r>
              <w:rPr>
                <w:b/>
                <w:bCs/>
              </w:rPr>
              <w:t>c weight</w:t>
            </w:r>
          </w:p>
        </w:tc>
      </w:tr>
      <w:tr w:rsidR="00447BCD" w:rsidRPr="0058198C" w14:paraId="4AB22F09" w14:textId="77777777" w:rsidTr="00447BCD">
        <w:trPr>
          <w:trHeight w:val="576"/>
          <w:jc w:val="center"/>
        </w:trPr>
        <w:tc>
          <w:tcPr>
            <w:tcW w:w="535" w:type="dxa"/>
            <w:tcBorders>
              <w:top w:val="single" w:sz="4" w:space="0" w:color="auto"/>
              <w:bottom w:val="nil"/>
            </w:tcBorders>
            <w:vAlign w:val="bottom"/>
          </w:tcPr>
          <w:p w14:paraId="1D707145" w14:textId="77777777" w:rsidR="00447BCD" w:rsidRDefault="00447BCD" w:rsidP="00447BCD">
            <w:pPr>
              <w:spacing w:line="276" w:lineRule="auto"/>
              <w:jc w:val="center"/>
            </w:pPr>
            <w:r>
              <w:t>1</w:t>
            </w:r>
          </w:p>
        </w:tc>
        <w:tc>
          <w:tcPr>
            <w:tcW w:w="3065" w:type="dxa"/>
            <w:tcBorders>
              <w:top w:val="single" w:sz="4" w:space="0" w:color="auto"/>
              <w:bottom w:val="nil"/>
            </w:tcBorders>
            <w:vAlign w:val="center"/>
          </w:tcPr>
          <w:p w14:paraId="7DB62F97" w14:textId="280B33E6" w:rsidR="00447BCD" w:rsidRPr="00723346" w:rsidRDefault="00447BCD" w:rsidP="00447BCD">
            <w:pPr>
              <w:spacing w:line="276" w:lineRule="auto"/>
              <w:jc w:val="center"/>
            </w:pPr>
            <w:r>
              <w:t>A+A</w:t>
            </w:r>
            <w:r>
              <w:rPr>
                <w:vertAlign w:val="superscript"/>
              </w:rPr>
              <w:t xml:space="preserve">2 </w:t>
            </w:r>
            <w:r>
              <w:t>+off(TB)+T+R+Rd+H</w:t>
            </w:r>
          </w:p>
        </w:tc>
        <w:tc>
          <w:tcPr>
            <w:tcW w:w="1260" w:type="dxa"/>
            <w:tcBorders>
              <w:top w:val="single" w:sz="4" w:space="0" w:color="auto"/>
              <w:bottom w:val="nil"/>
            </w:tcBorders>
            <w:vAlign w:val="center"/>
          </w:tcPr>
          <w:p w14:paraId="514CB7A7" w14:textId="77777777" w:rsidR="00447BCD" w:rsidRDefault="00447BCD" w:rsidP="00447BCD">
            <w:pPr>
              <w:spacing w:line="276" w:lineRule="auto"/>
              <w:jc w:val="center"/>
            </w:pPr>
            <w:r>
              <w:t>A | H</w:t>
            </w:r>
          </w:p>
        </w:tc>
        <w:tc>
          <w:tcPr>
            <w:tcW w:w="720" w:type="dxa"/>
            <w:tcBorders>
              <w:top w:val="single" w:sz="4" w:space="0" w:color="auto"/>
              <w:bottom w:val="nil"/>
            </w:tcBorders>
            <w:vAlign w:val="bottom"/>
          </w:tcPr>
          <w:p w14:paraId="072E6EFE" w14:textId="77777777" w:rsidR="00447BCD" w:rsidRPr="0058198C" w:rsidRDefault="00447BCD" w:rsidP="00447BCD">
            <w:pPr>
              <w:spacing w:line="276" w:lineRule="auto"/>
              <w:jc w:val="center"/>
            </w:pPr>
            <w:r w:rsidRPr="0058198C">
              <w:rPr>
                <w:color w:val="000000"/>
              </w:rPr>
              <w:t>10</w:t>
            </w:r>
          </w:p>
        </w:tc>
        <w:tc>
          <w:tcPr>
            <w:tcW w:w="2160" w:type="dxa"/>
            <w:tcBorders>
              <w:top w:val="single" w:sz="4" w:space="0" w:color="auto"/>
              <w:bottom w:val="nil"/>
            </w:tcBorders>
            <w:vAlign w:val="bottom"/>
          </w:tcPr>
          <w:p w14:paraId="3C841755" w14:textId="59292875" w:rsidR="00447BCD" w:rsidRDefault="00447BCD" w:rsidP="00447BCD">
            <w:pPr>
              <w:spacing w:line="276" w:lineRule="auto"/>
              <w:jc w:val="center"/>
              <w:rPr>
                <w:color w:val="000000"/>
              </w:rPr>
            </w:pPr>
            <w:r>
              <w:rPr>
                <w:color w:val="000000"/>
              </w:rPr>
              <w:t>Negative binomial</w:t>
            </w:r>
          </w:p>
        </w:tc>
        <w:tc>
          <w:tcPr>
            <w:tcW w:w="990" w:type="dxa"/>
            <w:tcBorders>
              <w:top w:val="single" w:sz="4" w:space="0" w:color="auto"/>
              <w:bottom w:val="nil"/>
            </w:tcBorders>
            <w:vAlign w:val="bottom"/>
          </w:tcPr>
          <w:p w14:paraId="1B64BA47" w14:textId="0A8316F8" w:rsidR="00447BCD" w:rsidRPr="0058198C" w:rsidRDefault="00447BCD" w:rsidP="00447BCD">
            <w:pPr>
              <w:spacing w:line="276" w:lineRule="auto"/>
              <w:jc w:val="center"/>
            </w:pPr>
            <w:r w:rsidRPr="0058198C">
              <w:rPr>
                <w:color w:val="000000"/>
              </w:rPr>
              <w:t>695.2</w:t>
            </w:r>
          </w:p>
        </w:tc>
        <w:tc>
          <w:tcPr>
            <w:tcW w:w="810" w:type="dxa"/>
            <w:tcBorders>
              <w:top w:val="single" w:sz="4" w:space="0" w:color="auto"/>
              <w:bottom w:val="nil"/>
            </w:tcBorders>
            <w:vAlign w:val="bottom"/>
          </w:tcPr>
          <w:p w14:paraId="024AEB85" w14:textId="77777777" w:rsidR="00447BCD" w:rsidRPr="0058198C" w:rsidRDefault="00447BCD" w:rsidP="00447BCD">
            <w:pPr>
              <w:spacing w:line="276" w:lineRule="auto"/>
              <w:jc w:val="center"/>
            </w:pPr>
            <w:r w:rsidRPr="0058198C">
              <w:rPr>
                <w:color w:val="000000"/>
              </w:rPr>
              <w:t>0.00</w:t>
            </w:r>
          </w:p>
        </w:tc>
        <w:tc>
          <w:tcPr>
            <w:tcW w:w="990" w:type="dxa"/>
            <w:tcBorders>
              <w:top w:val="single" w:sz="4" w:space="0" w:color="auto"/>
              <w:bottom w:val="nil"/>
            </w:tcBorders>
            <w:vAlign w:val="bottom"/>
          </w:tcPr>
          <w:p w14:paraId="0F3A09DD" w14:textId="77777777" w:rsidR="00447BCD" w:rsidRPr="0058198C" w:rsidRDefault="00447BCD" w:rsidP="00447BCD">
            <w:pPr>
              <w:spacing w:line="276" w:lineRule="auto"/>
              <w:jc w:val="center"/>
            </w:pPr>
            <w:r w:rsidRPr="0058198C">
              <w:rPr>
                <w:color w:val="000000"/>
              </w:rPr>
              <w:t>0.426</w:t>
            </w:r>
          </w:p>
        </w:tc>
      </w:tr>
      <w:tr w:rsidR="00447BCD" w:rsidRPr="0058198C" w14:paraId="355AF6C6" w14:textId="77777777" w:rsidTr="00447BCD">
        <w:trPr>
          <w:trHeight w:val="576"/>
          <w:jc w:val="center"/>
        </w:trPr>
        <w:tc>
          <w:tcPr>
            <w:tcW w:w="535" w:type="dxa"/>
            <w:tcBorders>
              <w:top w:val="nil"/>
              <w:bottom w:val="nil"/>
            </w:tcBorders>
            <w:vAlign w:val="bottom"/>
          </w:tcPr>
          <w:p w14:paraId="30C33866" w14:textId="77777777" w:rsidR="00447BCD" w:rsidRDefault="00447BCD" w:rsidP="00447BCD">
            <w:pPr>
              <w:spacing w:line="276" w:lineRule="auto"/>
              <w:jc w:val="center"/>
            </w:pPr>
            <w:r>
              <w:t>2</w:t>
            </w:r>
          </w:p>
        </w:tc>
        <w:tc>
          <w:tcPr>
            <w:tcW w:w="3065" w:type="dxa"/>
            <w:tcBorders>
              <w:top w:val="nil"/>
              <w:bottom w:val="nil"/>
            </w:tcBorders>
            <w:vAlign w:val="center"/>
          </w:tcPr>
          <w:p w14:paraId="4C576983" w14:textId="77777777" w:rsidR="00447BCD" w:rsidRDefault="00447BCD" w:rsidP="00447BCD">
            <w:pPr>
              <w:spacing w:line="276" w:lineRule="auto"/>
              <w:jc w:val="center"/>
            </w:pPr>
            <w:r>
              <w:t>A+A</w:t>
            </w:r>
            <w:r>
              <w:rPr>
                <w:vertAlign w:val="superscript"/>
              </w:rPr>
              <w:t xml:space="preserve">2 </w:t>
            </w:r>
            <w:r>
              <w:t>+off(TB)+T+R+Rd</w:t>
            </w:r>
          </w:p>
        </w:tc>
        <w:tc>
          <w:tcPr>
            <w:tcW w:w="1260" w:type="dxa"/>
            <w:tcBorders>
              <w:top w:val="nil"/>
              <w:bottom w:val="nil"/>
            </w:tcBorders>
            <w:vAlign w:val="center"/>
          </w:tcPr>
          <w:p w14:paraId="507792DE" w14:textId="77777777" w:rsidR="00447BCD" w:rsidRDefault="00447BCD" w:rsidP="00447BCD">
            <w:pPr>
              <w:spacing w:line="276" w:lineRule="auto"/>
              <w:jc w:val="center"/>
            </w:pPr>
            <w:r>
              <w:t>A | H</w:t>
            </w:r>
          </w:p>
        </w:tc>
        <w:tc>
          <w:tcPr>
            <w:tcW w:w="720" w:type="dxa"/>
            <w:tcBorders>
              <w:top w:val="nil"/>
              <w:bottom w:val="nil"/>
            </w:tcBorders>
            <w:vAlign w:val="bottom"/>
          </w:tcPr>
          <w:p w14:paraId="164A250B" w14:textId="77777777" w:rsidR="00447BCD" w:rsidRPr="0058198C" w:rsidRDefault="00447BCD" w:rsidP="00447BCD">
            <w:pPr>
              <w:spacing w:line="276" w:lineRule="auto"/>
              <w:jc w:val="center"/>
            </w:pPr>
            <w:r w:rsidRPr="0058198C">
              <w:rPr>
                <w:color w:val="000000"/>
              </w:rPr>
              <w:t>9</w:t>
            </w:r>
          </w:p>
        </w:tc>
        <w:tc>
          <w:tcPr>
            <w:tcW w:w="2160" w:type="dxa"/>
            <w:tcBorders>
              <w:top w:val="nil"/>
              <w:bottom w:val="nil"/>
            </w:tcBorders>
            <w:vAlign w:val="bottom"/>
          </w:tcPr>
          <w:p w14:paraId="735A3B24" w14:textId="1B01FB0E" w:rsidR="00447BCD"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357BDB08" w14:textId="56A2716A" w:rsidR="00447BCD" w:rsidRPr="0058198C" w:rsidRDefault="00447BCD" w:rsidP="00447BCD">
            <w:pPr>
              <w:spacing w:line="276" w:lineRule="auto"/>
              <w:jc w:val="center"/>
            </w:pPr>
            <w:r w:rsidRPr="0058198C">
              <w:rPr>
                <w:color w:val="000000"/>
              </w:rPr>
              <w:t>695.5</w:t>
            </w:r>
          </w:p>
        </w:tc>
        <w:tc>
          <w:tcPr>
            <w:tcW w:w="810" w:type="dxa"/>
            <w:tcBorders>
              <w:top w:val="nil"/>
              <w:bottom w:val="nil"/>
            </w:tcBorders>
            <w:vAlign w:val="bottom"/>
          </w:tcPr>
          <w:p w14:paraId="6B8E990C" w14:textId="77777777" w:rsidR="00447BCD" w:rsidRPr="0058198C" w:rsidRDefault="00447BCD" w:rsidP="00447BCD">
            <w:pPr>
              <w:spacing w:line="276" w:lineRule="auto"/>
              <w:jc w:val="center"/>
            </w:pPr>
            <w:r w:rsidRPr="0058198C">
              <w:rPr>
                <w:color w:val="000000"/>
              </w:rPr>
              <w:t>0.29</w:t>
            </w:r>
          </w:p>
        </w:tc>
        <w:tc>
          <w:tcPr>
            <w:tcW w:w="990" w:type="dxa"/>
            <w:tcBorders>
              <w:top w:val="nil"/>
              <w:bottom w:val="nil"/>
            </w:tcBorders>
            <w:vAlign w:val="bottom"/>
          </w:tcPr>
          <w:p w14:paraId="589244B7" w14:textId="77777777" w:rsidR="00447BCD" w:rsidRPr="0058198C" w:rsidRDefault="00447BCD" w:rsidP="00447BCD">
            <w:pPr>
              <w:spacing w:line="276" w:lineRule="auto"/>
              <w:jc w:val="center"/>
            </w:pPr>
            <w:r w:rsidRPr="0058198C">
              <w:rPr>
                <w:color w:val="000000"/>
              </w:rPr>
              <w:t>0.368</w:t>
            </w:r>
          </w:p>
        </w:tc>
      </w:tr>
      <w:tr w:rsidR="00447BCD" w:rsidRPr="0058198C" w14:paraId="05FA0FF0" w14:textId="77777777" w:rsidTr="00447BCD">
        <w:trPr>
          <w:trHeight w:val="576"/>
          <w:jc w:val="center"/>
        </w:trPr>
        <w:tc>
          <w:tcPr>
            <w:tcW w:w="535" w:type="dxa"/>
            <w:tcBorders>
              <w:top w:val="nil"/>
              <w:bottom w:val="nil"/>
            </w:tcBorders>
            <w:vAlign w:val="bottom"/>
          </w:tcPr>
          <w:p w14:paraId="7DB9D946" w14:textId="77777777" w:rsidR="00447BCD" w:rsidRDefault="00447BCD" w:rsidP="00447BCD">
            <w:pPr>
              <w:spacing w:line="276" w:lineRule="auto"/>
              <w:jc w:val="center"/>
            </w:pPr>
            <w:r>
              <w:t>3</w:t>
            </w:r>
          </w:p>
        </w:tc>
        <w:tc>
          <w:tcPr>
            <w:tcW w:w="3065" w:type="dxa"/>
            <w:tcBorders>
              <w:top w:val="nil"/>
              <w:bottom w:val="nil"/>
            </w:tcBorders>
            <w:vAlign w:val="center"/>
          </w:tcPr>
          <w:p w14:paraId="5DD16058" w14:textId="77777777" w:rsidR="00447BCD" w:rsidRDefault="00447BCD" w:rsidP="00447BCD">
            <w:pPr>
              <w:spacing w:line="276" w:lineRule="auto"/>
              <w:jc w:val="center"/>
            </w:pPr>
            <w:r>
              <w:t>A+A</w:t>
            </w:r>
            <w:r>
              <w:rPr>
                <w:vertAlign w:val="superscript"/>
              </w:rPr>
              <w:t xml:space="preserve">2 </w:t>
            </w:r>
            <w:r>
              <w:t>+off(TB)+T+R</w:t>
            </w:r>
          </w:p>
        </w:tc>
        <w:tc>
          <w:tcPr>
            <w:tcW w:w="1260" w:type="dxa"/>
            <w:tcBorders>
              <w:top w:val="nil"/>
              <w:bottom w:val="nil"/>
            </w:tcBorders>
            <w:vAlign w:val="center"/>
          </w:tcPr>
          <w:p w14:paraId="4469EB02" w14:textId="77777777" w:rsidR="00447BCD" w:rsidRDefault="00447BCD" w:rsidP="00447BCD">
            <w:pPr>
              <w:spacing w:line="276" w:lineRule="auto"/>
              <w:jc w:val="center"/>
            </w:pPr>
            <w:r>
              <w:t>A | H</w:t>
            </w:r>
          </w:p>
        </w:tc>
        <w:tc>
          <w:tcPr>
            <w:tcW w:w="720" w:type="dxa"/>
            <w:tcBorders>
              <w:top w:val="nil"/>
              <w:bottom w:val="nil"/>
            </w:tcBorders>
            <w:vAlign w:val="bottom"/>
          </w:tcPr>
          <w:p w14:paraId="2E6979CE"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5CBEE76C" w14:textId="360906CD" w:rsidR="00447BCD"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1F7291A7" w14:textId="7D050EFF" w:rsidR="00447BCD" w:rsidRPr="0058198C" w:rsidRDefault="00447BCD" w:rsidP="00447BCD">
            <w:pPr>
              <w:spacing w:line="276" w:lineRule="auto"/>
              <w:jc w:val="center"/>
            </w:pPr>
            <w:r w:rsidRPr="0058198C">
              <w:rPr>
                <w:color w:val="000000"/>
              </w:rPr>
              <w:t>697.7</w:t>
            </w:r>
          </w:p>
        </w:tc>
        <w:tc>
          <w:tcPr>
            <w:tcW w:w="810" w:type="dxa"/>
            <w:tcBorders>
              <w:top w:val="nil"/>
              <w:bottom w:val="nil"/>
            </w:tcBorders>
            <w:vAlign w:val="bottom"/>
          </w:tcPr>
          <w:p w14:paraId="094A87E4" w14:textId="77777777" w:rsidR="00447BCD" w:rsidRPr="0058198C" w:rsidRDefault="00447BCD" w:rsidP="00447BCD">
            <w:pPr>
              <w:spacing w:line="276" w:lineRule="auto"/>
              <w:jc w:val="center"/>
            </w:pPr>
            <w:r w:rsidRPr="0058198C">
              <w:rPr>
                <w:color w:val="000000"/>
              </w:rPr>
              <w:t>2.53</w:t>
            </w:r>
          </w:p>
        </w:tc>
        <w:tc>
          <w:tcPr>
            <w:tcW w:w="990" w:type="dxa"/>
            <w:tcBorders>
              <w:top w:val="nil"/>
              <w:bottom w:val="nil"/>
            </w:tcBorders>
            <w:vAlign w:val="bottom"/>
          </w:tcPr>
          <w:p w14:paraId="0B4BEF9A" w14:textId="77777777" w:rsidR="00447BCD" w:rsidRPr="0058198C" w:rsidRDefault="00447BCD" w:rsidP="00447BCD">
            <w:pPr>
              <w:spacing w:line="276" w:lineRule="auto"/>
              <w:jc w:val="center"/>
            </w:pPr>
            <w:r w:rsidRPr="0058198C">
              <w:rPr>
                <w:color w:val="000000"/>
              </w:rPr>
              <w:t>0.120</w:t>
            </w:r>
          </w:p>
        </w:tc>
      </w:tr>
      <w:tr w:rsidR="00447BCD" w:rsidRPr="0058198C" w14:paraId="6433D649" w14:textId="77777777" w:rsidTr="00447BCD">
        <w:trPr>
          <w:trHeight w:val="576"/>
          <w:jc w:val="center"/>
        </w:trPr>
        <w:tc>
          <w:tcPr>
            <w:tcW w:w="535" w:type="dxa"/>
            <w:tcBorders>
              <w:top w:val="nil"/>
              <w:bottom w:val="nil"/>
            </w:tcBorders>
            <w:vAlign w:val="bottom"/>
          </w:tcPr>
          <w:p w14:paraId="65420B3B" w14:textId="77777777" w:rsidR="00447BCD" w:rsidRDefault="00447BCD" w:rsidP="00447BCD">
            <w:pPr>
              <w:spacing w:line="276" w:lineRule="auto"/>
              <w:jc w:val="center"/>
            </w:pPr>
            <w:r>
              <w:t>4</w:t>
            </w:r>
          </w:p>
        </w:tc>
        <w:tc>
          <w:tcPr>
            <w:tcW w:w="3065" w:type="dxa"/>
            <w:tcBorders>
              <w:top w:val="nil"/>
              <w:bottom w:val="nil"/>
            </w:tcBorders>
            <w:vAlign w:val="center"/>
          </w:tcPr>
          <w:p w14:paraId="31B5B43F" w14:textId="77777777" w:rsidR="00447BCD" w:rsidRDefault="00447BCD" w:rsidP="00447BCD">
            <w:pPr>
              <w:spacing w:line="276" w:lineRule="auto"/>
              <w:jc w:val="center"/>
            </w:pPr>
            <w:r>
              <w:t>A+A</w:t>
            </w:r>
            <w:r>
              <w:rPr>
                <w:vertAlign w:val="superscript"/>
              </w:rPr>
              <w:t xml:space="preserve">2 </w:t>
            </w:r>
            <w:r>
              <w:t>+off(TB)+T+R+H</w:t>
            </w:r>
          </w:p>
        </w:tc>
        <w:tc>
          <w:tcPr>
            <w:tcW w:w="1260" w:type="dxa"/>
            <w:tcBorders>
              <w:top w:val="nil"/>
              <w:bottom w:val="nil"/>
            </w:tcBorders>
            <w:vAlign w:val="center"/>
          </w:tcPr>
          <w:p w14:paraId="22D09840" w14:textId="77777777" w:rsidR="00447BCD" w:rsidRDefault="00447BCD" w:rsidP="00447BCD">
            <w:pPr>
              <w:spacing w:line="276" w:lineRule="auto"/>
              <w:jc w:val="center"/>
            </w:pPr>
            <w:r>
              <w:t>A | H</w:t>
            </w:r>
          </w:p>
        </w:tc>
        <w:tc>
          <w:tcPr>
            <w:tcW w:w="720" w:type="dxa"/>
            <w:tcBorders>
              <w:top w:val="nil"/>
              <w:bottom w:val="nil"/>
            </w:tcBorders>
            <w:vAlign w:val="bottom"/>
          </w:tcPr>
          <w:p w14:paraId="376D8E0A" w14:textId="77777777" w:rsidR="00447BCD" w:rsidRPr="0058198C" w:rsidRDefault="00447BCD" w:rsidP="00447BCD">
            <w:pPr>
              <w:spacing w:line="276" w:lineRule="auto"/>
              <w:jc w:val="center"/>
            </w:pPr>
            <w:r w:rsidRPr="0058198C">
              <w:rPr>
                <w:color w:val="000000"/>
              </w:rPr>
              <w:t>9</w:t>
            </w:r>
          </w:p>
        </w:tc>
        <w:tc>
          <w:tcPr>
            <w:tcW w:w="2160" w:type="dxa"/>
            <w:tcBorders>
              <w:top w:val="nil"/>
              <w:bottom w:val="nil"/>
            </w:tcBorders>
            <w:vAlign w:val="bottom"/>
          </w:tcPr>
          <w:p w14:paraId="6009E6F1" w14:textId="1356C197" w:rsidR="00447BCD"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00EEF7B8" w14:textId="6D7B6174" w:rsidR="00447BCD" w:rsidRPr="0058198C" w:rsidRDefault="00447BCD" w:rsidP="00447BCD">
            <w:pPr>
              <w:spacing w:line="276" w:lineRule="auto"/>
              <w:jc w:val="center"/>
            </w:pPr>
            <w:r w:rsidRPr="0058198C">
              <w:rPr>
                <w:color w:val="000000"/>
              </w:rPr>
              <w:t>699.8</w:t>
            </w:r>
          </w:p>
        </w:tc>
        <w:tc>
          <w:tcPr>
            <w:tcW w:w="810" w:type="dxa"/>
            <w:tcBorders>
              <w:top w:val="nil"/>
              <w:bottom w:val="nil"/>
            </w:tcBorders>
            <w:vAlign w:val="bottom"/>
          </w:tcPr>
          <w:p w14:paraId="6AA1F867" w14:textId="77777777" w:rsidR="00447BCD" w:rsidRPr="0058198C" w:rsidRDefault="00447BCD" w:rsidP="00447BCD">
            <w:pPr>
              <w:spacing w:line="276" w:lineRule="auto"/>
              <w:jc w:val="center"/>
            </w:pPr>
            <w:r w:rsidRPr="0058198C">
              <w:rPr>
                <w:color w:val="000000"/>
              </w:rPr>
              <w:t>4.64</w:t>
            </w:r>
          </w:p>
        </w:tc>
        <w:tc>
          <w:tcPr>
            <w:tcW w:w="990" w:type="dxa"/>
            <w:tcBorders>
              <w:top w:val="nil"/>
              <w:bottom w:val="nil"/>
            </w:tcBorders>
            <w:vAlign w:val="bottom"/>
          </w:tcPr>
          <w:p w14:paraId="62C367DA" w14:textId="77777777" w:rsidR="00447BCD" w:rsidRPr="0058198C" w:rsidRDefault="00447BCD" w:rsidP="00447BCD">
            <w:pPr>
              <w:spacing w:line="276" w:lineRule="auto"/>
              <w:jc w:val="center"/>
            </w:pPr>
            <w:r w:rsidRPr="0058198C">
              <w:rPr>
                <w:color w:val="000000"/>
              </w:rPr>
              <w:t>0.042</w:t>
            </w:r>
          </w:p>
        </w:tc>
      </w:tr>
      <w:tr w:rsidR="00447BCD" w:rsidRPr="0058198C" w14:paraId="0653A701" w14:textId="77777777" w:rsidTr="00447BCD">
        <w:trPr>
          <w:trHeight w:val="576"/>
          <w:jc w:val="center"/>
        </w:trPr>
        <w:tc>
          <w:tcPr>
            <w:tcW w:w="535" w:type="dxa"/>
            <w:tcBorders>
              <w:top w:val="nil"/>
              <w:bottom w:val="nil"/>
            </w:tcBorders>
            <w:vAlign w:val="bottom"/>
          </w:tcPr>
          <w:p w14:paraId="33B08D28" w14:textId="77777777" w:rsidR="00447BCD" w:rsidRDefault="00447BCD" w:rsidP="00447BCD">
            <w:pPr>
              <w:spacing w:line="276" w:lineRule="auto"/>
              <w:jc w:val="center"/>
            </w:pPr>
            <w:r>
              <w:t>5</w:t>
            </w:r>
          </w:p>
        </w:tc>
        <w:tc>
          <w:tcPr>
            <w:tcW w:w="3065" w:type="dxa"/>
            <w:tcBorders>
              <w:top w:val="nil"/>
              <w:bottom w:val="nil"/>
            </w:tcBorders>
            <w:vAlign w:val="center"/>
          </w:tcPr>
          <w:p w14:paraId="1723FAD2" w14:textId="77777777" w:rsidR="00447BCD" w:rsidRDefault="00447BCD" w:rsidP="00447BCD">
            <w:pPr>
              <w:spacing w:line="276" w:lineRule="auto"/>
              <w:jc w:val="center"/>
            </w:pPr>
            <w:r>
              <w:t>A+A</w:t>
            </w:r>
            <w:r>
              <w:rPr>
                <w:vertAlign w:val="superscript"/>
              </w:rPr>
              <w:t xml:space="preserve">2 </w:t>
            </w:r>
            <w:r>
              <w:t>+off(TB)+T+Rd+H</w:t>
            </w:r>
          </w:p>
        </w:tc>
        <w:tc>
          <w:tcPr>
            <w:tcW w:w="1260" w:type="dxa"/>
            <w:tcBorders>
              <w:top w:val="nil"/>
              <w:bottom w:val="nil"/>
            </w:tcBorders>
            <w:vAlign w:val="center"/>
          </w:tcPr>
          <w:p w14:paraId="5A5A021C" w14:textId="77777777" w:rsidR="00447BCD" w:rsidRDefault="00447BCD" w:rsidP="00447BCD">
            <w:pPr>
              <w:spacing w:line="276" w:lineRule="auto"/>
              <w:jc w:val="center"/>
            </w:pPr>
            <w:r>
              <w:t>A | H</w:t>
            </w:r>
          </w:p>
        </w:tc>
        <w:tc>
          <w:tcPr>
            <w:tcW w:w="720" w:type="dxa"/>
            <w:tcBorders>
              <w:top w:val="nil"/>
              <w:bottom w:val="nil"/>
            </w:tcBorders>
            <w:vAlign w:val="bottom"/>
          </w:tcPr>
          <w:p w14:paraId="4A0FD260"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14E053F0" w14:textId="024D6C8A" w:rsidR="00447BCD" w:rsidRDefault="00447BCD" w:rsidP="00447BCD">
            <w:pPr>
              <w:spacing w:line="276" w:lineRule="auto"/>
              <w:jc w:val="center"/>
              <w:rPr>
                <w:color w:val="000000"/>
              </w:rPr>
            </w:pPr>
            <w:r>
              <w:rPr>
                <w:color w:val="000000"/>
              </w:rPr>
              <w:t>Poisson</w:t>
            </w:r>
          </w:p>
        </w:tc>
        <w:tc>
          <w:tcPr>
            <w:tcW w:w="990" w:type="dxa"/>
            <w:tcBorders>
              <w:top w:val="nil"/>
              <w:bottom w:val="nil"/>
            </w:tcBorders>
            <w:vAlign w:val="bottom"/>
          </w:tcPr>
          <w:p w14:paraId="5C067D6C" w14:textId="6065C495" w:rsidR="00447BCD" w:rsidRPr="0058198C" w:rsidRDefault="00447BCD" w:rsidP="00447BCD">
            <w:pPr>
              <w:spacing w:line="276" w:lineRule="auto"/>
              <w:jc w:val="center"/>
            </w:pPr>
            <w:r w:rsidRPr="0058198C">
              <w:rPr>
                <w:color w:val="000000"/>
              </w:rPr>
              <w:t>702.2</w:t>
            </w:r>
          </w:p>
        </w:tc>
        <w:tc>
          <w:tcPr>
            <w:tcW w:w="810" w:type="dxa"/>
            <w:tcBorders>
              <w:top w:val="nil"/>
              <w:bottom w:val="nil"/>
            </w:tcBorders>
            <w:vAlign w:val="bottom"/>
          </w:tcPr>
          <w:p w14:paraId="00067C31" w14:textId="77777777" w:rsidR="00447BCD" w:rsidRPr="0058198C" w:rsidRDefault="00447BCD" w:rsidP="00447BCD">
            <w:pPr>
              <w:spacing w:line="276" w:lineRule="auto"/>
              <w:jc w:val="center"/>
            </w:pPr>
            <w:r w:rsidRPr="0058198C">
              <w:rPr>
                <w:color w:val="000000"/>
              </w:rPr>
              <w:t>7.00</w:t>
            </w:r>
          </w:p>
        </w:tc>
        <w:tc>
          <w:tcPr>
            <w:tcW w:w="990" w:type="dxa"/>
            <w:tcBorders>
              <w:top w:val="nil"/>
              <w:bottom w:val="nil"/>
            </w:tcBorders>
            <w:vAlign w:val="bottom"/>
          </w:tcPr>
          <w:p w14:paraId="13D7231E" w14:textId="77777777" w:rsidR="00447BCD" w:rsidRPr="0058198C" w:rsidRDefault="00447BCD" w:rsidP="00447BCD">
            <w:pPr>
              <w:spacing w:line="276" w:lineRule="auto"/>
              <w:jc w:val="center"/>
            </w:pPr>
            <w:r w:rsidRPr="0058198C">
              <w:rPr>
                <w:color w:val="000000"/>
              </w:rPr>
              <w:t>0.013</w:t>
            </w:r>
          </w:p>
        </w:tc>
      </w:tr>
      <w:tr w:rsidR="00447BCD" w:rsidRPr="0058198C" w14:paraId="4E1AADCE" w14:textId="77777777" w:rsidTr="00447BCD">
        <w:trPr>
          <w:trHeight w:val="576"/>
          <w:jc w:val="center"/>
        </w:trPr>
        <w:tc>
          <w:tcPr>
            <w:tcW w:w="535" w:type="dxa"/>
            <w:tcBorders>
              <w:top w:val="nil"/>
              <w:bottom w:val="nil"/>
            </w:tcBorders>
            <w:vAlign w:val="bottom"/>
          </w:tcPr>
          <w:p w14:paraId="523A886F" w14:textId="77777777" w:rsidR="00447BCD" w:rsidRDefault="00447BCD" w:rsidP="00447BCD">
            <w:pPr>
              <w:spacing w:line="276" w:lineRule="auto"/>
              <w:jc w:val="center"/>
            </w:pPr>
            <w:r>
              <w:lastRenderedPageBreak/>
              <w:t>6</w:t>
            </w:r>
          </w:p>
        </w:tc>
        <w:tc>
          <w:tcPr>
            <w:tcW w:w="3065" w:type="dxa"/>
            <w:tcBorders>
              <w:top w:val="nil"/>
              <w:bottom w:val="nil"/>
            </w:tcBorders>
            <w:vAlign w:val="center"/>
          </w:tcPr>
          <w:p w14:paraId="2A90F792" w14:textId="77777777" w:rsidR="00447BCD" w:rsidRDefault="00447BCD" w:rsidP="00447BCD">
            <w:pPr>
              <w:spacing w:line="276" w:lineRule="auto"/>
              <w:jc w:val="center"/>
            </w:pPr>
            <w:r>
              <w:t>A+A</w:t>
            </w:r>
            <w:r>
              <w:rPr>
                <w:vertAlign w:val="superscript"/>
              </w:rPr>
              <w:t xml:space="preserve">2 </w:t>
            </w:r>
            <w:r>
              <w:t>+off(TB)+R+Rd+H</w:t>
            </w:r>
          </w:p>
        </w:tc>
        <w:tc>
          <w:tcPr>
            <w:tcW w:w="1260" w:type="dxa"/>
            <w:tcBorders>
              <w:top w:val="nil"/>
              <w:bottom w:val="nil"/>
            </w:tcBorders>
            <w:vAlign w:val="center"/>
          </w:tcPr>
          <w:p w14:paraId="16766F70" w14:textId="77777777" w:rsidR="00447BCD" w:rsidRDefault="00447BCD" w:rsidP="00447BCD">
            <w:pPr>
              <w:spacing w:line="276" w:lineRule="auto"/>
              <w:jc w:val="center"/>
            </w:pPr>
            <w:r>
              <w:t>A | H</w:t>
            </w:r>
          </w:p>
        </w:tc>
        <w:tc>
          <w:tcPr>
            <w:tcW w:w="720" w:type="dxa"/>
            <w:tcBorders>
              <w:top w:val="nil"/>
              <w:bottom w:val="nil"/>
            </w:tcBorders>
            <w:vAlign w:val="bottom"/>
          </w:tcPr>
          <w:p w14:paraId="589DD588"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24BA29F2" w14:textId="6F49A3D3" w:rsidR="00447BCD" w:rsidRPr="0058198C" w:rsidRDefault="00447BCD" w:rsidP="00447BCD">
            <w:pPr>
              <w:spacing w:line="276" w:lineRule="auto"/>
              <w:jc w:val="center"/>
              <w:rPr>
                <w:color w:val="000000"/>
              </w:rPr>
            </w:pPr>
            <w:r>
              <w:rPr>
                <w:color w:val="000000"/>
              </w:rPr>
              <w:t>Poisson</w:t>
            </w:r>
          </w:p>
        </w:tc>
        <w:tc>
          <w:tcPr>
            <w:tcW w:w="990" w:type="dxa"/>
            <w:tcBorders>
              <w:top w:val="nil"/>
              <w:bottom w:val="nil"/>
            </w:tcBorders>
            <w:vAlign w:val="bottom"/>
          </w:tcPr>
          <w:p w14:paraId="3A15A4F0" w14:textId="4041B63C" w:rsidR="00447BCD" w:rsidRPr="0058198C" w:rsidRDefault="00447BCD" w:rsidP="00447BCD">
            <w:pPr>
              <w:spacing w:line="276" w:lineRule="auto"/>
              <w:jc w:val="center"/>
            </w:pPr>
            <w:r w:rsidRPr="0058198C">
              <w:rPr>
                <w:color w:val="000000"/>
              </w:rPr>
              <w:t>702.6</w:t>
            </w:r>
          </w:p>
        </w:tc>
        <w:tc>
          <w:tcPr>
            <w:tcW w:w="810" w:type="dxa"/>
            <w:tcBorders>
              <w:top w:val="nil"/>
              <w:bottom w:val="nil"/>
            </w:tcBorders>
            <w:vAlign w:val="bottom"/>
          </w:tcPr>
          <w:p w14:paraId="6B655F8E" w14:textId="77777777" w:rsidR="00447BCD" w:rsidRPr="0058198C" w:rsidRDefault="00447BCD" w:rsidP="00447BCD">
            <w:pPr>
              <w:spacing w:line="276" w:lineRule="auto"/>
              <w:jc w:val="center"/>
            </w:pPr>
            <w:r w:rsidRPr="0058198C">
              <w:rPr>
                <w:color w:val="000000"/>
              </w:rPr>
              <w:t>7.38</w:t>
            </w:r>
          </w:p>
        </w:tc>
        <w:tc>
          <w:tcPr>
            <w:tcW w:w="990" w:type="dxa"/>
            <w:tcBorders>
              <w:top w:val="nil"/>
              <w:bottom w:val="nil"/>
            </w:tcBorders>
            <w:vAlign w:val="bottom"/>
          </w:tcPr>
          <w:p w14:paraId="2B0FB8A8" w14:textId="77777777" w:rsidR="00447BCD" w:rsidRPr="0058198C" w:rsidRDefault="00447BCD" w:rsidP="00447BCD">
            <w:pPr>
              <w:spacing w:line="276" w:lineRule="auto"/>
              <w:jc w:val="center"/>
            </w:pPr>
            <w:r w:rsidRPr="0058198C">
              <w:rPr>
                <w:color w:val="000000"/>
              </w:rPr>
              <w:t>0.011</w:t>
            </w:r>
          </w:p>
        </w:tc>
      </w:tr>
      <w:tr w:rsidR="00447BCD" w:rsidRPr="0058198C" w14:paraId="3BCD4B49" w14:textId="77777777" w:rsidTr="00447BCD">
        <w:trPr>
          <w:trHeight w:val="576"/>
          <w:jc w:val="center"/>
        </w:trPr>
        <w:tc>
          <w:tcPr>
            <w:tcW w:w="535" w:type="dxa"/>
            <w:tcBorders>
              <w:top w:val="nil"/>
              <w:bottom w:val="nil"/>
            </w:tcBorders>
            <w:vAlign w:val="bottom"/>
          </w:tcPr>
          <w:p w14:paraId="708A9A5D" w14:textId="77777777" w:rsidR="00447BCD" w:rsidRDefault="00447BCD" w:rsidP="00447BCD">
            <w:pPr>
              <w:spacing w:line="276" w:lineRule="auto"/>
              <w:jc w:val="center"/>
            </w:pPr>
            <w:r>
              <w:t>7</w:t>
            </w:r>
          </w:p>
        </w:tc>
        <w:tc>
          <w:tcPr>
            <w:tcW w:w="3065" w:type="dxa"/>
            <w:tcBorders>
              <w:top w:val="nil"/>
              <w:bottom w:val="nil"/>
            </w:tcBorders>
            <w:vAlign w:val="center"/>
          </w:tcPr>
          <w:p w14:paraId="1050DC85" w14:textId="77777777" w:rsidR="00447BCD" w:rsidRDefault="00447BCD" w:rsidP="00447BCD">
            <w:pPr>
              <w:spacing w:line="276" w:lineRule="auto"/>
              <w:jc w:val="center"/>
            </w:pPr>
            <w:r>
              <w:t>A+A</w:t>
            </w:r>
            <w:r>
              <w:rPr>
                <w:vertAlign w:val="superscript"/>
              </w:rPr>
              <w:t xml:space="preserve">2 </w:t>
            </w:r>
            <w:r>
              <w:t>+off(TB)+T+H</w:t>
            </w:r>
          </w:p>
        </w:tc>
        <w:tc>
          <w:tcPr>
            <w:tcW w:w="1260" w:type="dxa"/>
            <w:tcBorders>
              <w:top w:val="nil"/>
              <w:bottom w:val="nil"/>
            </w:tcBorders>
            <w:vAlign w:val="center"/>
          </w:tcPr>
          <w:p w14:paraId="0928A22D" w14:textId="77777777" w:rsidR="00447BCD" w:rsidRDefault="00447BCD" w:rsidP="00447BCD">
            <w:pPr>
              <w:spacing w:line="276" w:lineRule="auto"/>
              <w:jc w:val="center"/>
            </w:pPr>
            <w:r>
              <w:t>A | H</w:t>
            </w:r>
          </w:p>
        </w:tc>
        <w:tc>
          <w:tcPr>
            <w:tcW w:w="720" w:type="dxa"/>
            <w:tcBorders>
              <w:top w:val="nil"/>
              <w:bottom w:val="nil"/>
            </w:tcBorders>
            <w:vAlign w:val="bottom"/>
          </w:tcPr>
          <w:p w14:paraId="76E2533D"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2384FA60" w14:textId="771ED09C"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63A04285" w14:textId="72B78B94" w:rsidR="00447BCD" w:rsidRPr="0058198C" w:rsidRDefault="00447BCD" w:rsidP="00447BCD">
            <w:pPr>
              <w:spacing w:line="276" w:lineRule="auto"/>
              <w:jc w:val="center"/>
            </w:pPr>
            <w:r w:rsidRPr="0058198C">
              <w:rPr>
                <w:color w:val="000000"/>
              </w:rPr>
              <w:t>703.3</w:t>
            </w:r>
          </w:p>
        </w:tc>
        <w:tc>
          <w:tcPr>
            <w:tcW w:w="810" w:type="dxa"/>
            <w:tcBorders>
              <w:top w:val="nil"/>
              <w:bottom w:val="nil"/>
            </w:tcBorders>
            <w:vAlign w:val="bottom"/>
          </w:tcPr>
          <w:p w14:paraId="1624CFCC" w14:textId="77777777" w:rsidR="00447BCD" w:rsidRPr="0058198C" w:rsidRDefault="00447BCD" w:rsidP="00447BCD">
            <w:pPr>
              <w:spacing w:line="276" w:lineRule="auto"/>
              <w:jc w:val="center"/>
            </w:pPr>
            <w:r w:rsidRPr="0058198C">
              <w:rPr>
                <w:color w:val="000000"/>
              </w:rPr>
              <w:t>8.12</w:t>
            </w:r>
          </w:p>
        </w:tc>
        <w:tc>
          <w:tcPr>
            <w:tcW w:w="990" w:type="dxa"/>
            <w:tcBorders>
              <w:top w:val="nil"/>
              <w:bottom w:val="nil"/>
            </w:tcBorders>
            <w:vAlign w:val="bottom"/>
          </w:tcPr>
          <w:p w14:paraId="1D4472AB" w14:textId="77777777" w:rsidR="00447BCD" w:rsidRPr="0058198C" w:rsidRDefault="00447BCD" w:rsidP="00447BCD">
            <w:pPr>
              <w:spacing w:line="276" w:lineRule="auto"/>
              <w:jc w:val="center"/>
            </w:pPr>
            <w:r w:rsidRPr="0058198C">
              <w:rPr>
                <w:color w:val="000000"/>
              </w:rPr>
              <w:t>0.007</w:t>
            </w:r>
          </w:p>
        </w:tc>
      </w:tr>
      <w:tr w:rsidR="00447BCD" w:rsidRPr="0058198C" w14:paraId="4ABD453E" w14:textId="77777777" w:rsidTr="00447BCD">
        <w:trPr>
          <w:trHeight w:val="576"/>
          <w:jc w:val="center"/>
        </w:trPr>
        <w:tc>
          <w:tcPr>
            <w:tcW w:w="535" w:type="dxa"/>
            <w:tcBorders>
              <w:top w:val="nil"/>
              <w:bottom w:val="nil"/>
            </w:tcBorders>
            <w:vAlign w:val="bottom"/>
          </w:tcPr>
          <w:p w14:paraId="4DCE0683" w14:textId="77777777" w:rsidR="00447BCD" w:rsidRDefault="00447BCD" w:rsidP="00447BCD">
            <w:pPr>
              <w:spacing w:line="276" w:lineRule="auto"/>
              <w:jc w:val="center"/>
            </w:pPr>
            <w:r>
              <w:t>8</w:t>
            </w:r>
          </w:p>
        </w:tc>
        <w:tc>
          <w:tcPr>
            <w:tcW w:w="3065" w:type="dxa"/>
            <w:tcBorders>
              <w:top w:val="nil"/>
              <w:bottom w:val="nil"/>
            </w:tcBorders>
            <w:vAlign w:val="center"/>
          </w:tcPr>
          <w:p w14:paraId="73DCA501" w14:textId="77777777" w:rsidR="00447BCD" w:rsidRDefault="00447BCD" w:rsidP="00447BCD">
            <w:pPr>
              <w:spacing w:line="276" w:lineRule="auto"/>
              <w:jc w:val="center"/>
            </w:pPr>
            <w:r>
              <w:t>A+A</w:t>
            </w:r>
            <w:r>
              <w:rPr>
                <w:vertAlign w:val="superscript"/>
              </w:rPr>
              <w:t xml:space="preserve">2 </w:t>
            </w:r>
            <w:r>
              <w:t>+off(TB)+T</w:t>
            </w:r>
          </w:p>
        </w:tc>
        <w:tc>
          <w:tcPr>
            <w:tcW w:w="1260" w:type="dxa"/>
            <w:tcBorders>
              <w:top w:val="nil"/>
              <w:bottom w:val="nil"/>
            </w:tcBorders>
            <w:vAlign w:val="center"/>
          </w:tcPr>
          <w:p w14:paraId="72B31A43" w14:textId="77777777" w:rsidR="00447BCD" w:rsidRDefault="00447BCD" w:rsidP="00447BCD">
            <w:pPr>
              <w:spacing w:line="276" w:lineRule="auto"/>
              <w:jc w:val="center"/>
            </w:pPr>
            <w:r>
              <w:t>A | H</w:t>
            </w:r>
          </w:p>
        </w:tc>
        <w:tc>
          <w:tcPr>
            <w:tcW w:w="720" w:type="dxa"/>
            <w:tcBorders>
              <w:top w:val="nil"/>
              <w:bottom w:val="nil"/>
            </w:tcBorders>
            <w:vAlign w:val="bottom"/>
          </w:tcPr>
          <w:p w14:paraId="5C0362C4" w14:textId="77777777" w:rsidR="00447BCD" w:rsidRPr="0058198C" w:rsidRDefault="00447BCD" w:rsidP="00447BCD">
            <w:pPr>
              <w:spacing w:line="276" w:lineRule="auto"/>
              <w:jc w:val="center"/>
            </w:pPr>
            <w:r w:rsidRPr="0058198C">
              <w:rPr>
                <w:color w:val="000000"/>
              </w:rPr>
              <w:t>7</w:t>
            </w:r>
          </w:p>
        </w:tc>
        <w:tc>
          <w:tcPr>
            <w:tcW w:w="2160" w:type="dxa"/>
            <w:tcBorders>
              <w:top w:val="nil"/>
              <w:bottom w:val="nil"/>
            </w:tcBorders>
            <w:vAlign w:val="bottom"/>
          </w:tcPr>
          <w:p w14:paraId="0FF8CD51" w14:textId="7435E449"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08F0DEBC" w14:textId="79178FC4" w:rsidR="00447BCD" w:rsidRPr="0058198C" w:rsidRDefault="00447BCD" w:rsidP="00447BCD">
            <w:pPr>
              <w:spacing w:line="276" w:lineRule="auto"/>
              <w:jc w:val="center"/>
            </w:pPr>
            <w:r w:rsidRPr="0058198C">
              <w:rPr>
                <w:color w:val="000000"/>
              </w:rPr>
              <w:t>703.6</w:t>
            </w:r>
          </w:p>
        </w:tc>
        <w:tc>
          <w:tcPr>
            <w:tcW w:w="810" w:type="dxa"/>
            <w:tcBorders>
              <w:top w:val="nil"/>
              <w:bottom w:val="nil"/>
            </w:tcBorders>
            <w:vAlign w:val="bottom"/>
          </w:tcPr>
          <w:p w14:paraId="1B9D8A7F" w14:textId="77777777" w:rsidR="00447BCD" w:rsidRPr="0058198C" w:rsidRDefault="00447BCD" w:rsidP="00447BCD">
            <w:pPr>
              <w:spacing w:line="276" w:lineRule="auto"/>
              <w:jc w:val="center"/>
            </w:pPr>
            <w:r w:rsidRPr="0058198C">
              <w:rPr>
                <w:color w:val="000000"/>
              </w:rPr>
              <w:t>8.41</w:t>
            </w:r>
          </w:p>
        </w:tc>
        <w:tc>
          <w:tcPr>
            <w:tcW w:w="990" w:type="dxa"/>
            <w:tcBorders>
              <w:top w:val="nil"/>
              <w:bottom w:val="nil"/>
            </w:tcBorders>
            <w:vAlign w:val="bottom"/>
          </w:tcPr>
          <w:p w14:paraId="05D6E675" w14:textId="77777777" w:rsidR="00447BCD" w:rsidRPr="0058198C" w:rsidRDefault="00447BCD" w:rsidP="00447BCD">
            <w:pPr>
              <w:spacing w:line="276" w:lineRule="auto"/>
              <w:jc w:val="center"/>
            </w:pPr>
            <w:r w:rsidRPr="0058198C">
              <w:rPr>
                <w:color w:val="000000"/>
              </w:rPr>
              <w:t>0.006</w:t>
            </w:r>
          </w:p>
        </w:tc>
      </w:tr>
      <w:tr w:rsidR="00447BCD" w:rsidRPr="0058198C" w14:paraId="560D84D9" w14:textId="77777777" w:rsidTr="00447BCD">
        <w:trPr>
          <w:trHeight w:val="576"/>
          <w:jc w:val="center"/>
        </w:trPr>
        <w:tc>
          <w:tcPr>
            <w:tcW w:w="535" w:type="dxa"/>
            <w:tcBorders>
              <w:top w:val="nil"/>
              <w:bottom w:val="nil"/>
            </w:tcBorders>
            <w:vAlign w:val="bottom"/>
          </w:tcPr>
          <w:p w14:paraId="5A162F97" w14:textId="77777777" w:rsidR="00447BCD" w:rsidRDefault="00447BCD" w:rsidP="00447BCD">
            <w:pPr>
              <w:spacing w:line="276" w:lineRule="auto"/>
              <w:jc w:val="center"/>
            </w:pPr>
            <w:r>
              <w:t>9</w:t>
            </w:r>
          </w:p>
        </w:tc>
        <w:tc>
          <w:tcPr>
            <w:tcW w:w="3065" w:type="dxa"/>
            <w:tcBorders>
              <w:top w:val="nil"/>
              <w:bottom w:val="nil"/>
            </w:tcBorders>
            <w:vAlign w:val="center"/>
          </w:tcPr>
          <w:p w14:paraId="202CAC6B" w14:textId="77777777" w:rsidR="00447BCD" w:rsidRDefault="00447BCD" w:rsidP="00447BCD">
            <w:pPr>
              <w:spacing w:line="276" w:lineRule="auto"/>
              <w:jc w:val="center"/>
            </w:pPr>
            <w:r>
              <w:t>A+A</w:t>
            </w:r>
            <w:r>
              <w:rPr>
                <w:vertAlign w:val="superscript"/>
              </w:rPr>
              <w:t xml:space="preserve">2 </w:t>
            </w:r>
            <w:r>
              <w:t>+off(TB)+T+ Rd</w:t>
            </w:r>
          </w:p>
        </w:tc>
        <w:tc>
          <w:tcPr>
            <w:tcW w:w="1260" w:type="dxa"/>
            <w:tcBorders>
              <w:top w:val="nil"/>
              <w:bottom w:val="nil"/>
            </w:tcBorders>
            <w:vAlign w:val="center"/>
          </w:tcPr>
          <w:p w14:paraId="6CDF424F" w14:textId="77777777" w:rsidR="00447BCD" w:rsidRDefault="00447BCD" w:rsidP="00447BCD">
            <w:pPr>
              <w:spacing w:line="276" w:lineRule="auto"/>
              <w:jc w:val="center"/>
            </w:pPr>
            <w:r>
              <w:t>A | H</w:t>
            </w:r>
          </w:p>
        </w:tc>
        <w:tc>
          <w:tcPr>
            <w:tcW w:w="720" w:type="dxa"/>
            <w:tcBorders>
              <w:top w:val="nil"/>
              <w:bottom w:val="nil"/>
            </w:tcBorders>
            <w:vAlign w:val="bottom"/>
          </w:tcPr>
          <w:p w14:paraId="4BFFCECE"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525D038D" w14:textId="5283A8D9"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2FAD834A" w14:textId="6A48ED26" w:rsidR="00447BCD" w:rsidRPr="0058198C" w:rsidRDefault="00447BCD" w:rsidP="00447BCD">
            <w:pPr>
              <w:spacing w:line="276" w:lineRule="auto"/>
              <w:jc w:val="center"/>
            </w:pPr>
            <w:r w:rsidRPr="0058198C">
              <w:rPr>
                <w:color w:val="000000"/>
              </w:rPr>
              <w:t>705.7</w:t>
            </w:r>
          </w:p>
        </w:tc>
        <w:tc>
          <w:tcPr>
            <w:tcW w:w="810" w:type="dxa"/>
            <w:tcBorders>
              <w:top w:val="nil"/>
              <w:bottom w:val="nil"/>
            </w:tcBorders>
            <w:vAlign w:val="bottom"/>
          </w:tcPr>
          <w:p w14:paraId="2E92682E" w14:textId="77777777" w:rsidR="00447BCD" w:rsidRPr="0058198C" w:rsidRDefault="00447BCD" w:rsidP="00447BCD">
            <w:pPr>
              <w:spacing w:line="276" w:lineRule="auto"/>
              <w:jc w:val="center"/>
            </w:pPr>
            <w:r w:rsidRPr="0058198C">
              <w:rPr>
                <w:color w:val="000000"/>
              </w:rPr>
              <w:t>10.46</w:t>
            </w:r>
          </w:p>
        </w:tc>
        <w:tc>
          <w:tcPr>
            <w:tcW w:w="990" w:type="dxa"/>
            <w:tcBorders>
              <w:top w:val="nil"/>
              <w:bottom w:val="nil"/>
            </w:tcBorders>
            <w:vAlign w:val="bottom"/>
          </w:tcPr>
          <w:p w14:paraId="41B36C53" w14:textId="77777777" w:rsidR="00447BCD" w:rsidRPr="0058198C" w:rsidRDefault="00447BCD" w:rsidP="00447BCD">
            <w:pPr>
              <w:spacing w:line="276" w:lineRule="auto"/>
              <w:jc w:val="center"/>
            </w:pPr>
            <w:r w:rsidRPr="0058198C">
              <w:rPr>
                <w:color w:val="000000"/>
              </w:rPr>
              <w:t>0.002</w:t>
            </w:r>
          </w:p>
        </w:tc>
      </w:tr>
      <w:tr w:rsidR="00447BCD" w:rsidRPr="0058198C" w14:paraId="64B6E02A" w14:textId="77777777" w:rsidTr="00447BCD">
        <w:trPr>
          <w:trHeight w:val="576"/>
          <w:jc w:val="center"/>
        </w:trPr>
        <w:tc>
          <w:tcPr>
            <w:tcW w:w="535" w:type="dxa"/>
            <w:tcBorders>
              <w:top w:val="nil"/>
              <w:bottom w:val="nil"/>
            </w:tcBorders>
            <w:vAlign w:val="bottom"/>
          </w:tcPr>
          <w:p w14:paraId="5FAE5D62" w14:textId="77777777" w:rsidR="00447BCD" w:rsidRDefault="00447BCD" w:rsidP="00447BCD">
            <w:pPr>
              <w:spacing w:line="276" w:lineRule="auto"/>
              <w:jc w:val="center"/>
            </w:pPr>
            <w:r>
              <w:t>10</w:t>
            </w:r>
          </w:p>
        </w:tc>
        <w:tc>
          <w:tcPr>
            <w:tcW w:w="3065" w:type="dxa"/>
            <w:tcBorders>
              <w:top w:val="nil"/>
              <w:bottom w:val="nil"/>
            </w:tcBorders>
            <w:vAlign w:val="center"/>
          </w:tcPr>
          <w:p w14:paraId="3F416FAA" w14:textId="77777777" w:rsidR="00447BCD" w:rsidRDefault="00447BCD" w:rsidP="00447BCD">
            <w:pPr>
              <w:spacing w:line="276" w:lineRule="auto"/>
              <w:jc w:val="center"/>
            </w:pPr>
            <w:r>
              <w:t>A+A</w:t>
            </w:r>
            <w:r>
              <w:rPr>
                <w:vertAlign w:val="superscript"/>
              </w:rPr>
              <w:t xml:space="preserve">2 </w:t>
            </w:r>
            <w:r>
              <w:t>+off(TB)+R+H</w:t>
            </w:r>
          </w:p>
        </w:tc>
        <w:tc>
          <w:tcPr>
            <w:tcW w:w="1260" w:type="dxa"/>
            <w:tcBorders>
              <w:top w:val="nil"/>
              <w:bottom w:val="nil"/>
            </w:tcBorders>
            <w:vAlign w:val="center"/>
          </w:tcPr>
          <w:p w14:paraId="4C659849" w14:textId="77777777" w:rsidR="00447BCD" w:rsidRDefault="00447BCD" w:rsidP="00447BCD">
            <w:pPr>
              <w:spacing w:line="276" w:lineRule="auto"/>
              <w:jc w:val="center"/>
            </w:pPr>
            <w:r>
              <w:t>A | H</w:t>
            </w:r>
          </w:p>
        </w:tc>
        <w:tc>
          <w:tcPr>
            <w:tcW w:w="720" w:type="dxa"/>
            <w:tcBorders>
              <w:top w:val="nil"/>
              <w:bottom w:val="nil"/>
            </w:tcBorders>
            <w:vAlign w:val="bottom"/>
          </w:tcPr>
          <w:p w14:paraId="709005F4"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161873C7" w14:textId="1FF16F11"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60414EE2" w14:textId="50153039" w:rsidR="00447BCD" w:rsidRPr="0058198C" w:rsidRDefault="00447BCD" w:rsidP="00447BCD">
            <w:pPr>
              <w:spacing w:line="276" w:lineRule="auto"/>
              <w:jc w:val="center"/>
            </w:pPr>
            <w:r w:rsidRPr="0058198C">
              <w:rPr>
                <w:color w:val="000000"/>
              </w:rPr>
              <w:t>705.8</w:t>
            </w:r>
          </w:p>
        </w:tc>
        <w:tc>
          <w:tcPr>
            <w:tcW w:w="810" w:type="dxa"/>
            <w:tcBorders>
              <w:top w:val="nil"/>
              <w:bottom w:val="nil"/>
            </w:tcBorders>
            <w:vAlign w:val="bottom"/>
          </w:tcPr>
          <w:p w14:paraId="447C2E03" w14:textId="77777777" w:rsidR="00447BCD" w:rsidRPr="0058198C" w:rsidRDefault="00447BCD" w:rsidP="00447BCD">
            <w:pPr>
              <w:spacing w:line="276" w:lineRule="auto"/>
              <w:jc w:val="center"/>
            </w:pPr>
            <w:r w:rsidRPr="0058198C">
              <w:rPr>
                <w:color w:val="000000"/>
              </w:rPr>
              <w:t>10.63</w:t>
            </w:r>
          </w:p>
        </w:tc>
        <w:tc>
          <w:tcPr>
            <w:tcW w:w="990" w:type="dxa"/>
            <w:tcBorders>
              <w:top w:val="nil"/>
              <w:bottom w:val="nil"/>
            </w:tcBorders>
            <w:vAlign w:val="bottom"/>
          </w:tcPr>
          <w:p w14:paraId="6AFDF0DE" w14:textId="77777777" w:rsidR="00447BCD" w:rsidRPr="0058198C" w:rsidRDefault="00447BCD" w:rsidP="00447BCD">
            <w:pPr>
              <w:spacing w:line="276" w:lineRule="auto"/>
              <w:jc w:val="center"/>
            </w:pPr>
            <w:r w:rsidRPr="0058198C">
              <w:rPr>
                <w:color w:val="000000"/>
              </w:rPr>
              <w:t>0.002</w:t>
            </w:r>
          </w:p>
        </w:tc>
      </w:tr>
      <w:tr w:rsidR="00447BCD" w:rsidRPr="0058198C" w14:paraId="77E12EEA" w14:textId="77777777" w:rsidTr="00447BCD">
        <w:trPr>
          <w:trHeight w:val="576"/>
          <w:jc w:val="center"/>
        </w:trPr>
        <w:tc>
          <w:tcPr>
            <w:tcW w:w="535" w:type="dxa"/>
            <w:tcBorders>
              <w:top w:val="nil"/>
              <w:bottom w:val="nil"/>
            </w:tcBorders>
            <w:vAlign w:val="bottom"/>
          </w:tcPr>
          <w:p w14:paraId="56C29940" w14:textId="77777777" w:rsidR="00447BCD" w:rsidRDefault="00447BCD" w:rsidP="00447BCD">
            <w:pPr>
              <w:spacing w:line="276" w:lineRule="auto"/>
              <w:jc w:val="center"/>
            </w:pPr>
            <w:r>
              <w:t>11</w:t>
            </w:r>
          </w:p>
        </w:tc>
        <w:tc>
          <w:tcPr>
            <w:tcW w:w="3065" w:type="dxa"/>
            <w:tcBorders>
              <w:top w:val="nil"/>
              <w:bottom w:val="nil"/>
            </w:tcBorders>
            <w:vAlign w:val="center"/>
          </w:tcPr>
          <w:p w14:paraId="027E1EF8" w14:textId="77777777" w:rsidR="00447BCD" w:rsidRDefault="00447BCD" w:rsidP="00447BCD">
            <w:pPr>
              <w:spacing w:line="276" w:lineRule="auto"/>
              <w:jc w:val="center"/>
            </w:pPr>
            <w:r>
              <w:t>A+A</w:t>
            </w:r>
            <w:r>
              <w:rPr>
                <w:vertAlign w:val="superscript"/>
              </w:rPr>
              <w:t xml:space="preserve">2 </w:t>
            </w:r>
            <w:r>
              <w:t>+off(TB)+H</w:t>
            </w:r>
          </w:p>
        </w:tc>
        <w:tc>
          <w:tcPr>
            <w:tcW w:w="1260" w:type="dxa"/>
            <w:tcBorders>
              <w:top w:val="nil"/>
              <w:bottom w:val="nil"/>
            </w:tcBorders>
            <w:vAlign w:val="center"/>
          </w:tcPr>
          <w:p w14:paraId="3B76C717" w14:textId="77777777" w:rsidR="00447BCD" w:rsidRDefault="00447BCD" w:rsidP="00447BCD">
            <w:pPr>
              <w:spacing w:line="276" w:lineRule="auto"/>
              <w:jc w:val="center"/>
            </w:pPr>
            <w:r>
              <w:t>A | H</w:t>
            </w:r>
          </w:p>
        </w:tc>
        <w:tc>
          <w:tcPr>
            <w:tcW w:w="720" w:type="dxa"/>
            <w:tcBorders>
              <w:top w:val="nil"/>
              <w:bottom w:val="nil"/>
            </w:tcBorders>
            <w:vAlign w:val="bottom"/>
          </w:tcPr>
          <w:p w14:paraId="56C0A3A2" w14:textId="77777777" w:rsidR="00447BCD" w:rsidRPr="0058198C" w:rsidRDefault="00447BCD" w:rsidP="00447BCD">
            <w:pPr>
              <w:spacing w:line="276" w:lineRule="auto"/>
              <w:jc w:val="center"/>
            </w:pPr>
            <w:r w:rsidRPr="0058198C">
              <w:rPr>
                <w:color w:val="000000"/>
              </w:rPr>
              <w:t>7</w:t>
            </w:r>
          </w:p>
        </w:tc>
        <w:tc>
          <w:tcPr>
            <w:tcW w:w="2160" w:type="dxa"/>
            <w:tcBorders>
              <w:top w:val="nil"/>
              <w:bottom w:val="nil"/>
            </w:tcBorders>
            <w:vAlign w:val="bottom"/>
          </w:tcPr>
          <w:p w14:paraId="7FE94B67" w14:textId="0C3E97AD"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37526C5F" w14:textId="74FFA2F3" w:rsidR="00447BCD" w:rsidRPr="0058198C" w:rsidRDefault="00447BCD" w:rsidP="00447BCD">
            <w:pPr>
              <w:spacing w:line="276" w:lineRule="auto"/>
              <w:jc w:val="center"/>
            </w:pPr>
            <w:r w:rsidRPr="0058198C">
              <w:rPr>
                <w:color w:val="000000"/>
              </w:rPr>
              <w:t>706.6</w:t>
            </w:r>
          </w:p>
        </w:tc>
        <w:tc>
          <w:tcPr>
            <w:tcW w:w="810" w:type="dxa"/>
            <w:tcBorders>
              <w:top w:val="nil"/>
              <w:bottom w:val="nil"/>
            </w:tcBorders>
            <w:vAlign w:val="bottom"/>
          </w:tcPr>
          <w:p w14:paraId="70144F47" w14:textId="77777777" w:rsidR="00447BCD" w:rsidRPr="0058198C" w:rsidRDefault="00447BCD" w:rsidP="00447BCD">
            <w:pPr>
              <w:spacing w:line="276" w:lineRule="auto"/>
              <w:jc w:val="center"/>
            </w:pPr>
            <w:r w:rsidRPr="0058198C">
              <w:rPr>
                <w:color w:val="000000"/>
              </w:rPr>
              <w:t>11.43</w:t>
            </w:r>
          </w:p>
        </w:tc>
        <w:tc>
          <w:tcPr>
            <w:tcW w:w="990" w:type="dxa"/>
            <w:tcBorders>
              <w:top w:val="nil"/>
              <w:bottom w:val="nil"/>
            </w:tcBorders>
            <w:vAlign w:val="bottom"/>
          </w:tcPr>
          <w:p w14:paraId="56323DAB" w14:textId="77777777" w:rsidR="00447BCD" w:rsidRPr="0058198C" w:rsidRDefault="00447BCD" w:rsidP="00447BCD">
            <w:pPr>
              <w:spacing w:line="276" w:lineRule="auto"/>
              <w:jc w:val="center"/>
            </w:pPr>
            <w:r w:rsidRPr="0058198C">
              <w:rPr>
                <w:color w:val="000000"/>
              </w:rPr>
              <w:t>0.001</w:t>
            </w:r>
          </w:p>
        </w:tc>
      </w:tr>
      <w:tr w:rsidR="00447BCD" w:rsidRPr="0058198C" w14:paraId="7F6E6344" w14:textId="77777777" w:rsidTr="00447BCD">
        <w:trPr>
          <w:trHeight w:val="576"/>
          <w:jc w:val="center"/>
        </w:trPr>
        <w:tc>
          <w:tcPr>
            <w:tcW w:w="535" w:type="dxa"/>
            <w:tcBorders>
              <w:top w:val="nil"/>
              <w:bottom w:val="nil"/>
            </w:tcBorders>
            <w:vAlign w:val="bottom"/>
          </w:tcPr>
          <w:p w14:paraId="14D1ABF0" w14:textId="77777777" w:rsidR="00447BCD" w:rsidRDefault="00447BCD" w:rsidP="00447BCD">
            <w:pPr>
              <w:spacing w:line="276" w:lineRule="auto"/>
              <w:jc w:val="center"/>
            </w:pPr>
            <w:r>
              <w:t>12</w:t>
            </w:r>
          </w:p>
        </w:tc>
        <w:tc>
          <w:tcPr>
            <w:tcW w:w="3065" w:type="dxa"/>
            <w:tcBorders>
              <w:top w:val="nil"/>
              <w:bottom w:val="nil"/>
            </w:tcBorders>
            <w:vAlign w:val="center"/>
          </w:tcPr>
          <w:p w14:paraId="4ABDE370" w14:textId="77777777" w:rsidR="00447BCD" w:rsidRDefault="00447BCD" w:rsidP="00447BCD">
            <w:pPr>
              <w:spacing w:line="276" w:lineRule="auto"/>
              <w:jc w:val="center"/>
            </w:pPr>
            <w:r>
              <w:t>A+A</w:t>
            </w:r>
            <w:r>
              <w:rPr>
                <w:vertAlign w:val="superscript"/>
              </w:rPr>
              <w:t xml:space="preserve">2 </w:t>
            </w:r>
            <w:r>
              <w:t>+off(TB)+Rd+H</w:t>
            </w:r>
          </w:p>
        </w:tc>
        <w:tc>
          <w:tcPr>
            <w:tcW w:w="1260" w:type="dxa"/>
            <w:tcBorders>
              <w:top w:val="nil"/>
              <w:bottom w:val="nil"/>
            </w:tcBorders>
            <w:vAlign w:val="center"/>
          </w:tcPr>
          <w:p w14:paraId="71CB23F0" w14:textId="77777777" w:rsidR="00447BCD" w:rsidRDefault="00447BCD" w:rsidP="00447BCD">
            <w:pPr>
              <w:spacing w:line="276" w:lineRule="auto"/>
              <w:jc w:val="center"/>
            </w:pPr>
            <w:r>
              <w:t>A | H</w:t>
            </w:r>
          </w:p>
        </w:tc>
        <w:tc>
          <w:tcPr>
            <w:tcW w:w="720" w:type="dxa"/>
            <w:tcBorders>
              <w:top w:val="nil"/>
              <w:bottom w:val="nil"/>
            </w:tcBorders>
            <w:vAlign w:val="bottom"/>
          </w:tcPr>
          <w:p w14:paraId="192EAFBE"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4BEE21F9" w14:textId="584D79AC"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2F18C1C0" w14:textId="4572A7C6" w:rsidR="00447BCD" w:rsidRPr="0058198C" w:rsidRDefault="00447BCD" w:rsidP="00447BCD">
            <w:pPr>
              <w:spacing w:line="276" w:lineRule="auto"/>
              <w:jc w:val="center"/>
            </w:pPr>
            <w:r w:rsidRPr="0058198C">
              <w:rPr>
                <w:color w:val="000000"/>
              </w:rPr>
              <w:t>708.2</w:t>
            </w:r>
          </w:p>
        </w:tc>
        <w:tc>
          <w:tcPr>
            <w:tcW w:w="810" w:type="dxa"/>
            <w:tcBorders>
              <w:top w:val="nil"/>
              <w:bottom w:val="nil"/>
            </w:tcBorders>
            <w:vAlign w:val="bottom"/>
          </w:tcPr>
          <w:p w14:paraId="63CD9F4A" w14:textId="77777777" w:rsidR="00447BCD" w:rsidRPr="0058198C" w:rsidRDefault="00447BCD" w:rsidP="00447BCD">
            <w:pPr>
              <w:spacing w:line="276" w:lineRule="auto"/>
              <w:jc w:val="center"/>
            </w:pPr>
            <w:r w:rsidRPr="0058198C">
              <w:rPr>
                <w:color w:val="000000"/>
              </w:rPr>
              <w:t>12.98</w:t>
            </w:r>
          </w:p>
        </w:tc>
        <w:tc>
          <w:tcPr>
            <w:tcW w:w="990" w:type="dxa"/>
            <w:tcBorders>
              <w:top w:val="nil"/>
              <w:bottom w:val="nil"/>
            </w:tcBorders>
            <w:vAlign w:val="bottom"/>
          </w:tcPr>
          <w:p w14:paraId="6264D118" w14:textId="77777777" w:rsidR="00447BCD" w:rsidRPr="0058198C" w:rsidRDefault="00447BCD" w:rsidP="00447BCD">
            <w:pPr>
              <w:spacing w:line="276" w:lineRule="auto"/>
              <w:jc w:val="center"/>
            </w:pPr>
            <w:r w:rsidRPr="0058198C">
              <w:rPr>
                <w:color w:val="000000"/>
              </w:rPr>
              <w:t>0.001</w:t>
            </w:r>
          </w:p>
        </w:tc>
      </w:tr>
      <w:tr w:rsidR="00447BCD" w:rsidRPr="0058198C" w14:paraId="3455C638" w14:textId="77777777" w:rsidTr="00447BCD">
        <w:trPr>
          <w:trHeight w:val="576"/>
          <w:jc w:val="center"/>
        </w:trPr>
        <w:tc>
          <w:tcPr>
            <w:tcW w:w="535" w:type="dxa"/>
            <w:tcBorders>
              <w:top w:val="nil"/>
              <w:bottom w:val="nil"/>
            </w:tcBorders>
            <w:vAlign w:val="bottom"/>
          </w:tcPr>
          <w:p w14:paraId="48E315B3" w14:textId="77777777" w:rsidR="00447BCD" w:rsidRDefault="00447BCD" w:rsidP="00447BCD">
            <w:pPr>
              <w:spacing w:line="276" w:lineRule="auto"/>
              <w:jc w:val="center"/>
            </w:pPr>
            <w:r>
              <w:t>13</w:t>
            </w:r>
          </w:p>
        </w:tc>
        <w:tc>
          <w:tcPr>
            <w:tcW w:w="3065" w:type="dxa"/>
            <w:tcBorders>
              <w:top w:val="nil"/>
              <w:bottom w:val="nil"/>
            </w:tcBorders>
            <w:vAlign w:val="center"/>
          </w:tcPr>
          <w:p w14:paraId="4AC44061" w14:textId="77777777" w:rsidR="00447BCD" w:rsidRDefault="00447BCD" w:rsidP="00447BCD">
            <w:pPr>
              <w:spacing w:line="276" w:lineRule="auto"/>
              <w:jc w:val="center"/>
            </w:pPr>
            <w:r>
              <w:t>A+A</w:t>
            </w:r>
            <w:r>
              <w:rPr>
                <w:vertAlign w:val="superscript"/>
              </w:rPr>
              <w:t xml:space="preserve">2 </w:t>
            </w:r>
            <w:r>
              <w:t>+off(TB)+R</w:t>
            </w:r>
          </w:p>
        </w:tc>
        <w:tc>
          <w:tcPr>
            <w:tcW w:w="1260" w:type="dxa"/>
            <w:tcBorders>
              <w:top w:val="nil"/>
              <w:bottom w:val="nil"/>
            </w:tcBorders>
            <w:vAlign w:val="center"/>
          </w:tcPr>
          <w:p w14:paraId="65E6A699" w14:textId="77777777" w:rsidR="00447BCD" w:rsidRDefault="00447BCD" w:rsidP="00447BCD">
            <w:pPr>
              <w:spacing w:line="276" w:lineRule="auto"/>
              <w:jc w:val="center"/>
            </w:pPr>
            <w:r>
              <w:t>A | H</w:t>
            </w:r>
          </w:p>
        </w:tc>
        <w:tc>
          <w:tcPr>
            <w:tcW w:w="720" w:type="dxa"/>
            <w:tcBorders>
              <w:top w:val="nil"/>
              <w:bottom w:val="nil"/>
            </w:tcBorders>
            <w:vAlign w:val="bottom"/>
          </w:tcPr>
          <w:p w14:paraId="5C9221DC" w14:textId="77777777" w:rsidR="00447BCD" w:rsidRPr="0058198C" w:rsidRDefault="00447BCD" w:rsidP="00447BCD">
            <w:pPr>
              <w:spacing w:line="276" w:lineRule="auto"/>
              <w:jc w:val="center"/>
            </w:pPr>
            <w:r w:rsidRPr="0058198C">
              <w:rPr>
                <w:color w:val="000000"/>
              </w:rPr>
              <w:t>7</w:t>
            </w:r>
          </w:p>
        </w:tc>
        <w:tc>
          <w:tcPr>
            <w:tcW w:w="2160" w:type="dxa"/>
            <w:tcBorders>
              <w:top w:val="nil"/>
              <w:bottom w:val="nil"/>
            </w:tcBorders>
            <w:vAlign w:val="bottom"/>
          </w:tcPr>
          <w:p w14:paraId="7CFE9C74" w14:textId="2F41B3AC"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6D29CC70" w14:textId="10B8CF93" w:rsidR="00447BCD" w:rsidRPr="0058198C" w:rsidRDefault="00447BCD" w:rsidP="00447BCD">
            <w:pPr>
              <w:spacing w:line="276" w:lineRule="auto"/>
              <w:jc w:val="center"/>
            </w:pPr>
            <w:r w:rsidRPr="0058198C">
              <w:rPr>
                <w:color w:val="000000"/>
              </w:rPr>
              <w:t>712.2</w:t>
            </w:r>
          </w:p>
        </w:tc>
        <w:tc>
          <w:tcPr>
            <w:tcW w:w="810" w:type="dxa"/>
            <w:tcBorders>
              <w:top w:val="nil"/>
              <w:bottom w:val="nil"/>
            </w:tcBorders>
            <w:vAlign w:val="bottom"/>
          </w:tcPr>
          <w:p w14:paraId="7794C485" w14:textId="77777777" w:rsidR="00447BCD" w:rsidRPr="0058198C" w:rsidRDefault="00447BCD" w:rsidP="00447BCD">
            <w:pPr>
              <w:spacing w:line="276" w:lineRule="auto"/>
              <w:jc w:val="center"/>
            </w:pPr>
            <w:r w:rsidRPr="0058198C">
              <w:rPr>
                <w:color w:val="000000"/>
              </w:rPr>
              <w:t>16.94</w:t>
            </w:r>
          </w:p>
        </w:tc>
        <w:tc>
          <w:tcPr>
            <w:tcW w:w="990" w:type="dxa"/>
            <w:tcBorders>
              <w:top w:val="nil"/>
              <w:bottom w:val="nil"/>
            </w:tcBorders>
            <w:vAlign w:val="bottom"/>
          </w:tcPr>
          <w:p w14:paraId="21440872" w14:textId="77777777" w:rsidR="00447BCD" w:rsidRPr="0058198C" w:rsidRDefault="00447BCD" w:rsidP="00447BCD">
            <w:pPr>
              <w:spacing w:line="276" w:lineRule="auto"/>
              <w:jc w:val="center"/>
            </w:pPr>
            <w:r w:rsidRPr="0058198C">
              <w:rPr>
                <w:color w:val="000000"/>
              </w:rPr>
              <w:t>0.000</w:t>
            </w:r>
          </w:p>
        </w:tc>
      </w:tr>
      <w:tr w:rsidR="00447BCD" w:rsidRPr="0058198C" w14:paraId="03372E2D" w14:textId="77777777" w:rsidTr="00447BCD">
        <w:trPr>
          <w:trHeight w:val="576"/>
          <w:jc w:val="center"/>
        </w:trPr>
        <w:tc>
          <w:tcPr>
            <w:tcW w:w="535" w:type="dxa"/>
            <w:tcBorders>
              <w:top w:val="nil"/>
              <w:bottom w:val="nil"/>
            </w:tcBorders>
            <w:vAlign w:val="bottom"/>
          </w:tcPr>
          <w:p w14:paraId="59A23386" w14:textId="77777777" w:rsidR="00447BCD" w:rsidRDefault="00447BCD" w:rsidP="00447BCD">
            <w:pPr>
              <w:spacing w:line="276" w:lineRule="auto"/>
              <w:jc w:val="center"/>
            </w:pPr>
            <w:r>
              <w:t>14</w:t>
            </w:r>
          </w:p>
        </w:tc>
        <w:tc>
          <w:tcPr>
            <w:tcW w:w="3065" w:type="dxa"/>
            <w:tcBorders>
              <w:top w:val="nil"/>
              <w:bottom w:val="nil"/>
            </w:tcBorders>
            <w:vAlign w:val="center"/>
          </w:tcPr>
          <w:p w14:paraId="3E9F8C13" w14:textId="77777777" w:rsidR="00447BCD" w:rsidRDefault="00447BCD" w:rsidP="00447BCD">
            <w:pPr>
              <w:spacing w:line="276" w:lineRule="auto"/>
              <w:jc w:val="center"/>
            </w:pPr>
            <w:r>
              <w:t>A+A</w:t>
            </w:r>
            <w:r>
              <w:rPr>
                <w:vertAlign w:val="superscript"/>
              </w:rPr>
              <w:t xml:space="preserve">2 </w:t>
            </w:r>
            <w:r>
              <w:t>+off(TB)+R+Rd</w:t>
            </w:r>
          </w:p>
        </w:tc>
        <w:tc>
          <w:tcPr>
            <w:tcW w:w="1260" w:type="dxa"/>
            <w:tcBorders>
              <w:top w:val="nil"/>
              <w:bottom w:val="nil"/>
            </w:tcBorders>
            <w:vAlign w:val="center"/>
          </w:tcPr>
          <w:p w14:paraId="09CD7A11" w14:textId="77777777" w:rsidR="00447BCD" w:rsidRDefault="00447BCD" w:rsidP="00447BCD">
            <w:pPr>
              <w:spacing w:line="276" w:lineRule="auto"/>
              <w:jc w:val="center"/>
            </w:pPr>
            <w:r>
              <w:t>A | H</w:t>
            </w:r>
          </w:p>
        </w:tc>
        <w:tc>
          <w:tcPr>
            <w:tcW w:w="720" w:type="dxa"/>
            <w:tcBorders>
              <w:top w:val="nil"/>
              <w:bottom w:val="nil"/>
            </w:tcBorders>
            <w:vAlign w:val="bottom"/>
          </w:tcPr>
          <w:p w14:paraId="2AD08464"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7A1A2866" w14:textId="06968E73"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1C73BC3C" w14:textId="233B6C8E" w:rsidR="00447BCD" w:rsidRPr="0058198C" w:rsidRDefault="00447BCD" w:rsidP="00447BCD">
            <w:pPr>
              <w:spacing w:line="276" w:lineRule="auto"/>
              <w:jc w:val="center"/>
            </w:pPr>
            <w:r w:rsidRPr="0058198C">
              <w:rPr>
                <w:color w:val="000000"/>
              </w:rPr>
              <w:t>713.4</w:t>
            </w:r>
          </w:p>
        </w:tc>
        <w:tc>
          <w:tcPr>
            <w:tcW w:w="810" w:type="dxa"/>
            <w:tcBorders>
              <w:top w:val="nil"/>
              <w:bottom w:val="nil"/>
            </w:tcBorders>
            <w:vAlign w:val="bottom"/>
          </w:tcPr>
          <w:p w14:paraId="1F08FD5A" w14:textId="77777777" w:rsidR="00447BCD" w:rsidRPr="0058198C" w:rsidRDefault="00447BCD" w:rsidP="00447BCD">
            <w:pPr>
              <w:spacing w:line="276" w:lineRule="auto"/>
              <w:jc w:val="center"/>
            </w:pPr>
            <w:r w:rsidRPr="0058198C">
              <w:rPr>
                <w:color w:val="000000"/>
              </w:rPr>
              <w:t>18.22</w:t>
            </w:r>
          </w:p>
        </w:tc>
        <w:tc>
          <w:tcPr>
            <w:tcW w:w="990" w:type="dxa"/>
            <w:tcBorders>
              <w:top w:val="nil"/>
              <w:bottom w:val="nil"/>
            </w:tcBorders>
            <w:vAlign w:val="bottom"/>
          </w:tcPr>
          <w:p w14:paraId="36EC17F9" w14:textId="77777777" w:rsidR="00447BCD" w:rsidRPr="0058198C" w:rsidRDefault="00447BCD" w:rsidP="00447BCD">
            <w:pPr>
              <w:spacing w:line="276" w:lineRule="auto"/>
              <w:jc w:val="center"/>
            </w:pPr>
            <w:r w:rsidRPr="0058198C">
              <w:rPr>
                <w:color w:val="000000"/>
              </w:rPr>
              <w:t>0.000</w:t>
            </w:r>
          </w:p>
        </w:tc>
      </w:tr>
      <w:tr w:rsidR="00447BCD" w:rsidRPr="0058198C" w14:paraId="0887550E" w14:textId="77777777" w:rsidTr="00447BCD">
        <w:trPr>
          <w:trHeight w:val="576"/>
          <w:jc w:val="center"/>
        </w:trPr>
        <w:tc>
          <w:tcPr>
            <w:tcW w:w="535" w:type="dxa"/>
            <w:tcBorders>
              <w:top w:val="nil"/>
              <w:bottom w:val="nil"/>
            </w:tcBorders>
            <w:vAlign w:val="bottom"/>
          </w:tcPr>
          <w:p w14:paraId="76F31636" w14:textId="77777777" w:rsidR="00447BCD" w:rsidRDefault="00447BCD" w:rsidP="00447BCD">
            <w:pPr>
              <w:spacing w:line="276" w:lineRule="auto"/>
              <w:jc w:val="center"/>
            </w:pPr>
            <w:r>
              <w:t>15</w:t>
            </w:r>
          </w:p>
        </w:tc>
        <w:tc>
          <w:tcPr>
            <w:tcW w:w="3065" w:type="dxa"/>
            <w:tcBorders>
              <w:top w:val="nil"/>
              <w:bottom w:val="nil"/>
            </w:tcBorders>
            <w:vAlign w:val="center"/>
          </w:tcPr>
          <w:p w14:paraId="66A819B7" w14:textId="77777777" w:rsidR="00447BCD" w:rsidRDefault="00447BCD" w:rsidP="00447BCD">
            <w:pPr>
              <w:spacing w:line="276" w:lineRule="auto"/>
              <w:jc w:val="center"/>
            </w:pPr>
            <w:r>
              <w:t>A+A</w:t>
            </w:r>
            <w:r>
              <w:rPr>
                <w:vertAlign w:val="superscript"/>
              </w:rPr>
              <w:t xml:space="preserve">2 </w:t>
            </w:r>
            <w:r>
              <w:t>+off(TB)+Rd</w:t>
            </w:r>
          </w:p>
        </w:tc>
        <w:tc>
          <w:tcPr>
            <w:tcW w:w="1260" w:type="dxa"/>
            <w:tcBorders>
              <w:top w:val="nil"/>
              <w:bottom w:val="nil"/>
            </w:tcBorders>
            <w:vAlign w:val="center"/>
          </w:tcPr>
          <w:p w14:paraId="59EF7B3D" w14:textId="77777777" w:rsidR="00447BCD" w:rsidRDefault="00447BCD" w:rsidP="00447BCD">
            <w:pPr>
              <w:spacing w:line="276" w:lineRule="auto"/>
              <w:jc w:val="center"/>
            </w:pPr>
            <w:r>
              <w:t>A | H</w:t>
            </w:r>
          </w:p>
        </w:tc>
        <w:tc>
          <w:tcPr>
            <w:tcW w:w="720" w:type="dxa"/>
            <w:tcBorders>
              <w:top w:val="nil"/>
              <w:bottom w:val="nil"/>
            </w:tcBorders>
            <w:vAlign w:val="bottom"/>
          </w:tcPr>
          <w:p w14:paraId="5357B35E" w14:textId="77777777" w:rsidR="00447BCD" w:rsidRPr="0058198C" w:rsidRDefault="00447BCD" w:rsidP="00447BCD">
            <w:pPr>
              <w:spacing w:line="276" w:lineRule="auto"/>
              <w:jc w:val="center"/>
            </w:pPr>
            <w:r w:rsidRPr="0058198C">
              <w:rPr>
                <w:color w:val="000000"/>
              </w:rPr>
              <w:t>7</w:t>
            </w:r>
          </w:p>
        </w:tc>
        <w:tc>
          <w:tcPr>
            <w:tcW w:w="2160" w:type="dxa"/>
            <w:tcBorders>
              <w:top w:val="nil"/>
              <w:bottom w:val="nil"/>
            </w:tcBorders>
            <w:vAlign w:val="bottom"/>
          </w:tcPr>
          <w:p w14:paraId="2AC95F62" w14:textId="58E397C2"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6688FFAD" w14:textId="22D89B44" w:rsidR="00447BCD" w:rsidRPr="0058198C" w:rsidRDefault="00447BCD" w:rsidP="00447BCD">
            <w:pPr>
              <w:spacing w:line="276" w:lineRule="auto"/>
              <w:jc w:val="center"/>
            </w:pPr>
            <w:r w:rsidRPr="0058198C">
              <w:rPr>
                <w:color w:val="000000"/>
              </w:rPr>
              <w:t>715.3</w:t>
            </w:r>
          </w:p>
        </w:tc>
        <w:tc>
          <w:tcPr>
            <w:tcW w:w="810" w:type="dxa"/>
            <w:tcBorders>
              <w:top w:val="nil"/>
              <w:bottom w:val="nil"/>
            </w:tcBorders>
            <w:vAlign w:val="bottom"/>
          </w:tcPr>
          <w:p w14:paraId="30C58A95" w14:textId="77777777" w:rsidR="00447BCD" w:rsidRPr="0058198C" w:rsidRDefault="00447BCD" w:rsidP="00447BCD">
            <w:pPr>
              <w:spacing w:line="276" w:lineRule="auto"/>
              <w:jc w:val="center"/>
            </w:pPr>
            <w:r w:rsidRPr="0058198C">
              <w:rPr>
                <w:color w:val="000000"/>
              </w:rPr>
              <w:t>20.05</w:t>
            </w:r>
          </w:p>
        </w:tc>
        <w:tc>
          <w:tcPr>
            <w:tcW w:w="990" w:type="dxa"/>
            <w:tcBorders>
              <w:top w:val="nil"/>
              <w:bottom w:val="nil"/>
            </w:tcBorders>
            <w:vAlign w:val="bottom"/>
          </w:tcPr>
          <w:p w14:paraId="25623DD6" w14:textId="77777777" w:rsidR="00447BCD" w:rsidRPr="0058198C" w:rsidRDefault="00447BCD" w:rsidP="00447BCD">
            <w:pPr>
              <w:spacing w:line="276" w:lineRule="auto"/>
              <w:jc w:val="center"/>
            </w:pPr>
            <w:r w:rsidRPr="0058198C">
              <w:rPr>
                <w:color w:val="000000"/>
              </w:rPr>
              <w:t>0.000</w:t>
            </w:r>
          </w:p>
        </w:tc>
      </w:tr>
      <w:tr w:rsidR="00447BCD" w:rsidRPr="0058198C" w14:paraId="30562791" w14:textId="77777777" w:rsidTr="00447BCD">
        <w:trPr>
          <w:trHeight w:val="576"/>
          <w:jc w:val="center"/>
        </w:trPr>
        <w:tc>
          <w:tcPr>
            <w:tcW w:w="535" w:type="dxa"/>
            <w:tcBorders>
              <w:top w:val="nil"/>
              <w:bottom w:val="nil"/>
            </w:tcBorders>
            <w:vAlign w:val="bottom"/>
          </w:tcPr>
          <w:p w14:paraId="4AD6BA60" w14:textId="77777777" w:rsidR="00447BCD" w:rsidRDefault="00447BCD" w:rsidP="00447BCD">
            <w:pPr>
              <w:spacing w:line="276" w:lineRule="auto"/>
              <w:jc w:val="center"/>
            </w:pPr>
            <w:r>
              <w:t>16</w:t>
            </w:r>
          </w:p>
        </w:tc>
        <w:tc>
          <w:tcPr>
            <w:tcW w:w="3065" w:type="dxa"/>
            <w:tcBorders>
              <w:top w:val="nil"/>
              <w:bottom w:val="nil"/>
            </w:tcBorders>
            <w:vAlign w:val="center"/>
          </w:tcPr>
          <w:p w14:paraId="2AB8C8DF" w14:textId="77777777" w:rsidR="00447BCD" w:rsidRDefault="00447BCD" w:rsidP="00447BCD">
            <w:pPr>
              <w:spacing w:line="276" w:lineRule="auto"/>
              <w:jc w:val="center"/>
            </w:pPr>
            <w:r>
              <w:t>A+A</w:t>
            </w:r>
            <w:r>
              <w:rPr>
                <w:vertAlign w:val="superscript"/>
              </w:rPr>
              <w:t xml:space="preserve">2 </w:t>
            </w:r>
          </w:p>
        </w:tc>
        <w:tc>
          <w:tcPr>
            <w:tcW w:w="1260" w:type="dxa"/>
            <w:tcBorders>
              <w:top w:val="nil"/>
              <w:bottom w:val="nil"/>
            </w:tcBorders>
            <w:vAlign w:val="center"/>
          </w:tcPr>
          <w:p w14:paraId="0DFEDE3E" w14:textId="77777777" w:rsidR="00447BCD" w:rsidRDefault="00447BCD" w:rsidP="00447BCD">
            <w:pPr>
              <w:spacing w:line="276" w:lineRule="auto"/>
              <w:jc w:val="center"/>
            </w:pPr>
            <w:r>
              <w:t>A | H</w:t>
            </w:r>
          </w:p>
        </w:tc>
        <w:tc>
          <w:tcPr>
            <w:tcW w:w="720" w:type="dxa"/>
            <w:tcBorders>
              <w:top w:val="nil"/>
              <w:bottom w:val="nil"/>
            </w:tcBorders>
            <w:vAlign w:val="bottom"/>
          </w:tcPr>
          <w:p w14:paraId="05A0B217" w14:textId="77777777" w:rsidR="00447BCD" w:rsidRPr="0058198C" w:rsidRDefault="00447BCD" w:rsidP="00447BCD">
            <w:pPr>
              <w:spacing w:line="276" w:lineRule="auto"/>
              <w:jc w:val="center"/>
            </w:pPr>
            <w:r w:rsidRPr="0058198C">
              <w:rPr>
                <w:color w:val="000000"/>
              </w:rPr>
              <w:t>6</w:t>
            </w:r>
          </w:p>
        </w:tc>
        <w:tc>
          <w:tcPr>
            <w:tcW w:w="2160" w:type="dxa"/>
            <w:tcBorders>
              <w:top w:val="nil"/>
              <w:bottom w:val="nil"/>
            </w:tcBorders>
            <w:vAlign w:val="bottom"/>
          </w:tcPr>
          <w:p w14:paraId="297A78DC" w14:textId="2E41E058"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00DCCD5D" w14:textId="446C957E" w:rsidR="00447BCD" w:rsidRPr="0058198C" w:rsidRDefault="00447BCD" w:rsidP="00447BCD">
            <w:pPr>
              <w:spacing w:line="276" w:lineRule="auto"/>
              <w:jc w:val="center"/>
            </w:pPr>
            <w:r w:rsidRPr="0058198C">
              <w:rPr>
                <w:color w:val="000000"/>
              </w:rPr>
              <w:t>717.5</w:t>
            </w:r>
          </w:p>
        </w:tc>
        <w:tc>
          <w:tcPr>
            <w:tcW w:w="810" w:type="dxa"/>
            <w:tcBorders>
              <w:top w:val="nil"/>
              <w:bottom w:val="nil"/>
            </w:tcBorders>
            <w:vAlign w:val="bottom"/>
          </w:tcPr>
          <w:p w14:paraId="31BF1452" w14:textId="77777777" w:rsidR="00447BCD" w:rsidRPr="0058198C" w:rsidRDefault="00447BCD" w:rsidP="00447BCD">
            <w:pPr>
              <w:spacing w:line="276" w:lineRule="auto"/>
              <w:jc w:val="center"/>
            </w:pPr>
            <w:r w:rsidRPr="0058198C">
              <w:rPr>
                <w:color w:val="000000"/>
              </w:rPr>
              <w:t>22.30</w:t>
            </w:r>
          </w:p>
        </w:tc>
        <w:tc>
          <w:tcPr>
            <w:tcW w:w="990" w:type="dxa"/>
            <w:tcBorders>
              <w:top w:val="nil"/>
              <w:bottom w:val="nil"/>
            </w:tcBorders>
            <w:vAlign w:val="bottom"/>
          </w:tcPr>
          <w:p w14:paraId="0A7B55BA" w14:textId="77777777" w:rsidR="00447BCD" w:rsidRPr="0058198C" w:rsidRDefault="00447BCD" w:rsidP="00447BCD">
            <w:pPr>
              <w:spacing w:line="276" w:lineRule="auto"/>
              <w:jc w:val="center"/>
            </w:pPr>
            <w:r w:rsidRPr="0058198C">
              <w:rPr>
                <w:color w:val="000000"/>
              </w:rPr>
              <w:t>0.000</w:t>
            </w:r>
          </w:p>
        </w:tc>
      </w:tr>
      <w:tr w:rsidR="00447BCD" w:rsidRPr="0058198C" w14:paraId="66CF317E" w14:textId="77777777" w:rsidTr="00447BCD">
        <w:trPr>
          <w:trHeight w:val="576"/>
          <w:jc w:val="center"/>
        </w:trPr>
        <w:tc>
          <w:tcPr>
            <w:tcW w:w="535" w:type="dxa"/>
            <w:tcBorders>
              <w:top w:val="nil"/>
              <w:bottom w:val="nil"/>
            </w:tcBorders>
            <w:vAlign w:val="bottom"/>
          </w:tcPr>
          <w:p w14:paraId="7438A776" w14:textId="77777777" w:rsidR="00447BCD" w:rsidRDefault="00447BCD" w:rsidP="00447BCD">
            <w:pPr>
              <w:spacing w:line="276" w:lineRule="auto"/>
              <w:jc w:val="center"/>
            </w:pPr>
            <w:r>
              <w:t>17</w:t>
            </w:r>
          </w:p>
        </w:tc>
        <w:tc>
          <w:tcPr>
            <w:tcW w:w="3065" w:type="dxa"/>
            <w:tcBorders>
              <w:top w:val="nil"/>
              <w:bottom w:val="nil"/>
            </w:tcBorders>
            <w:vAlign w:val="center"/>
          </w:tcPr>
          <w:p w14:paraId="3C7D4624" w14:textId="77777777" w:rsidR="00447BCD" w:rsidRDefault="00447BCD" w:rsidP="00447BCD">
            <w:pPr>
              <w:spacing w:line="276" w:lineRule="auto"/>
              <w:jc w:val="center"/>
            </w:pPr>
            <w:r>
              <w:t>A+A</w:t>
            </w:r>
            <w:r>
              <w:rPr>
                <w:vertAlign w:val="superscript"/>
              </w:rPr>
              <w:t xml:space="preserve">2 </w:t>
            </w:r>
            <w:r>
              <w:t>+off(TB)</w:t>
            </w:r>
          </w:p>
        </w:tc>
        <w:tc>
          <w:tcPr>
            <w:tcW w:w="1260" w:type="dxa"/>
            <w:tcBorders>
              <w:top w:val="nil"/>
              <w:bottom w:val="nil"/>
            </w:tcBorders>
            <w:vAlign w:val="center"/>
          </w:tcPr>
          <w:p w14:paraId="2CF898B0" w14:textId="77777777" w:rsidR="00447BCD" w:rsidRDefault="00447BCD" w:rsidP="00447BCD">
            <w:pPr>
              <w:spacing w:line="276" w:lineRule="auto"/>
              <w:jc w:val="center"/>
            </w:pPr>
            <w:r>
              <w:t>A | H</w:t>
            </w:r>
          </w:p>
        </w:tc>
        <w:tc>
          <w:tcPr>
            <w:tcW w:w="720" w:type="dxa"/>
            <w:tcBorders>
              <w:top w:val="nil"/>
              <w:bottom w:val="nil"/>
            </w:tcBorders>
            <w:vAlign w:val="bottom"/>
          </w:tcPr>
          <w:p w14:paraId="580667F6" w14:textId="77777777" w:rsidR="00447BCD" w:rsidRPr="0058198C" w:rsidRDefault="00447BCD" w:rsidP="00447BCD">
            <w:pPr>
              <w:spacing w:line="276" w:lineRule="auto"/>
              <w:jc w:val="center"/>
            </w:pPr>
            <w:r w:rsidRPr="0058198C">
              <w:rPr>
                <w:color w:val="000000"/>
              </w:rPr>
              <w:t>6</w:t>
            </w:r>
          </w:p>
        </w:tc>
        <w:tc>
          <w:tcPr>
            <w:tcW w:w="2160" w:type="dxa"/>
            <w:tcBorders>
              <w:top w:val="nil"/>
              <w:bottom w:val="nil"/>
            </w:tcBorders>
            <w:vAlign w:val="bottom"/>
          </w:tcPr>
          <w:p w14:paraId="4B3C1385" w14:textId="304854E7"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08CF21E9" w14:textId="3C3327BD" w:rsidR="00447BCD" w:rsidRPr="0058198C" w:rsidRDefault="00447BCD" w:rsidP="00447BCD">
            <w:pPr>
              <w:spacing w:line="276" w:lineRule="auto"/>
              <w:jc w:val="center"/>
            </w:pPr>
            <w:r w:rsidRPr="0058198C">
              <w:rPr>
                <w:color w:val="000000"/>
              </w:rPr>
              <w:t>720.7</w:t>
            </w:r>
          </w:p>
        </w:tc>
        <w:tc>
          <w:tcPr>
            <w:tcW w:w="810" w:type="dxa"/>
            <w:tcBorders>
              <w:top w:val="nil"/>
              <w:bottom w:val="nil"/>
            </w:tcBorders>
            <w:vAlign w:val="bottom"/>
          </w:tcPr>
          <w:p w14:paraId="0D549D72" w14:textId="77777777" w:rsidR="00447BCD" w:rsidRPr="0058198C" w:rsidRDefault="00447BCD" w:rsidP="00447BCD">
            <w:pPr>
              <w:spacing w:line="276" w:lineRule="auto"/>
              <w:jc w:val="center"/>
            </w:pPr>
            <w:r w:rsidRPr="0058198C">
              <w:rPr>
                <w:color w:val="000000"/>
              </w:rPr>
              <w:t>25.45</w:t>
            </w:r>
          </w:p>
        </w:tc>
        <w:tc>
          <w:tcPr>
            <w:tcW w:w="990" w:type="dxa"/>
            <w:tcBorders>
              <w:top w:val="nil"/>
              <w:bottom w:val="nil"/>
            </w:tcBorders>
            <w:vAlign w:val="bottom"/>
          </w:tcPr>
          <w:p w14:paraId="0228E1EE" w14:textId="77777777" w:rsidR="00447BCD" w:rsidRPr="0058198C" w:rsidRDefault="00447BCD" w:rsidP="00447BCD">
            <w:pPr>
              <w:spacing w:line="276" w:lineRule="auto"/>
              <w:jc w:val="center"/>
            </w:pPr>
            <w:r w:rsidRPr="0058198C">
              <w:rPr>
                <w:color w:val="000000"/>
              </w:rPr>
              <w:t>0.000</w:t>
            </w:r>
          </w:p>
        </w:tc>
      </w:tr>
      <w:tr w:rsidR="00447BCD" w:rsidRPr="0058198C" w14:paraId="3364260A" w14:textId="77777777" w:rsidTr="00447BCD">
        <w:trPr>
          <w:trHeight w:val="576"/>
          <w:jc w:val="center"/>
        </w:trPr>
        <w:tc>
          <w:tcPr>
            <w:tcW w:w="535" w:type="dxa"/>
            <w:tcBorders>
              <w:top w:val="nil"/>
              <w:bottom w:val="nil"/>
            </w:tcBorders>
            <w:vAlign w:val="bottom"/>
          </w:tcPr>
          <w:p w14:paraId="35AA9773" w14:textId="77777777" w:rsidR="00447BCD" w:rsidRDefault="00447BCD" w:rsidP="00447BCD">
            <w:pPr>
              <w:spacing w:line="276" w:lineRule="auto"/>
              <w:jc w:val="center"/>
            </w:pPr>
            <w:r>
              <w:t>18</w:t>
            </w:r>
          </w:p>
        </w:tc>
        <w:tc>
          <w:tcPr>
            <w:tcW w:w="3065" w:type="dxa"/>
            <w:tcBorders>
              <w:top w:val="nil"/>
              <w:bottom w:val="nil"/>
            </w:tcBorders>
            <w:vAlign w:val="center"/>
          </w:tcPr>
          <w:p w14:paraId="6C80E719" w14:textId="77777777" w:rsidR="00447BCD" w:rsidRDefault="00447BCD" w:rsidP="00447BCD">
            <w:pPr>
              <w:spacing w:line="276" w:lineRule="auto"/>
              <w:jc w:val="center"/>
            </w:pPr>
            <w:r>
              <w:t>A</w:t>
            </w:r>
          </w:p>
        </w:tc>
        <w:tc>
          <w:tcPr>
            <w:tcW w:w="1260" w:type="dxa"/>
            <w:tcBorders>
              <w:top w:val="nil"/>
              <w:bottom w:val="nil"/>
            </w:tcBorders>
            <w:vAlign w:val="center"/>
          </w:tcPr>
          <w:p w14:paraId="282E9F7F" w14:textId="77777777" w:rsidR="00447BCD" w:rsidRDefault="00447BCD" w:rsidP="00447BCD">
            <w:pPr>
              <w:spacing w:line="276" w:lineRule="auto"/>
              <w:jc w:val="center"/>
            </w:pPr>
            <w:r>
              <w:t>A | H</w:t>
            </w:r>
          </w:p>
        </w:tc>
        <w:tc>
          <w:tcPr>
            <w:tcW w:w="720" w:type="dxa"/>
            <w:tcBorders>
              <w:top w:val="nil"/>
              <w:bottom w:val="nil"/>
            </w:tcBorders>
            <w:vAlign w:val="bottom"/>
          </w:tcPr>
          <w:p w14:paraId="1FA996E4" w14:textId="77777777" w:rsidR="00447BCD" w:rsidRPr="0058198C" w:rsidRDefault="00447BCD" w:rsidP="00447BCD">
            <w:pPr>
              <w:spacing w:line="276" w:lineRule="auto"/>
              <w:jc w:val="center"/>
            </w:pPr>
            <w:r w:rsidRPr="0058198C">
              <w:rPr>
                <w:color w:val="000000"/>
              </w:rPr>
              <w:t>4</w:t>
            </w:r>
          </w:p>
        </w:tc>
        <w:tc>
          <w:tcPr>
            <w:tcW w:w="2160" w:type="dxa"/>
            <w:tcBorders>
              <w:top w:val="nil"/>
              <w:bottom w:val="nil"/>
            </w:tcBorders>
            <w:vAlign w:val="bottom"/>
          </w:tcPr>
          <w:p w14:paraId="6EB1EE1F" w14:textId="61EDFFF4" w:rsidR="00447BCD" w:rsidRPr="0058198C" w:rsidRDefault="00447BCD" w:rsidP="00447BCD">
            <w:pPr>
              <w:spacing w:line="276" w:lineRule="auto"/>
              <w:jc w:val="center"/>
              <w:rPr>
                <w:color w:val="000000"/>
              </w:rPr>
            </w:pPr>
            <w:r>
              <w:rPr>
                <w:color w:val="000000"/>
              </w:rPr>
              <w:t>Poisson</w:t>
            </w:r>
          </w:p>
        </w:tc>
        <w:tc>
          <w:tcPr>
            <w:tcW w:w="990" w:type="dxa"/>
            <w:tcBorders>
              <w:top w:val="nil"/>
              <w:bottom w:val="nil"/>
            </w:tcBorders>
            <w:vAlign w:val="bottom"/>
          </w:tcPr>
          <w:p w14:paraId="480E74CE" w14:textId="36246016" w:rsidR="00447BCD" w:rsidRPr="0058198C" w:rsidRDefault="00447BCD" w:rsidP="00447BCD">
            <w:pPr>
              <w:spacing w:line="276" w:lineRule="auto"/>
              <w:jc w:val="center"/>
            </w:pPr>
            <w:r w:rsidRPr="0058198C">
              <w:rPr>
                <w:color w:val="000000"/>
              </w:rPr>
              <w:t>774.1</w:t>
            </w:r>
          </w:p>
        </w:tc>
        <w:tc>
          <w:tcPr>
            <w:tcW w:w="810" w:type="dxa"/>
            <w:tcBorders>
              <w:top w:val="nil"/>
              <w:bottom w:val="nil"/>
            </w:tcBorders>
            <w:vAlign w:val="bottom"/>
          </w:tcPr>
          <w:p w14:paraId="6DA3E3B7" w14:textId="77777777" w:rsidR="00447BCD" w:rsidRPr="0058198C" w:rsidRDefault="00447BCD" w:rsidP="00447BCD">
            <w:pPr>
              <w:spacing w:line="276" w:lineRule="auto"/>
              <w:jc w:val="center"/>
            </w:pPr>
            <w:r w:rsidRPr="0058198C">
              <w:rPr>
                <w:color w:val="000000"/>
              </w:rPr>
              <w:t>78.92</w:t>
            </w:r>
          </w:p>
        </w:tc>
        <w:tc>
          <w:tcPr>
            <w:tcW w:w="990" w:type="dxa"/>
            <w:tcBorders>
              <w:top w:val="nil"/>
              <w:bottom w:val="nil"/>
            </w:tcBorders>
            <w:vAlign w:val="bottom"/>
          </w:tcPr>
          <w:p w14:paraId="4363DE5D" w14:textId="77777777" w:rsidR="00447BCD" w:rsidRPr="0058198C" w:rsidRDefault="00447BCD" w:rsidP="00447BCD">
            <w:pPr>
              <w:spacing w:line="276" w:lineRule="auto"/>
              <w:jc w:val="center"/>
            </w:pPr>
            <w:r w:rsidRPr="0058198C">
              <w:rPr>
                <w:color w:val="000000"/>
              </w:rPr>
              <w:t>0.000</w:t>
            </w:r>
          </w:p>
        </w:tc>
      </w:tr>
      <w:tr w:rsidR="00447BCD" w:rsidRPr="0058198C" w14:paraId="30D07B45" w14:textId="77777777" w:rsidTr="00447BCD">
        <w:trPr>
          <w:trHeight w:val="576"/>
          <w:jc w:val="center"/>
        </w:trPr>
        <w:tc>
          <w:tcPr>
            <w:tcW w:w="535" w:type="dxa"/>
            <w:tcBorders>
              <w:top w:val="nil"/>
              <w:bottom w:val="nil"/>
            </w:tcBorders>
            <w:vAlign w:val="bottom"/>
          </w:tcPr>
          <w:p w14:paraId="241427A0" w14:textId="77777777" w:rsidR="00447BCD" w:rsidRDefault="00447BCD" w:rsidP="00447BCD">
            <w:pPr>
              <w:spacing w:line="276" w:lineRule="auto"/>
              <w:jc w:val="center"/>
            </w:pPr>
            <w:r>
              <w:t>19</w:t>
            </w:r>
          </w:p>
        </w:tc>
        <w:tc>
          <w:tcPr>
            <w:tcW w:w="3065" w:type="dxa"/>
            <w:tcBorders>
              <w:top w:val="nil"/>
              <w:bottom w:val="nil"/>
            </w:tcBorders>
            <w:vAlign w:val="center"/>
          </w:tcPr>
          <w:p w14:paraId="3440DE5F" w14:textId="77777777" w:rsidR="00447BCD" w:rsidRDefault="00447BCD" w:rsidP="00447BCD">
            <w:pPr>
              <w:spacing w:line="276" w:lineRule="auto"/>
              <w:jc w:val="center"/>
            </w:pPr>
            <w:r>
              <w:t>A</w:t>
            </w:r>
          </w:p>
        </w:tc>
        <w:tc>
          <w:tcPr>
            <w:tcW w:w="1260" w:type="dxa"/>
            <w:tcBorders>
              <w:top w:val="nil"/>
              <w:bottom w:val="nil"/>
            </w:tcBorders>
            <w:vAlign w:val="center"/>
          </w:tcPr>
          <w:p w14:paraId="379FB3A9" w14:textId="77777777" w:rsidR="00447BCD" w:rsidRDefault="00447BCD" w:rsidP="00447BCD">
            <w:pPr>
              <w:spacing w:line="276" w:lineRule="auto"/>
              <w:jc w:val="center"/>
            </w:pPr>
            <w:r>
              <w:t>NA</w:t>
            </w:r>
          </w:p>
        </w:tc>
        <w:tc>
          <w:tcPr>
            <w:tcW w:w="720" w:type="dxa"/>
            <w:tcBorders>
              <w:top w:val="nil"/>
              <w:bottom w:val="nil"/>
            </w:tcBorders>
            <w:vAlign w:val="bottom"/>
          </w:tcPr>
          <w:p w14:paraId="04BC295F" w14:textId="77777777" w:rsidR="00447BCD" w:rsidRPr="0058198C" w:rsidRDefault="00447BCD" w:rsidP="00447BCD">
            <w:pPr>
              <w:spacing w:line="276" w:lineRule="auto"/>
              <w:jc w:val="center"/>
            </w:pPr>
            <w:r w:rsidRPr="0058198C">
              <w:rPr>
                <w:color w:val="000000"/>
              </w:rPr>
              <w:t>3</w:t>
            </w:r>
          </w:p>
        </w:tc>
        <w:tc>
          <w:tcPr>
            <w:tcW w:w="2160" w:type="dxa"/>
            <w:tcBorders>
              <w:top w:val="nil"/>
              <w:bottom w:val="nil"/>
            </w:tcBorders>
            <w:vAlign w:val="bottom"/>
          </w:tcPr>
          <w:p w14:paraId="646FF86E" w14:textId="02810BE9"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418BE639" w14:textId="535F0965" w:rsidR="00447BCD" w:rsidRPr="0058198C" w:rsidRDefault="00447BCD" w:rsidP="00447BCD">
            <w:pPr>
              <w:spacing w:line="276" w:lineRule="auto"/>
              <w:jc w:val="center"/>
            </w:pPr>
            <w:r w:rsidRPr="0058198C">
              <w:rPr>
                <w:color w:val="000000"/>
              </w:rPr>
              <w:t>816.9</w:t>
            </w:r>
          </w:p>
        </w:tc>
        <w:tc>
          <w:tcPr>
            <w:tcW w:w="810" w:type="dxa"/>
            <w:tcBorders>
              <w:top w:val="nil"/>
              <w:bottom w:val="nil"/>
            </w:tcBorders>
            <w:vAlign w:val="bottom"/>
          </w:tcPr>
          <w:p w14:paraId="2F0BE1D7" w14:textId="77777777" w:rsidR="00447BCD" w:rsidRPr="0058198C" w:rsidRDefault="00447BCD" w:rsidP="00447BCD">
            <w:pPr>
              <w:spacing w:line="276" w:lineRule="auto"/>
              <w:jc w:val="center"/>
            </w:pPr>
            <w:r w:rsidRPr="0058198C">
              <w:rPr>
                <w:color w:val="000000"/>
              </w:rPr>
              <w:t>121.67</w:t>
            </w:r>
          </w:p>
        </w:tc>
        <w:tc>
          <w:tcPr>
            <w:tcW w:w="990" w:type="dxa"/>
            <w:tcBorders>
              <w:top w:val="nil"/>
              <w:bottom w:val="nil"/>
            </w:tcBorders>
            <w:vAlign w:val="bottom"/>
          </w:tcPr>
          <w:p w14:paraId="75E3B35E" w14:textId="77777777" w:rsidR="00447BCD" w:rsidRPr="0058198C" w:rsidRDefault="00447BCD" w:rsidP="00447BCD">
            <w:pPr>
              <w:spacing w:line="276" w:lineRule="auto"/>
              <w:jc w:val="center"/>
            </w:pPr>
            <w:r w:rsidRPr="0058198C">
              <w:rPr>
                <w:color w:val="000000"/>
              </w:rPr>
              <w:t>0.000</w:t>
            </w:r>
          </w:p>
        </w:tc>
      </w:tr>
      <w:tr w:rsidR="00447BCD" w:rsidRPr="0058198C" w14:paraId="4E4F4686" w14:textId="77777777" w:rsidTr="00447BCD">
        <w:trPr>
          <w:trHeight w:val="576"/>
          <w:jc w:val="center"/>
        </w:trPr>
        <w:tc>
          <w:tcPr>
            <w:tcW w:w="535" w:type="dxa"/>
            <w:tcBorders>
              <w:top w:val="nil"/>
              <w:bottom w:val="nil"/>
            </w:tcBorders>
            <w:vAlign w:val="bottom"/>
          </w:tcPr>
          <w:p w14:paraId="4915CB73" w14:textId="77777777" w:rsidR="00447BCD" w:rsidRDefault="00447BCD" w:rsidP="00447BCD">
            <w:pPr>
              <w:spacing w:line="276" w:lineRule="auto"/>
              <w:jc w:val="center"/>
            </w:pPr>
            <w:r>
              <w:t>20</w:t>
            </w:r>
          </w:p>
        </w:tc>
        <w:tc>
          <w:tcPr>
            <w:tcW w:w="3065" w:type="dxa"/>
            <w:tcBorders>
              <w:top w:val="nil"/>
              <w:bottom w:val="nil"/>
            </w:tcBorders>
            <w:vAlign w:val="center"/>
          </w:tcPr>
          <w:p w14:paraId="642ADC42" w14:textId="77777777" w:rsidR="00447BCD" w:rsidRDefault="00447BCD" w:rsidP="00447BCD">
            <w:pPr>
              <w:spacing w:line="276" w:lineRule="auto"/>
              <w:jc w:val="center"/>
            </w:pPr>
            <w:r>
              <w:t>1</w:t>
            </w:r>
          </w:p>
        </w:tc>
        <w:tc>
          <w:tcPr>
            <w:tcW w:w="1260" w:type="dxa"/>
            <w:tcBorders>
              <w:top w:val="nil"/>
              <w:bottom w:val="nil"/>
            </w:tcBorders>
            <w:vAlign w:val="center"/>
          </w:tcPr>
          <w:p w14:paraId="5B50B5E1" w14:textId="77777777" w:rsidR="00447BCD" w:rsidRDefault="00447BCD" w:rsidP="00447BCD">
            <w:pPr>
              <w:spacing w:line="276" w:lineRule="auto"/>
              <w:jc w:val="center"/>
            </w:pPr>
            <w:r>
              <w:t>NA</w:t>
            </w:r>
          </w:p>
        </w:tc>
        <w:tc>
          <w:tcPr>
            <w:tcW w:w="720" w:type="dxa"/>
            <w:tcBorders>
              <w:top w:val="nil"/>
              <w:bottom w:val="nil"/>
            </w:tcBorders>
            <w:vAlign w:val="bottom"/>
          </w:tcPr>
          <w:p w14:paraId="425E53C7" w14:textId="77777777" w:rsidR="00447BCD" w:rsidRPr="0058198C" w:rsidRDefault="00447BCD" w:rsidP="00447BCD">
            <w:pPr>
              <w:spacing w:line="276" w:lineRule="auto"/>
              <w:jc w:val="center"/>
            </w:pPr>
            <w:r w:rsidRPr="0058198C">
              <w:rPr>
                <w:color w:val="000000"/>
              </w:rPr>
              <w:t>2</w:t>
            </w:r>
          </w:p>
        </w:tc>
        <w:tc>
          <w:tcPr>
            <w:tcW w:w="2160" w:type="dxa"/>
            <w:tcBorders>
              <w:top w:val="nil"/>
              <w:bottom w:val="nil"/>
            </w:tcBorders>
            <w:vAlign w:val="bottom"/>
          </w:tcPr>
          <w:p w14:paraId="614D16C9" w14:textId="2BB29C13" w:rsidR="00447BCD" w:rsidRPr="0058198C" w:rsidRDefault="00447BCD" w:rsidP="00447BCD">
            <w:pPr>
              <w:spacing w:line="276" w:lineRule="auto"/>
              <w:jc w:val="center"/>
              <w:rPr>
                <w:color w:val="000000"/>
              </w:rPr>
            </w:pPr>
            <w:r>
              <w:rPr>
                <w:color w:val="000000"/>
              </w:rPr>
              <w:t>Negative binomial</w:t>
            </w:r>
          </w:p>
        </w:tc>
        <w:tc>
          <w:tcPr>
            <w:tcW w:w="990" w:type="dxa"/>
            <w:tcBorders>
              <w:top w:val="nil"/>
              <w:bottom w:val="nil"/>
            </w:tcBorders>
            <w:vAlign w:val="bottom"/>
          </w:tcPr>
          <w:p w14:paraId="37C0C75E" w14:textId="72A9080F" w:rsidR="00447BCD" w:rsidRPr="0058198C" w:rsidRDefault="00447BCD" w:rsidP="00447BCD">
            <w:pPr>
              <w:spacing w:line="276" w:lineRule="auto"/>
              <w:jc w:val="center"/>
            </w:pPr>
            <w:r w:rsidRPr="0058198C">
              <w:rPr>
                <w:color w:val="000000"/>
              </w:rPr>
              <w:t>819.2</w:t>
            </w:r>
          </w:p>
        </w:tc>
        <w:tc>
          <w:tcPr>
            <w:tcW w:w="810" w:type="dxa"/>
            <w:tcBorders>
              <w:top w:val="nil"/>
              <w:bottom w:val="nil"/>
            </w:tcBorders>
            <w:vAlign w:val="bottom"/>
          </w:tcPr>
          <w:p w14:paraId="79AD4553" w14:textId="77777777" w:rsidR="00447BCD" w:rsidRPr="0058198C" w:rsidRDefault="00447BCD" w:rsidP="00447BCD">
            <w:pPr>
              <w:spacing w:line="276" w:lineRule="auto"/>
              <w:jc w:val="center"/>
            </w:pPr>
            <w:r w:rsidRPr="0058198C">
              <w:rPr>
                <w:color w:val="000000"/>
              </w:rPr>
              <w:t>123.96</w:t>
            </w:r>
          </w:p>
        </w:tc>
        <w:tc>
          <w:tcPr>
            <w:tcW w:w="990" w:type="dxa"/>
            <w:tcBorders>
              <w:top w:val="nil"/>
              <w:bottom w:val="nil"/>
            </w:tcBorders>
            <w:vAlign w:val="bottom"/>
          </w:tcPr>
          <w:p w14:paraId="07497BBD" w14:textId="77777777" w:rsidR="00447BCD" w:rsidRPr="0058198C" w:rsidRDefault="00447BCD" w:rsidP="00447BCD">
            <w:pPr>
              <w:spacing w:line="276" w:lineRule="auto"/>
              <w:jc w:val="center"/>
            </w:pPr>
            <w:r w:rsidRPr="0058198C">
              <w:rPr>
                <w:color w:val="000000"/>
              </w:rPr>
              <w:t>0.000</w:t>
            </w:r>
          </w:p>
        </w:tc>
      </w:tr>
      <w:tr w:rsidR="00447BCD" w:rsidRPr="0058198C" w14:paraId="67FB03B5" w14:textId="77777777" w:rsidTr="00447BCD">
        <w:trPr>
          <w:trHeight w:val="576"/>
          <w:jc w:val="center"/>
        </w:trPr>
        <w:tc>
          <w:tcPr>
            <w:tcW w:w="535" w:type="dxa"/>
            <w:tcBorders>
              <w:top w:val="nil"/>
              <w:bottom w:val="nil"/>
            </w:tcBorders>
            <w:vAlign w:val="bottom"/>
          </w:tcPr>
          <w:p w14:paraId="52515B2B" w14:textId="77777777" w:rsidR="00447BCD" w:rsidRDefault="00447BCD" w:rsidP="00447BCD">
            <w:pPr>
              <w:spacing w:line="276" w:lineRule="auto"/>
              <w:jc w:val="center"/>
            </w:pPr>
            <w:r>
              <w:t>21</w:t>
            </w:r>
          </w:p>
        </w:tc>
        <w:tc>
          <w:tcPr>
            <w:tcW w:w="3065" w:type="dxa"/>
            <w:tcBorders>
              <w:top w:val="nil"/>
              <w:bottom w:val="nil"/>
            </w:tcBorders>
            <w:vAlign w:val="center"/>
          </w:tcPr>
          <w:p w14:paraId="16236E52" w14:textId="77777777" w:rsidR="00447BCD" w:rsidRDefault="00447BCD" w:rsidP="00447BCD">
            <w:pPr>
              <w:spacing w:line="276" w:lineRule="auto"/>
              <w:jc w:val="center"/>
            </w:pPr>
            <w:r>
              <w:t>off(TB)+T+R+Rd+H</w:t>
            </w:r>
          </w:p>
        </w:tc>
        <w:tc>
          <w:tcPr>
            <w:tcW w:w="1260" w:type="dxa"/>
            <w:tcBorders>
              <w:top w:val="nil"/>
              <w:bottom w:val="nil"/>
            </w:tcBorders>
            <w:vAlign w:val="center"/>
          </w:tcPr>
          <w:p w14:paraId="684BF044" w14:textId="77777777" w:rsidR="00447BCD" w:rsidRDefault="00447BCD" w:rsidP="00447BCD">
            <w:pPr>
              <w:spacing w:line="276" w:lineRule="auto"/>
              <w:jc w:val="center"/>
            </w:pPr>
            <w:r>
              <w:t>A | H</w:t>
            </w:r>
          </w:p>
        </w:tc>
        <w:tc>
          <w:tcPr>
            <w:tcW w:w="720" w:type="dxa"/>
            <w:tcBorders>
              <w:top w:val="nil"/>
              <w:bottom w:val="nil"/>
            </w:tcBorders>
            <w:vAlign w:val="bottom"/>
          </w:tcPr>
          <w:p w14:paraId="444D4E8C" w14:textId="77777777" w:rsidR="00447BCD" w:rsidRPr="0058198C" w:rsidRDefault="00447BCD" w:rsidP="00447BCD">
            <w:pPr>
              <w:spacing w:line="276" w:lineRule="auto"/>
              <w:jc w:val="center"/>
            </w:pPr>
            <w:r w:rsidRPr="0058198C">
              <w:rPr>
                <w:color w:val="000000"/>
              </w:rPr>
              <w:t>8</w:t>
            </w:r>
          </w:p>
        </w:tc>
        <w:tc>
          <w:tcPr>
            <w:tcW w:w="2160" w:type="dxa"/>
            <w:tcBorders>
              <w:top w:val="nil"/>
              <w:bottom w:val="nil"/>
            </w:tcBorders>
            <w:vAlign w:val="bottom"/>
          </w:tcPr>
          <w:p w14:paraId="142FFE28" w14:textId="7E1A41BE" w:rsidR="00447BCD" w:rsidRPr="0058198C" w:rsidRDefault="00447BCD" w:rsidP="00447BCD">
            <w:pPr>
              <w:spacing w:line="276" w:lineRule="auto"/>
              <w:jc w:val="center"/>
              <w:rPr>
                <w:color w:val="000000"/>
              </w:rPr>
            </w:pPr>
            <w:r>
              <w:rPr>
                <w:color w:val="000000"/>
              </w:rPr>
              <w:t>G</w:t>
            </w:r>
            <w:r w:rsidRPr="0058198C">
              <w:rPr>
                <w:color w:val="000000"/>
              </w:rPr>
              <w:t>aussian</w:t>
            </w:r>
          </w:p>
        </w:tc>
        <w:tc>
          <w:tcPr>
            <w:tcW w:w="990" w:type="dxa"/>
            <w:tcBorders>
              <w:top w:val="nil"/>
              <w:bottom w:val="nil"/>
            </w:tcBorders>
            <w:vAlign w:val="bottom"/>
          </w:tcPr>
          <w:p w14:paraId="64CB35A3" w14:textId="78CC2FE6" w:rsidR="00447BCD" w:rsidRPr="0058198C" w:rsidRDefault="00447BCD" w:rsidP="00447BCD">
            <w:pPr>
              <w:spacing w:line="276" w:lineRule="auto"/>
              <w:jc w:val="center"/>
            </w:pPr>
            <w:r w:rsidRPr="0058198C">
              <w:rPr>
                <w:color w:val="000000"/>
              </w:rPr>
              <w:t>953.4</w:t>
            </w:r>
          </w:p>
        </w:tc>
        <w:tc>
          <w:tcPr>
            <w:tcW w:w="810" w:type="dxa"/>
            <w:tcBorders>
              <w:top w:val="nil"/>
              <w:bottom w:val="nil"/>
            </w:tcBorders>
            <w:vAlign w:val="bottom"/>
          </w:tcPr>
          <w:p w14:paraId="62D593D1" w14:textId="77777777" w:rsidR="00447BCD" w:rsidRPr="0058198C" w:rsidRDefault="00447BCD" w:rsidP="00447BCD">
            <w:pPr>
              <w:spacing w:line="276" w:lineRule="auto"/>
              <w:jc w:val="center"/>
            </w:pPr>
            <w:r w:rsidRPr="0058198C">
              <w:rPr>
                <w:color w:val="000000"/>
              </w:rPr>
              <w:t>258.24</w:t>
            </w:r>
          </w:p>
        </w:tc>
        <w:tc>
          <w:tcPr>
            <w:tcW w:w="990" w:type="dxa"/>
            <w:tcBorders>
              <w:top w:val="nil"/>
              <w:bottom w:val="nil"/>
            </w:tcBorders>
            <w:vAlign w:val="bottom"/>
          </w:tcPr>
          <w:p w14:paraId="36949E74" w14:textId="77777777" w:rsidR="00447BCD" w:rsidRPr="0058198C" w:rsidRDefault="00447BCD" w:rsidP="00447BCD">
            <w:pPr>
              <w:spacing w:line="276" w:lineRule="auto"/>
              <w:jc w:val="center"/>
            </w:pPr>
            <w:r w:rsidRPr="0058198C">
              <w:rPr>
                <w:color w:val="000000"/>
              </w:rPr>
              <w:t>0.000</w:t>
            </w:r>
          </w:p>
        </w:tc>
      </w:tr>
    </w:tbl>
    <w:p w14:paraId="688D3C60" w14:textId="77777777" w:rsidR="00447BCD" w:rsidRDefault="00447BCD" w:rsidP="00A531A0">
      <w:pPr>
        <w:spacing w:line="480" w:lineRule="auto"/>
      </w:pPr>
    </w:p>
    <w:p w14:paraId="71414662" w14:textId="549D2F39" w:rsidR="00A531A0" w:rsidRDefault="00A531A0" w:rsidP="00A531A0">
      <w:pPr>
        <w:spacing w:line="480" w:lineRule="auto"/>
      </w:pPr>
      <w:r w:rsidRPr="00016E75">
        <w:t>Predictor variables:</w:t>
      </w:r>
      <w:r>
        <w:t xml:space="preserve"> A=Linear age term, A</w:t>
      </w:r>
      <w:r>
        <w:rPr>
          <w:vertAlign w:val="superscript"/>
        </w:rPr>
        <w:t>2</w:t>
      </w:r>
      <w:r>
        <w:t xml:space="preserve">=Quadratic age term, off(TB) = offset </w:t>
      </w:r>
      <w:r w:rsidR="00447BCD">
        <w:t>fixed effect</w:t>
      </w:r>
      <w:r>
        <w:t xml:space="preserve"> of log transformed total number of </w:t>
      </w:r>
      <w:r w:rsidR="00447BCD">
        <w:t xml:space="preserve">marked </w:t>
      </w:r>
      <w:r>
        <w:t>bees, T=Average daily temperature, RF=Average daily rainfall, R=Average daily radiation, H=Average daily humidity, 1=Null model</w:t>
      </w:r>
    </w:p>
    <w:p w14:paraId="703613C3" w14:textId="41050057" w:rsidR="00A531A0" w:rsidRDefault="00A531A0" w:rsidP="00A531A0">
      <w:pPr>
        <w:spacing w:line="480" w:lineRule="auto"/>
      </w:pPr>
      <w:r w:rsidRPr="00016E75">
        <w:t>Random effect structure:</w:t>
      </w:r>
      <w:r>
        <w:t xml:space="preserve"> A | H = </w:t>
      </w:r>
      <w:r w:rsidR="00447BCD">
        <w:t>Colony</w:t>
      </w:r>
      <w:r>
        <w:t xml:space="preserve"> random effect with </w:t>
      </w:r>
      <w:r w:rsidRPr="00286233">
        <w:t xml:space="preserve">first-order autoregressive </w:t>
      </w:r>
      <w:r>
        <w:t xml:space="preserve">(AR1) correlation </w:t>
      </w:r>
      <w:r w:rsidRPr="00286233">
        <w:t>structure</w:t>
      </w:r>
      <w:r>
        <w:t xml:space="preserve">, 1 | H = </w:t>
      </w:r>
      <w:r w:rsidR="00447BCD">
        <w:t>Colony</w:t>
      </w:r>
      <w:r>
        <w:t xml:space="preserve"> random effect, NA = not applicable</w:t>
      </w:r>
    </w:p>
    <w:p w14:paraId="65A10AE9" w14:textId="77777777" w:rsidR="00A531A0" w:rsidRDefault="00A531A0" w:rsidP="00A531A0">
      <w:pPr>
        <w:spacing w:line="480" w:lineRule="auto"/>
      </w:pPr>
      <m:oMath>
        <m:r>
          <m:rPr>
            <m:sty m:val="bi"/>
          </m:rPr>
          <w:rPr>
            <w:rFonts w:ascii="Cambria Math" w:eastAsia="Cambria Math" w:hAnsi="Cambria Math"/>
            <w:lang w:eastAsia="ja-JP"/>
          </w:rPr>
          <m:t>∆</m:t>
        </m:r>
      </m:oMath>
      <w:r w:rsidRPr="001A531D">
        <w:rPr>
          <w:rFonts w:eastAsia="Cambria Math"/>
          <w:b/>
          <w:bCs/>
          <w:i/>
          <w:iCs/>
          <w:vertAlign w:val="subscript"/>
          <w:lang w:eastAsia="ja-JP"/>
        </w:rPr>
        <w:t>i</w:t>
      </w:r>
      <w:r>
        <w:rPr>
          <w:rFonts w:eastAsia="Cambria Math"/>
          <w:b/>
          <w:bCs/>
          <w:i/>
          <w:iCs/>
          <w:vertAlign w:val="subscript"/>
          <w:lang w:eastAsia="ja-JP"/>
        </w:rPr>
        <w:t xml:space="preserve"> </w:t>
      </w:r>
      <w:r>
        <w:rPr>
          <w:rFonts w:eastAsia="Cambria Math"/>
          <w:lang w:eastAsia="ja-JP"/>
        </w:rPr>
        <w:t xml:space="preserve"> : </w:t>
      </w:r>
      <w:r w:rsidRPr="00286233">
        <w:t>AICc</w:t>
      </w:r>
      <w:r>
        <w:rPr>
          <w:i/>
          <w:iCs/>
          <w:vertAlign w:val="subscript"/>
        </w:rPr>
        <w:t>i</w:t>
      </w:r>
      <w:r w:rsidRPr="00286233">
        <w:t xml:space="preserve"> −</w:t>
      </w:r>
      <w:r>
        <w:t xml:space="preserve"> </w:t>
      </w:r>
      <w:r w:rsidRPr="00286233">
        <w:t>minimum AICc</w:t>
      </w:r>
    </w:p>
    <w:p w14:paraId="694D5098" w14:textId="77777777" w:rsidR="00771C0C" w:rsidRDefault="00771C0C" w:rsidP="0023316B">
      <w:pPr>
        <w:spacing w:line="480" w:lineRule="auto"/>
      </w:pPr>
    </w:p>
    <w:p w14:paraId="0C163210" w14:textId="77EAE34B" w:rsidR="00016E75" w:rsidRDefault="00447BCD" w:rsidP="00EB6F4B">
      <w:pPr>
        <w:spacing w:line="480" w:lineRule="auto"/>
        <w:jc w:val="center"/>
      </w:pPr>
      <w:r w:rsidRPr="00447BCD">
        <w:rPr>
          <w:noProof/>
        </w:rPr>
        <w:drawing>
          <wp:inline distT="0" distB="0" distL="0" distR="0" wp14:anchorId="4787D6FA" wp14:editId="427665C9">
            <wp:extent cx="5943600" cy="4183380"/>
            <wp:effectExtent l="0" t="0" r="0" b="0"/>
            <wp:docPr id="3" name="Picture 2" descr="Chart&#10;&#10;Description automatically generated">
              <a:extLst xmlns:a="http://schemas.openxmlformats.org/drawingml/2006/main">
                <a:ext uri="{FF2B5EF4-FFF2-40B4-BE49-F238E27FC236}">
                  <a16:creationId xmlns:a16="http://schemas.microsoft.com/office/drawing/2014/main" id="{07230521-9EDB-4D46-A9A7-6D197C6508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hart&#10;&#10;Description automatically generated">
                      <a:extLst>
                        <a:ext uri="{FF2B5EF4-FFF2-40B4-BE49-F238E27FC236}">
                          <a16:creationId xmlns:a16="http://schemas.microsoft.com/office/drawing/2014/main" id="{07230521-9EDB-4D46-A9A7-6D197C650852}"/>
                        </a:ext>
                      </a:extLst>
                    </pic:cNvPr>
                    <pic:cNvPicPr>
                      <a:picLocks noChangeAspect="1"/>
                    </pic:cNvPicPr>
                  </pic:nvPicPr>
                  <pic:blipFill>
                    <a:blip r:embed="rId11"/>
                    <a:stretch>
                      <a:fillRect/>
                    </a:stretch>
                  </pic:blipFill>
                  <pic:spPr>
                    <a:xfrm>
                      <a:off x="0" y="0"/>
                      <a:ext cx="5943600" cy="4183380"/>
                    </a:xfrm>
                    <a:prstGeom prst="rect">
                      <a:avLst/>
                    </a:prstGeom>
                  </pic:spPr>
                </pic:pic>
              </a:graphicData>
            </a:graphic>
          </wp:inline>
        </w:drawing>
      </w:r>
    </w:p>
    <w:p w14:paraId="4A8B4BE8" w14:textId="7BB8DBCB" w:rsidR="00016E75" w:rsidRDefault="00016E75" w:rsidP="00016E75">
      <w:pPr>
        <w:spacing w:line="480" w:lineRule="auto"/>
      </w:pPr>
      <w:r>
        <w:t>Figure 1. Pro</w:t>
      </w:r>
      <w:r w:rsidR="00C80C6E">
        <w:t>portion</w:t>
      </w:r>
      <w:r>
        <w:t xml:space="preserve"> of dye presence from pollen substitute patty consumption as worker age increases. The continuous black line </w:t>
      </w:r>
      <w:r w:rsidR="0079132D">
        <w:t xml:space="preserve">with gray shading </w:t>
      </w:r>
      <w:r>
        <w:t xml:space="preserve">represents the </w:t>
      </w:r>
      <w:r w:rsidR="00447BCD">
        <w:t>estimated marginal means</w:t>
      </w:r>
      <w:r>
        <w:t xml:space="preserve"> </w:t>
      </w:r>
      <w:r w:rsidR="0079132D">
        <w:t xml:space="preserve">and </w:t>
      </w:r>
      <w:r w:rsidR="00447BCD">
        <w:t xml:space="preserve">their </w:t>
      </w:r>
      <w:r w:rsidR="0079132D">
        <w:t>95% confidence interval</w:t>
      </w:r>
      <w:r w:rsidR="00447BCD">
        <w:t>s</w:t>
      </w:r>
      <w:r w:rsidR="0079132D">
        <w:t xml:space="preserve"> </w:t>
      </w:r>
      <w:r>
        <w:t xml:space="preserve">from a generalized linear </w:t>
      </w:r>
      <w:r w:rsidR="00447BCD">
        <w:t xml:space="preserve">mixed effect </w:t>
      </w:r>
      <w:r>
        <w:t xml:space="preserve">model </w:t>
      </w:r>
      <w:r w:rsidR="00447BCD">
        <w:t xml:space="preserve">(Table 1, Model 1) </w:t>
      </w:r>
      <w:r>
        <w:t>with a binomial distribution of all colonies. Estimated curves for each of the six colonies are represented by the multicolor dashed lines.</w:t>
      </w:r>
      <w:r w:rsidR="00771C0C">
        <w:t xml:space="preserve"> </w:t>
      </w:r>
      <w:r w:rsidR="001A6637">
        <w:t>On average, d</w:t>
      </w:r>
      <w:r w:rsidR="00771C0C">
        <w:t xml:space="preserve">ye presence peaks at </w:t>
      </w:r>
      <w:r w:rsidR="001A6637">
        <w:t>19-</w:t>
      </w:r>
      <w:r w:rsidR="00771C0C">
        <w:t>20</w:t>
      </w:r>
      <w:r w:rsidR="001A6637">
        <w:t xml:space="preserve"> days of age. The proportion and timing of dye presence varies by colony.</w:t>
      </w:r>
    </w:p>
    <w:p w14:paraId="151FE1FC" w14:textId="41EF648A" w:rsidR="00404AE0" w:rsidRDefault="00404AE0" w:rsidP="00016E75">
      <w:pPr>
        <w:spacing w:line="480" w:lineRule="auto"/>
      </w:pPr>
    </w:p>
    <w:p w14:paraId="17F0E87D" w14:textId="7DD50031" w:rsidR="00404AE0" w:rsidRDefault="00447BCD" w:rsidP="00016E75">
      <w:pPr>
        <w:spacing w:line="480" w:lineRule="auto"/>
      </w:pPr>
      <w:r w:rsidRPr="00447BCD">
        <w:rPr>
          <w:noProof/>
        </w:rPr>
        <w:lastRenderedPageBreak/>
        <w:t xml:space="preserve"> </w:t>
      </w:r>
      <w:r w:rsidRPr="00447BCD">
        <w:rPr>
          <w:noProof/>
        </w:rPr>
        <w:drawing>
          <wp:inline distT="0" distB="0" distL="0" distR="0" wp14:anchorId="4FAC36A2" wp14:editId="60AC876D">
            <wp:extent cx="6794227" cy="2854882"/>
            <wp:effectExtent l="0" t="0" r="635" b="3175"/>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12"/>
                    <a:stretch>
                      <a:fillRect/>
                    </a:stretch>
                  </pic:blipFill>
                  <pic:spPr>
                    <a:xfrm>
                      <a:off x="0" y="0"/>
                      <a:ext cx="6811596" cy="2862180"/>
                    </a:xfrm>
                    <a:prstGeom prst="rect">
                      <a:avLst/>
                    </a:prstGeom>
                  </pic:spPr>
                </pic:pic>
              </a:graphicData>
            </a:graphic>
          </wp:inline>
        </w:drawing>
      </w:r>
    </w:p>
    <w:p w14:paraId="69CBADC1" w14:textId="76CBEFD0" w:rsidR="00404AE0" w:rsidRDefault="00404AE0" w:rsidP="00447BCD">
      <w:pPr>
        <w:spacing w:line="480" w:lineRule="auto"/>
      </w:pPr>
      <w:commentRangeStart w:id="43"/>
      <w:commentRangeStart w:id="44"/>
      <w:r>
        <w:t>Figure 2.</w:t>
      </w:r>
      <w:commentRangeEnd w:id="43"/>
      <w:r w:rsidR="00447BCD">
        <w:rPr>
          <w:rStyle w:val="CommentReference"/>
        </w:rPr>
        <w:commentReference w:id="43"/>
      </w:r>
      <w:commentRangeEnd w:id="44"/>
      <w:r w:rsidR="00F248F9">
        <w:rPr>
          <w:rStyle w:val="CommentReference"/>
        </w:rPr>
        <w:commentReference w:id="44"/>
      </w:r>
      <w:r>
        <w:t xml:space="preserve"> </w:t>
      </w:r>
      <w:r w:rsidR="00447BCD">
        <w:t>(A) The n</w:t>
      </w:r>
      <w:r>
        <w:t xml:space="preserve">umber of </w:t>
      </w:r>
      <w:r w:rsidR="00447BCD">
        <w:t xml:space="preserve">marked </w:t>
      </w:r>
      <w:r>
        <w:t>bees observed on pollen substitute patt</w:t>
      </w:r>
      <w:r w:rsidR="00447BCD">
        <w:t>ies (PSPs)</w:t>
      </w:r>
      <w:r>
        <w:t xml:space="preserve"> as worker age increases. </w:t>
      </w:r>
      <w:r w:rsidR="00447BCD">
        <w:t>The continuous black line with gray shading represents the estimated marginal means and their 95% confidence intervals from a generalized linear mixed effect model (Table 2, Model 1) with a negative binomial distribution of all colonies.</w:t>
      </w:r>
      <w:r>
        <w:t xml:space="preserve"> </w:t>
      </w:r>
      <w:r w:rsidR="00447BCD">
        <w:t xml:space="preserve">On average, dye presence peaks at 19 days of age. (B) The proportion of marked bees observed on PSPs </w:t>
      </w:r>
      <w:del w:id="45" w:author="Prouty, Cody S." w:date="2022-06-07T15:08:00Z">
        <w:r w:rsidR="00447BCD" w:rsidDel="00F248F9">
          <w:delText xml:space="preserve">out </w:delText>
        </w:r>
      </w:del>
      <w:r w:rsidR="00447BCD">
        <w:t>of the estimated total number of marked bees remaining in each colony across worker age</w:t>
      </w:r>
      <w:del w:id="46" w:author="Prouty, Cody S." w:date="2022-06-07T15:08:00Z">
        <w:r w:rsidR="00447BCD" w:rsidDel="00F248F9">
          <w:delText>. Calculating this proportion</w:delText>
        </w:r>
      </w:del>
      <w:ins w:id="47" w:author="Prouty, Cody S." w:date="2022-06-07T15:08:00Z">
        <w:r w:rsidR="00F248F9">
          <w:t>, which</w:t>
        </w:r>
      </w:ins>
      <w:r w:rsidR="00447BCD">
        <w:t xml:space="preserve"> mimics the penalty of the offset in our generalized linear mixed effect models. The</w:t>
      </w:r>
      <w:r>
        <w:t xml:space="preserve"> </w:t>
      </w:r>
      <w:r w:rsidR="00447BCD">
        <w:t xml:space="preserve">nine </w:t>
      </w:r>
      <w:r>
        <w:t>colonies</w:t>
      </w:r>
      <w:r w:rsidR="00447BCD">
        <w:t xml:space="preserve"> </w:t>
      </w:r>
      <w:r>
        <w:t>are represented by the multicolor dashed lines. The proportion and timing of dye presence varies by colony.</w:t>
      </w:r>
    </w:p>
    <w:p w14:paraId="2F32609B" w14:textId="77777777" w:rsidR="00771C0C" w:rsidRDefault="00771C0C" w:rsidP="0023316B">
      <w:pPr>
        <w:spacing w:line="480" w:lineRule="auto"/>
      </w:pPr>
    </w:p>
    <w:p w14:paraId="5A07B3AE" w14:textId="3E9EC4E9" w:rsidR="001A531D" w:rsidRDefault="001A531D" w:rsidP="001A531D">
      <w:pPr>
        <w:spacing w:line="480" w:lineRule="auto"/>
      </w:pPr>
      <w:commentRangeStart w:id="48"/>
      <w:r>
        <w:t xml:space="preserve">Table </w:t>
      </w:r>
      <w:r w:rsidR="00A531A0">
        <w:t>3</w:t>
      </w:r>
      <w:r>
        <w:t xml:space="preserve">. </w:t>
      </w:r>
      <w:commentRangeEnd w:id="48"/>
      <w:r w:rsidR="00447BCD">
        <w:rPr>
          <w:rStyle w:val="CommentReference"/>
        </w:rPr>
        <w:commentReference w:id="48"/>
      </w:r>
      <w:r>
        <w:t>Estimated Marginal Means (EMMs) and 95% confidence interval</w:t>
      </w:r>
      <w:r w:rsidR="00815ADB">
        <w:t>s</w:t>
      </w:r>
      <w:r>
        <w:t xml:space="preserve"> </w:t>
      </w:r>
      <w:r w:rsidR="00F1484E">
        <w:t>back-transformed</w:t>
      </w:r>
      <w:r w:rsidR="00EB6F4B">
        <w:t xml:space="preserve"> to</w:t>
      </w:r>
      <w:r>
        <w:t xml:space="preserve"> the proportion of dye presence in the abdomens of adult worker honey bees at various ages. </w:t>
      </w:r>
    </w:p>
    <w:tbl>
      <w:tblPr>
        <w:tblStyle w:val="TableGrid"/>
        <w:tblW w:w="8897" w:type="dxa"/>
        <w:jc w:val="center"/>
        <w:tblBorders>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055"/>
        <w:gridCol w:w="2880"/>
        <w:gridCol w:w="2962"/>
      </w:tblGrid>
      <w:tr w:rsidR="001A531D" w14:paraId="5B2AD6D5" w14:textId="77777777" w:rsidTr="00447BCD">
        <w:trPr>
          <w:trHeight w:val="576"/>
          <w:jc w:val="center"/>
        </w:trPr>
        <w:tc>
          <w:tcPr>
            <w:tcW w:w="3055" w:type="dxa"/>
            <w:tcBorders>
              <w:top w:val="nil"/>
              <w:bottom w:val="single" w:sz="4" w:space="0" w:color="auto"/>
            </w:tcBorders>
            <w:vAlign w:val="center"/>
          </w:tcPr>
          <w:p w14:paraId="0B8E32C3" w14:textId="1903F644" w:rsidR="001A531D" w:rsidRPr="003F28A0" w:rsidRDefault="001A531D" w:rsidP="001A531D">
            <w:pPr>
              <w:spacing w:line="276" w:lineRule="auto"/>
              <w:jc w:val="center"/>
              <w:rPr>
                <w:b/>
                <w:bCs/>
              </w:rPr>
            </w:pPr>
            <w:r>
              <w:rPr>
                <w:b/>
                <w:bCs/>
              </w:rPr>
              <w:t>Age of workers (day)</w:t>
            </w:r>
          </w:p>
        </w:tc>
        <w:tc>
          <w:tcPr>
            <w:tcW w:w="2880" w:type="dxa"/>
            <w:tcBorders>
              <w:top w:val="nil"/>
              <w:bottom w:val="single" w:sz="4" w:space="0" w:color="auto"/>
            </w:tcBorders>
            <w:vAlign w:val="center"/>
          </w:tcPr>
          <w:p w14:paraId="0DF392B7" w14:textId="12EA0E1B" w:rsidR="001A531D" w:rsidRPr="003F28A0" w:rsidRDefault="00EB6F4B" w:rsidP="001A531D">
            <w:pPr>
              <w:spacing w:line="276" w:lineRule="auto"/>
              <w:jc w:val="center"/>
              <w:rPr>
                <w:b/>
                <w:bCs/>
              </w:rPr>
            </w:pPr>
            <w:r>
              <w:rPr>
                <w:b/>
                <w:bCs/>
              </w:rPr>
              <w:t>Proportion of workers with dye (</w:t>
            </w:r>
            <w:r w:rsidR="001A531D" w:rsidRPr="003F28A0">
              <w:rPr>
                <w:b/>
                <w:bCs/>
              </w:rPr>
              <w:t>EMM</w:t>
            </w:r>
            <w:r>
              <w:rPr>
                <w:b/>
                <w:bCs/>
              </w:rPr>
              <w:t>)</w:t>
            </w:r>
          </w:p>
        </w:tc>
        <w:tc>
          <w:tcPr>
            <w:tcW w:w="2962" w:type="dxa"/>
            <w:tcBorders>
              <w:top w:val="nil"/>
              <w:bottom w:val="single" w:sz="4" w:space="0" w:color="auto"/>
            </w:tcBorders>
            <w:vAlign w:val="center"/>
          </w:tcPr>
          <w:p w14:paraId="207AE3CB" w14:textId="0FAB821E" w:rsidR="001A531D" w:rsidRPr="003F28A0" w:rsidRDefault="001A531D" w:rsidP="001A531D">
            <w:pPr>
              <w:spacing w:line="276" w:lineRule="auto"/>
              <w:jc w:val="center"/>
              <w:rPr>
                <w:b/>
                <w:bCs/>
              </w:rPr>
            </w:pPr>
            <w:r w:rsidRPr="003F28A0">
              <w:rPr>
                <w:b/>
                <w:bCs/>
              </w:rPr>
              <w:t>95% CI</w:t>
            </w:r>
          </w:p>
        </w:tc>
      </w:tr>
      <w:tr w:rsidR="001A531D" w14:paraId="3673A013" w14:textId="77777777" w:rsidTr="00447BCD">
        <w:trPr>
          <w:trHeight w:val="576"/>
          <w:jc w:val="center"/>
        </w:trPr>
        <w:tc>
          <w:tcPr>
            <w:tcW w:w="3055" w:type="dxa"/>
            <w:tcBorders>
              <w:top w:val="single" w:sz="4" w:space="0" w:color="auto"/>
            </w:tcBorders>
            <w:vAlign w:val="center"/>
          </w:tcPr>
          <w:p w14:paraId="0141C9F9" w14:textId="507B158F" w:rsidR="001A531D" w:rsidRDefault="001A531D" w:rsidP="001A531D">
            <w:pPr>
              <w:spacing w:line="276" w:lineRule="auto"/>
              <w:jc w:val="center"/>
            </w:pPr>
            <w:r>
              <w:t>2</w:t>
            </w:r>
          </w:p>
        </w:tc>
        <w:tc>
          <w:tcPr>
            <w:tcW w:w="2880" w:type="dxa"/>
            <w:tcBorders>
              <w:top w:val="single" w:sz="4" w:space="0" w:color="auto"/>
            </w:tcBorders>
            <w:vAlign w:val="center"/>
          </w:tcPr>
          <w:p w14:paraId="53EE0436" w14:textId="5FB84C4D" w:rsidR="001A531D" w:rsidRDefault="001A531D" w:rsidP="001A531D">
            <w:pPr>
              <w:spacing w:line="276" w:lineRule="auto"/>
              <w:jc w:val="center"/>
            </w:pPr>
            <w:r w:rsidRPr="001A531D">
              <w:t>0.09</w:t>
            </w:r>
            <w:r w:rsidR="00107038">
              <w:t>0</w:t>
            </w:r>
          </w:p>
        </w:tc>
        <w:tc>
          <w:tcPr>
            <w:tcW w:w="2962" w:type="dxa"/>
            <w:tcBorders>
              <w:top w:val="single" w:sz="4" w:space="0" w:color="auto"/>
            </w:tcBorders>
            <w:vAlign w:val="center"/>
          </w:tcPr>
          <w:p w14:paraId="6D2472A4" w14:textId="08FB7B53" w:rsidR="001A531D" w:rsidRDefault="001A531D" w:rsidP="001A531D">
            <w:pPr>
              <w:spacing w:line="276" w:lineRule="auto"/>
              <w:jc w:val="center"/>
            </w:pPr>
            <w:r w:rsidRPr="001A531D">
              <w:t>0.05</w:t>
            </w:r>
            <w:r w:rsidR="00107038">
              <w:t>2</w:t>
            </w:r>
            <w:r>
              <w:t>-</w:t>
            </w:r>
            <w:r w:rsidRPr="001A531D">
              <w:t>0.15</w:t>
            </w:r>
            <w:r w:rsidR="00107038">
              <w:t>1</w:t>
            </w:r>
          </w:p>
        </w:tc>
      </w:tr>
      <w:tr w:rsidR="001A531D" w14:paraId="01AA675A" w14:textId="77777777" w:rsidTr="00447BCD">
        <w:trPr>
          <w:trHeight w:val="576"/>
          <w:jc w:val="center"/>
        </w:trPr>
        <w:tc>
          <w:tcPr>
            <w:tcW w:w="3055" w:type="dxa"/>
            <w:vAlign w:val="center"/>
          </w:tcPr>
          <w:p w14:paraId="429BEFE9" w14:textId="56E46405" w:rsidR="001A531D" w:rsidRDefault="001A531D" w:rsidP="001A531D">
            <w:pPr>
              <w:spacing w:line="276" w:lineRule="auto"/>
              <w:jc w:val="center"/>
            </w:pPr>
            <w:r>
              <w:lastRenderedPageBreak/>
              <w:t>4</w:t>
            </w:r>
          </w:p>
        </w:tc>
        <w:tc>
          <w:tcPr>
            <w:tcW w:w="2880" w:type="dxa"/>
            <w:vAlign w:val="center"/>
          </w:tcPr>
          <w:p w14:paraId="734F9801" w14:textId="4EA7C306" w:rsidR="001A531D" w:rsidRDefault="001A531D" w:rsidP="001A531D">
            <w:pPr>
              <w:spacing w:line="276" w:lineRule="auto"/>
              <w:jc w:val="center"/>
            </w:pPr>
            <w:r w:rsidRPr="001A531D">
              <w:t>0.15</w:t>
            </w:r>
            <w:r w:rsidR="00107038">
              <w:t>6</w:t>
            </w:r>
          </w:p>
        </w:tc>
        <w:tc>
          <w:tcPr>
            <w:tcW w:w="2962" w:type="dxa"/>
            <w:vAlign w:val="center"/>
          </w:tcPr>
          <w:p w14:paraId="4F8760D0" w14:textId="28C3198F" w:rsidR="001A531D" w:rsidRDefault="001A531D" w:rsidP="001A531D">
            <w:pPr>
              <w:spacing w:line="276" w:lineRule="auto"/>
              <w:jc w:val="center"/>
            </w:pPr>
            <w:r w:rsidRPr="001A531D">
              <w:t>0.10</w:t>
            </w:r>
            <w:r w:rsidR="00107038">
              <w:t>4</w:t>
            </w:r>
            <w:r>
              <w:t>-0.2</w:t>
            </w:r>
            <w:r w:rsidR="00107038">
              <w:t>29</w:t>
            </w:r>
          </w:p>
        </w:tc>
      </w:tr>
      <w:tr w:rsidR="001A531D" w14:paraId="00F4099D" w14:textId="77777777" w:rsidTr="00447BCD">
        <w:trPr>
          <w:trHeight w:val="576"/>
          <w:jc w:val="center"/>
        </w:trPr>
        <w:tc>
          <w:tcPr>
            <w:tcW w:w="3055" w:type="dxa"/>
            <w:vAlign w:val="center"/>
          </w:tcPr>
          <w:p w14:paraId="4F0ADBF3" w14:textId="1A32817C" w:rsidR="001A531D" w:rsidRDefault="001A531D" w:rsidP="001A531D">
            <w:pPr>
              <w:spacing w:line="276" w:lineRule="auto"/>
              <w:jc w:val="center"/>
            </w:pPr>
            <w:r>
              <w:t>6</w:t>
            </w:r>
          </w:p>
        </w:tc>
        <w:tc>
          <w:tcPr>
            <w:tcW w:w="2880" w:type="dxa"/>
            <w:vAlign w:val="center"/>
          </w:tcPr>
          <w:p w14:paraId="6EA4C924" w14:textId="02498989" w:rsidR="001A531D" w:rsidRDefault="001A531D" w:rsidP="001A531D">
            <w:pPr>
              <w:spacing w:line="276" w:lineRule="auto"/>
              <w:jc w:val="center"/>
            </w:pPr>
            <w:r>
              <w:t>0.24</w:t>
            </w:r>
            <w:r w:rsidR="00107038">
              <w:t>2</w:t>
            </w:r>
          </w:p>
        </w:tc>
        <w:tc>
          <w:tcPr>
            <w:tcW w:w="2962" w:type="dxa"/>
            <w:vAlign w:val="center"/>
          </w:tcPr>
          <w:p w14:paraId="42C56F4D" w14:textId="6C305931" w:rsidR="001A531D" w:rsidRDefault="001A531D" w:rsidP="001A531D">
            <w:pPr>
              <w:spacing w:line="276" w:lineRule="auto"/>
              <w:jc w:val="center"/>
            </w:pPr>
            <w:r>
              <w:t>0.1</w:t>
            </w:r>
            <w:r w:rsidR="00107038">
              <w:t>76</w:t>
            </w:r>
            <w:r>
              <w:t>-0.32</w:t>
            </w:r>
            <w:r w:rsidR="00107038">
              <w:t>4</w:t>
            </w:r>
          </w:p>
        </w:tc>
      </w:tr>
      <w:tr w:rsidR="001A531D" w14:paraId="0E986C7B" w14:textId="77777777" w:rsidTr="00447BCD">
        <w:trPr>
          <w:trHeight w:val="576"/>
          <w:jc w:val="center"/>
        </w:trPr>
        <w:tc>
          <w:tcPr>
            <w:tcW w:w="3055" w:type="dxa"/>
            <w:vAlign w:val="center"/>
          </w:tcPr>
          <w:p w14:paraId="38BFF8A3" w14:textId="64271E79" w:rsidR="001A531D" w:rsidRDefault="001A531D" w:rsidP="001A531D">
            <w:pPr>
              <w:spacing w:line="276" w:lineRule="auto"/>
              <w:jc w:val="center"/>
            </w:pPr>
            <w:r>
              <w:t>8</w:t>
            </w:r>
          </w:p>
        </w:tc>
        <w:tc>
          <w:tcPr>
            <w:tcW w:w="2880" w:type="dxa"/>
            <w:vAlign w:val="center"/>
          </w:tcPr>
          <w:p w14:paraId="37B245E1" w14:textId="0306F252" w:rsidR="001A531D" w:rsidRDefault="001A531D" w:rsidP="001A531D">
            <w:pPr>
              <w:spacing w:line="276" w:lineRule="auto"/>
              <w:jc w:val="center"/>
            </w:pPr>
            <w:r>
              <w:t>0.3</w:t>
            </w:r>
            <w:r w:rsidR="00107038">
              <w:t>39</w:t>
            </w:r>
          </w:p>
        </w:tc>
        <w:tc>
          <w:tcPr>
            <w:tcW w:w="2962" w:type="dxa"/>
            <w:vAlign w:val="center"/>
          </w:tcPr>
          <w:p w14:paraId="4D2F9936" w14:textId="266C86E7" w:rsidR="001A531D" w:rsidRDefault="001A531D" w:rsidP="001A531D">
            <w:pPr>
              <w:spacing w:line="276" w:lineRule="auto"/>
              <w:jc w:val="center"/>
            </w:pPr>
            <w:r>
              <w:t>0.26</w:t>
            </w:r>
            <w:r w:rsidR="00107038">
              <w:t>0</w:t>
            </w:r>
            <w:r>
              <w:t>-0.4</w:t>
            </w:r>
            <w:r w:rsidR="00107038">
              <w:t>28</w:t>
            </w:r>
          </w:p>
        </w:tc>
      </w:tr>
      <w:tr w:rsidR="001A531D" w14:paraId="4C9DC969" w14:textId="77777777" w:rsidTr="00447BCD">
        <w:trPr>
          <w:trHeight w:val="576"/>
          <w:jc w:val="center"/>
        </w:trPr>
        <w:tc>
          <w:tcPr>
            <w:tcW w:w="3055" w:type="dxa"/>
            <w:vAlign w:val="center"/>
          </w:tcPr>
          <w:p w14:paraId="674292FC" w14:textId="06DC4D9F" w:rsidR="001A531D" w:rsidRDefault="001A531D" w:rsidP="001A531D">
            <w:pPr>
              <w:spacing w:line="276" w:lineRule="auto"/>
              <w:jc w:val="center"/>
            </w:pPr>
            <w:r>
              <w:t>10</w:t>
            </w:r>
          </w:p>
        </w:tc>
        <w:tc>
          <w:tcPr>
            <w:tcW w:w="2880" w:type="dxa"/>
            <w:vAlign w:val="center"/>
          </w:tcPr>
          <w:p w14:paraId="000DCAE8" w14:textId="61154E18" w:rsidR="001A531D" w:rsidRDefault="001A531D" w:rsidP="001A531D">
            <w:pPr>
              <w:spacing w:line="276" w:lineRule="auto"/>
              <w:jc w:val="center"/>
            </w:pPr>
            <w:r>
              <w:t>0.43</w:t>
            </w:r>
            <w:r w:rsidR="00107038">
              <w:t>3</w:t>
            </w:r>
          </w:p>
        </w:tc>
        <w:tc>
          <w:tcPr>
            <w:tcW w:w="2962" w:type="dxa"/>
            <w:vAlign w:val="center"/>
          </w:tcPr>
          <w:p w14:paraId="2C2DD556" w14:textId="6CE34E35" w:rsidR="001A531D" w:rsidRDefault="001A531D" w:rsidP="001A531D">
            <w:pPr>
              <w:spacing w:line="276" w:lineRule="auto"/>
              <w:jc w:val="center"/>
            </w:pPr>
            <w:r>
              <w:t>0.34</w:t>
            </w:r>
            <w:r w:rsidR="00107038">
              <w:t>3</w:t>
            </w:r>
            <w:r>
              <w:t>-0.52</w:t>
            </w:r>
            <w:r w:rsidR="00107038">
              <w:t>6</w:t>
            </w:r>
          </w:p>
        </w:tc>
      </w:tr>
      <w:tr w:rsidR="001A531D" w14:paraId="7E798F2C" w14:textId="77777777" w:rsidTr="00447BCD">
        <w:trPr>
          <w:trHeight w:val="576"/>
          <w:jc w:val="center"/>
        </w:trPr>
        <w:tc>
          <w:tcPr>
            <w:tcW w:w="3055" w:type="dxa"/>
            <w:vAlign w:val="center"/>
          </w:tcPr>
          <w:p w14:paraId="28A5D7F8" w14:textId="6217F0F9" w:rsidR="001A531D" w:rsidRDefault="001A531D" w:rsidP="001A531D">
            <w:pPr>
              <w:spacing w:line="276" w:lineRule="auto"/>
              <w:jc w:val="center"/>
            </w:pPr>
            <w:r>
              <w:t>12</w:t>
            </w:r>
          </w:p>
        </w:tc>
        <w:tc>
          <w:tcPr>
            <w:tcW w:w="2880" w:type="dxa"/>
            <w:vAlign w:val="center"/>
          </w:tcPr>
          <w:p w14:paraId="7D5B035B" w14:textId="0B8BC7EA" w:rsidR="001A531D" w:rsidRDefault="001A531D" w:rsidP="001A531D">
            <w:pPr>
              <w:spacing w:line="276" w:lineRule="auto"/>
              <w:jc w:val="center"/>
            </w:pPr>
            <w:r w:rsidRPr="001A531D">
              <w:t>0.5</w:t>
            </w:r>
            <w:r>
              <w:t>1</w:t>
            </w:r>
            <w:r w:rsidR="00107038">
              <w:t>2</w:t>
            </w:r>
          </w:p>
        </w:tc>
        <w:tc>
          <w:tcPr>
            <w:tcW w:w="2962" w:type="dxa"/>
            <w:vAlign w:val="center"/>
          </w:tcPr>
          <w:p w14:paraId="279CB817" w14:textId="4A1ADDC4" w:rsidR="001A531D" w:rsidRDefault="001A531D" w:rsidP="001A531D">
            <w:pPr>
              <w:spacing w:line="276" w:lineRule="auto"/>
              <w:jc w:val="center"/>
            </w:pPr>
            <w:r w:rsidRPr="001A531D">
              <w:t>0.4</w:t>
            </w:r>
            <w:r w:rsidR="00107038">
              <w:t>16</w:t>
            </w:r>
            <w:r>
              <w:t>-</w:t>
            </w:r>
            <w:r w:rsidRPr="001A531D">
              <w:t>0.6</w:t>
            </w:r>
            <w:r>
              <w:t>0</w:t>
            </w:r>
            <w:r w:rsidR="00107038">
              <w:t>7</w:t>
            </w:r>
          </w:p>
        </w:tc>
      </w:tr>
      <w:tr w:rsidR="001A531D" w14:paraId="150EE993" w14:textId="77777777" w:rsidTr="00447BCD">
        <w:trPr>
          <w:trHeight w:val="576"/>
          <w:jc w:val="center"/>
        </w:trPr>
        <w:tc>
          <w:tcPr>
            <w:tcW w:w="3055" w:type="dxa"/>
            <w:vAlign w:val="center"/>
          </w:tcPr>
          <w:p w14:paraId="10BDD732" w14:textId="77DADE73" w:rsidR="001A531D" w:rsidRDefault="001A531D" w:rsidP="001A531D">
            <w:pPr>
              <w:spacing w:line="276" w:lineRule="auto"/>
              <w:jc w:val="center"/>
            </w:pPr>
            <w:r>
              <w:t>14</w:t>
            </w:r>
          </w:p>
        </w:tc>
        <w:tc>
          <w:tcPr>
            <w:tcW w:w="2880" w:type="dxa"/>
            <w:vAlign w:val="center"/>
          </w:tcPr>
          <w:p w14:paraId="5DF560DE" w14:textId="26048732" w:rsidR="001A531D" w:rsidRDefault="001A531D" w:rsidP="001A531D">
            <w:pPr>
              <w:spacing w:line="276" w:lineRule="auto"/>
              <w:jc w:val="center"/>
            </w:pPr>
            <w:r w:rsidRPr="001A531D">
              <w:t>0.</w:t>
            </w:r>
            <w:r>
              <w:t>57</w:t>
            </w:r>
            <w:r w:rsidR="00107038">
              <w:t>3</w:t>
            </w:r>
          </w:p>
        </w:tc>
        <w:tc>
          <w:tcPr>
            <w:tcW w:w="2962" w:type="dxa"/>
            <w:vAlign w:val="center"/>
          </w:tcPr>
          <w:p w14:paraId="29921E55" w14:textId="5CA0BE3D" w:rsidR="001A531D" w:rsidRDefault="001A531D" w:rsidP="001A531D">
            <w:pPr>
              <w:spacing w:line="276" w:lineRule="auto"/>
              <w:jc w:val="center"/>
            </w:pPr>
            <w:r w:rsidRPr="001A531D">
              <w:t>0.</w:t>
            </w:r>
            <w:r>
              <w:t>47</w:t>
            </w:r>
            <w:r w:rsidR="00107038">
              <w:t>5</w:t>
            </w:r>
            <w:r>
              <w:t>-</w:t>
            </w:r>
            <w:r w:rsidRPr="001A531D">
              <w:t>0.</w:t>
            </w:r>
            <w:r>
              <w:t>666</w:t>
            </w:r>
          </w:p>
        </w:tc>
      </w:tr>
      <w:tr w:rsidR="001A531D" w14:paraId="5436A394" w14:textId="77777777" w:rsidTr="00447BCD">
        <w:trPr>
          <w:trHeight w:val="576"/>
          <w:jc w:val="center"/>
        </w:trPr>
        <w:tc>
          <w:tcPr>
            <w:tcW w:w="3055" w:type="dxa"/>
            <w:vAlign w:val="center"/>
          </w:tcPr>
          <w:p w14:paraId="5A7DD175" w14:textId="77BC3281" w:rsidR="001A531D" w:rsidRDefault="001A531D" w:rsidP="001A531D">
            <w:pPr>
              <w:spacing w:line="276" w:lineRule="auto"/>
              <w:jc w:val="center"/>
            </w:pPr>
            <w:r>
              <w:t>16</w:t>
            </w:r>
          </w:p>
        </w:tc>
        <w:tc>
          <w:tcPr>
            <w:tcW w:w="2880" w:type="dxa"/>
            <w:vAlign w:val="center"/>
          </w:tcPr>
          <w:p w14:paraId="27D951AB" w14:textId="5F5B989C" w:rsidR="001A531D" w:rsidRPr="001A531D" w:rsidRDefault="001A531D" w:rsidP="001A531D">
            <w:pPr>
              <w:spacing w:line="276" w:lineRule="auto"/>
              <w:jc w:val="center"/>
            </w:pPr>
            <w:r>
              <w:t>0.61</w:t>
            </w:r>
            <w:r w:rsidR="00107038">
              <w:t>4</w:t>
            </w:r>
          </w:p>
        </w:tc>
        <w:tc>
          <w:tcPr>
            <w:tcW w:w="2962" w:type="dxa"/>
            <w:vAlign w:val="center"/>
          </w:tcPr>
          <w:p w14:paraId="571ED0A1" w14:textId="3ED3F414" w:rsidR="001A531D" w:rsidRPr="001A531D" w:rsidRDefault="001A531D" w:rsidP="001A531D">
            <w:pPr>
              <w:spacing w:line="276" w:lineRule="auto"/>
              <w:jc w:val="center"/>
            </w:pPr>
            <w:r>
              <w:t>0.517-0.70</w:t>
            </w:r>
            <w:r w:rsidR="00107038">
              <w:t>2</w:t>
            </w:r>
          </w:p>
        </w:tc>
      </w:tr>
      <w:tr w:rsidR="001A531D" w14:paraId="47D5EBE8" w14:textId="77777777" w:rsidTr="00447BCD">
        <w:trPr>
          <w:trHeight w:val="576"/>
          <w:jc w:val="center"/>
        </w:trPr>
        <w:tc>
          <w:tcPr>
            <w:tcW w:w="3055" w:type="dxa"/>
            <w:vAlign w:val="center"/>
          </w:tcPr>
          <w:p w14:paraId="097FBE81" w14:textId="0178DF30" w:rsidR="001A531D" w:rsidRDefault="001A531D" w:rsidP="001A531D">
            <w:pPr>
              <w:spacing w:line="276" w:lineRule="auto"/>
              <w:jc w:val="center"/>
            </w:pPr>
            <w:r>
              <w:t>18</w:t>
            </w:r>
          </w:p>
        </w:tc>
        <w:tc>
          <w:tcPr>
            <w:tcW w:w="2880" w:type="dxa"/>
            <w:vAlign w:val="center"/>
          </w:tcPr>
          <w:p w14:paraId="04BC1563" w14:textId="0AEF77BB" w:rsidR="001A531D" w:rsidRPr="001A531D" w:rsidRDefault="001A531D" w:rsidP="001A531D">
            <w:pPr>
              <w:spacing w:line="276" w:lineRule="auto"/>
              <w:jc w:val="center"/>
            </w:pPr>
            <w:r>
              <w:t>0.63</w:t>
            </w:r>
            <w:r w:rsidR="00107038">
              <w:t>6</w:t>
            </w:r>
          </w:p>
        </w:tc>
        <w:tc>
          <w:tcPr>
            <w:tcW w:w="2962" w:type="dxa"/>
            <w:vAlign w:val="center"/>
          </w:tcPr>
          <w:p w14:paraId="3E8D251F" w14:textId="38C278B3" w:rsidR="001A531D" w:rsidRPr="001A531D" w:rsidRDefault="001A531D" w:rsidP="001A531D">
            <w:pPr>
              <w:spacing w:line="276" w:lineRule="auto"/>
              <w:jc w:val="center"/>
            </w:pPr>
            <w:r>
              <w:t>0.54</w:t>
            </w:r>
            <w:r w:rsidR="00107038">
              <w:t>2</w:t>
            </w:r>
            <w:r>
              <w:t>-0.7</w:t>
            </w:r>
            <w:r w:rsidR="00107038">
              <w:t>20</w:t>
            </w:r>
          </w:p>
        </w:tc>
      </w:tr>
      <w:tr w:rsidR="001A531D" w14:paraId="19C206E8" w14:textId="77777777" w:rsidTr="00447BCD">
        <w:trPr>
          <w:trHeight w:val="576"/>
          <w:jc w:val="center"/>
        </w:trPr>
        <w:tc>
          <w:tcPr>
            <w:tcW w:w="3055" w:type="dxa"/>
            <w:vAlign w:val="center"/>
          </w:tcPr>
          <w:p w14:paraId="0F10E257" w14:textId="2C8F1961" w:rsidR="001A531D" w:rsidRPr="00C21411" w:rsidRDefault="001A531D" w:rsidP="001A531D">
            <w:pPr>
              <w:spacing w:line="276" w:lineRule="auto"/>
              <w:jc w:val="center"/>
              <w:rPr>
                <w:b/>
                <w:bCs/>
              </w:rPr>
            </w:pPr>
            <w:r w:rsidRPr="00C21411">
              <w:rPr>
                <w:b/>
                <w:bCs/>
              </w:rPr>
              <w:t>20</w:t>
            </w:r>
          </w:p>
        </w:tc>
        <w:tc>
          <w:tcPr>
            <w:tcW w:w="2880" w:type="dxa"/>
            <w:vAlign w:val="center"/>
          </w:tcPr>
          <w:p w14:paraId="15C7E937" w14:textId="5F5BA704" w:rsidR="001A531D" w:rsidRPr="00C21411" w:rsidRDefault="001A531D" w:rsidP="001A531D">
            <w:pPr>
              <w:spacing w:line="276" w:lineRule="auto"/>
              <w:jc w:val="center"/>
              <w:rPr>
                <w:b/>
                <w:bCs/>
              </w:rPr>
            </w:pPr>
            <w:r w:rsidRPr="00C21411">
              <w:rPr>
                <w:b/>
                <w:bCs/>
              </w:rPr>
              <w:t>0.6</w:t>
            </w:r>
            <w:r w:rsidR="00107038" w:rsidRPr="00C21411">
              <w:rPr>
                <w:b/>
                <w:bCs/>
              </w:rPr>
              <w:t>40</w:t>
            </w:r>
          </w:p>
        </w:tc>
        <w:tc>
          <w:tcPr>
            <w:tcW w:w="2962" w:type="dxa"/>
            <w:vAlign w:val="center"/>
          </w:tcPr>
          <w:p w14:paraId="314AB301" w14:textId="284B0ABB" w:rsidR="001A531D" w:rsidRPr="00C21411" w:rsidRDefault="001A531D" w:rsidP="001A531D">
            <w:pPr>
              <w:spacing w:line="276" w:lineRule="auto"/>
              <w:jc w:val="center"/>
              <w:rPr>
                <w:b/>
                <w:bCs/>
              </w:rPr>
            </w:pPr>
            <w:r w:rsidRPr="00C21411">
              <w:rPr>
                <w:b/>
                <w:bCs/>
              </w:rPr>
              <w:t>0.54</w:t>
            </w:r>
            <w:r w:rsidR="00107038" w:rsidRPr="00C21411">
              <w:rPr>
                <w:b/>
                <w:bCs/>
              </w:rPr>
              <w:t>9</w:t>
            </w:r>
            <w:r w:rsidRPr="00C21411">
              <w:rPr>
                <w:b/>
                <w:bCs/>
              </w:rPr>
              <w:t>-0.7</w:t>
            </w:r>
            <w:r w:rsidR="00107038" w:rsidRPr="00C21411">
              <w:rPr>
                <w:b/>
                <w:bCs/>
              </w:rPr>
              <w:t>22</w:t>
            </w:r>
          </w:p>
        </w:tc>
      </w:tr>
      <w:tr w:rsidR="001A531D" w14:paraId="37882792" w14:textId="77777777" w:rsidTr="00447BCD">
        <w:trPr>
          <w:trHeight w:val="576"/>
          <w:jc w:val="center"/>
        </w:trPr>
        <w:tc>
          <w:tcPr>
            <w:tcW w:w="3055" w:type="dxa"/>
            <w:vAlign w:val="center"/>
          </w:tcPr>
          <w:p w14:paraId="1750FBDC" w14:textId="4A32FF27" w:rsidR="001A531D" w:rsidRDefault="001A531D" w:rsidP="001A531D">
            <w:pPr>
              <w:spacing w:line="276" w:lineRule="auto"/>
              <w:jc w:val="center"/>
            </w:pPr>
            <w:r>
              <w:t>22</w:t>
            </w:r>
          </w:p>
        </w:tc>
        <w:tc>
          <w:tcPr>
            <w:tcW w:w="2880" w:type="dxa"/>
            <w:vAlign w:val="center"/>
          </w:tcPr>
          <w:p w14:paraId="18DADCB9" w14:textId="0770D005" w:rsidR="001A531D" w:rsidRPr="001A531D" w:rsidRDefault="001A531D" w:rsidP="001A531D">
            <w:pPr>
              <w:spacing w:line="276" w:lineRule="auto"/>
              <w:jc w:val="center"/>
            </w:pPr>
            <w:r>
              <w:t>0.6</w:t>
            </w:r>
            <w:r w:rsidR="00107038">
              <w:t>26</w:t>
            </w:r>
          </w:p>
        </w:tc>
        <w:tc>
          <w:tcPr>
            <w:tcW w:w="2962" w:type="dxa"/>
            <w:vAlign w:val="center"/>
          </w:tcPr>
          <w:p w14:paraId="1F5268B8" w14:textId="6648682C" w:rsidR="001A531D" w:rsidRPr="001A531D" w:rsidRDefault="001A531D" w:rsidP="001A531D">
            <w:pPr>
              <w:spacing w:line="276" w:lineRule="auto"/>
              <w:jc w:val="center"/>
            </w:pPr>
            <w:r>
              <w:t>0.5</w:t>
            </w:r>
            <w:r w:rsidR="00107038">
              <w:t>34</w:t>
            </w:r>
            <w:r>
              <w:t>-0.7</w:t>
            </w:r>
            <w:r w:rsidR="00107038">
              <w:t>10</w:t>
            </w:r>
          </w:p>
        </w:tc>
      </w:tr>
      <w:tr w:rsidR="001A531D" w14:paraId="330642EC" w14:textId="77777777" w:rsidTr="00447BCD">
        <w:trPr>
          <w:trHeight w:val="576"/>
          <w:jc w:val="center"/>
        </w:trPr>
        <w:tc>
          <w:tcPr>
            <w:tcW w:w="3055" w:type="dxa"/>
            <w:vAlign w:val="center"/>
          </w:tcPr>
          <w:p w14:paraId="3249FDC0" w14:textId="61E5A009" w:rsidR="001A531D" w:rsidRDefault="001A531D" w:rsidP="001A531D">
            <w:pPr>
              <w:spacing w:line="276" w:lineRule="auto"/>
              <w:jc w:val="center"/>
            </w:pPr>
            <w:r>
              <w:t>24</w:t>
            </w:r>
          </w:p>
        </w:tc>
        <w:tc>
          <w:tcPr>
            <w:tcW w:w="2880" w:type="dxa"/>
            <w:vAlign w:val="center"/>
          </w:tcPr>
          <w:p w14:paraId="5B988F1B" w14:textId="43DF4B6D" w:rsidR="001A531D" w:rsidRPr="001A531D" w:rsidRDefault="001A531D" w:rsidP="001A531D">
            <w:pPr>
              <w:spacing w:line="276" w:lineRule="auto"/>
              <w:jc w:val="center"/>
            </w:pPr>
            <w:r>
              <w:t>0.5</w:t>
            </w:r>
            <w:r w:rsidR="00107038">
              <w:t>95</w:t>
            </w:r>
          </w:p>
        </w:tc>
        <w:tc>
          <w:tcPr>
            <w:tcW w:w="2962" w:type="dxa"/>
            <w:vAlign w:val="center"/>
          </w:tcPr>
          <w:p w14:paraId="06B6EF48" w14:textId="48977D76" w:rsidR="001A531D" w:rsidRPr="001A531D" w:rsidRDefault="001A531D" w:rsidP="001A531D">
            <w:pPr>
              <w:spacing w:line="276" w:lineRule="auto"/>
              <w:jc w:val="center"/>
            </w:pPr>
            <w:r>
              <w:t>0.4</w:t>
            </w:r>
            <w:r w:rsidR="00107038">
              <w:t>94</w:t>
            </w:r>
            <w:r>
              <w:t>-0.6</w:t>
            </w:r>
            <w:r w:rsidR="00107038">
              <w:t>88</w:t>
            </w:r>
          </w:p>
        </w:tc>
      </w:tr>
      <w:tr w:rsidR="001A531D" w14:paraId="39D92E71" w14:textId="77777777" w:rsidTr="00447BCD">
        <w:trPr>
          <w:trHeight w:val="576"/>
          <w:jc w:val="center"/>
        </w:trPr>
        <w:tc>
          <w:tcPr>
            <w:tcW w:w="3055" w:type="dxa"/>
            <w:vAlign w:val="center"/>
          </w:tcPr>
          <w:p w14:paraId="14FBA50C" w14:textId="502D5FB9" w:rsidR="001A531D" w:rsidRDefault="001A531D" w:rsidP="001A531D">
            <w:pPr>
              <w:spacing w:line="276" w:lineRule="auto"/>
              <w:jc w:val="center"/>
            </w:pPr>
            <w:r>
              <w:t>26</w:t>
            </w:r>
          </w:p>
        </w:tc>
        <w:tc>
          <w:tcPr>
            <w:tcW w:w="2880" w:type="dxa"/>
            <w:vAlign w:val="center"/>
          </w:tcPr>
          <w:p w14:paraId="14F78C90" w14:textId="554B8DE6" w:rsidR="001A531D" w:rsidRPr="001A531D" w:rsidRDefault="001A531D" w:rsidP="001A531D">
            <w:pPr>
              <w:spacing w:line="276" w:lineRule="auto"/>
              <w:jc w:val="center"/>
            </w:pPr>
            <w:r>
              <w:t>0.5</w:t>
            </w:r>
            <w:r w:rsidR="00107038">
              <w:t>43</w:t>
            </w:r>
          </w:p>
        </w:tc>
        <w:tc>
          <w:tcPr>
            <w:tcW w:w="2962" w:type="dxa"/>
            <w:vAlign w:val="center"/>
          </w:tcPr>
          <w:p w14:paraId="77D8238F" w14:textId="400E2EB8" w:rsidR="001A531D" w:rsidRPr="001A531D" w:rsidRDefault="001A531D" w:rsidP="001A531D">
            <w:pPr>
              <w:spacing w:line="276" w:lineRule="auto"/>
              <w:jc w:val="center"/>
            </w:pPr>
            <w:r>
              <w:t>0.4</w:t>
            </w:r>
            <w:r w:rsidR="00107038">
              <w:t>25</w:t>
            </w:r>
            <w:r>
              <w:t>-0.6</w:t>
            </w:r>
            <w:r w:rsidR="00107038">
              <w:t>57</w:t>
            </w:r>
          </w:p>
        </w:tc>
      </w:tr>
      <w:tr w:rsidR="001A531D" w14:paraId="3F61941E" w14:textId="77777777" w:rsidTr="00447BCD">
        <w:trPr>
          <w:trHeight w:val="576"/>
          <w:jc w:val="center"/>
        </w:trPr>
        <w:tc>
          <w:tcPr>
            <w:tcW w:w="3055" w:type="dxa"/>
            <w:vAlign w:val="center"/>
          </w:tcPr>
          <w:p w14:paraId="76341900" w14:textId="50F0AC96" w:rsidR="001A531D" w:rsidRDefault="001A531D" w:rsidP="001A531D">
            <w:pPr>
              <w:spacing w:line="276" w:lineRule="auto"/>
              <w:jc w:val="center"/>
            </w:pPr>
            <w:r>
              <w:t>28</w:t>
            </w:r>
          </w:p>
        </w:tc>
        <w:tc>
          <w:tcPr>
            <w:tcW w:w="2880" w:type="dxa"/>
            <w:vAlign w:val="center"/>
          </w:tcPr>
          <w:p w14:paraId="47B0156D" w14:textId="3E6F9E15" w:rsidR="001A531D" w:rsidRPr="001A531D" w:rsidRDefault="001A531D" w:rsidP="001A531D">
            <w:pPr>
              <w:spacing w:line="276" w:lineRule="auto"/>
              <w:jc w:val="center"/>
            </w:pPr>
            <w:r>
              <w:t>0.4</w:t>
            </w:r>
            <w:r w:rsidR="00107038">
              <w:t>72</w:t>
            </w:r>
          </w:p>
        </w:tc>
        <w:tc>
          <w:tcPr>
            <w:tcW w:w="2962" w:type="dxa"/>
            <w:vAlign w:val="center"/>
          </w:tcPr>
          <w:p w14:paraId="4932DD53" w14:textId="56652276" w:rsidR="001A531D" w:rsidRPr="001A531D" w:rsidRDefault="001A531D" w:rsidP="001A531D">
            <w:pPr>
              <w:spacing w:line="276" w:lineRule="auto"/>
              <w:jc w:val="center"/>
            </w:pPr>
            <w:r>
              <w:t>0.3</w:t>
            </w:r>
            <w:r w:rsidR="00107038">
              <w:t>31</w:t>
            </w:r>
            <w:r>
              <w:t>-0.</w:t>
            </w:r>
            <w:r w:rsidR="00107038">
              <w:t>618</w:t>
            </w:r>
          </w:p>
        </w:tc>
      </w:tr>
    </w:tbl>
    <w:p w14:paraId="2D216B22" w14:textId="77777777" w:rsidR="001A531D" w:rsidRDefault="001A531D" w:rsidP="001A531D">
      <w:pPr>
        <w:spacing w:line="480" w:lineRule="auto"/>
      </w:pPr>
    </w:p>
    <w:p w14:paraId="13C28A4B" w14:textId="385BD8BB" w:rsidR="001A531D" w:rsidRDefault="00250BE2" w:rsidP="0023316B">
      <w:pPr>
        <w:spacing w:line="480" w:lineRule="auto"/>
      </w:pPr>
      <w:r>
        <w:t xml:space="preserve">Table 3. Estimated Marginal Means (EMMs) and 95% confidence intervals back-transformed to the number of marked bees observed on pollen supplement patties at various ages. </w:t>
      </w:r>
    </w:p>
    <w:tbl>
      <w:tblPr>
        <w:tblStyle w:val="TableGrid"/>
        <w:tblW w:w="8897" w:type="dxa"/>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055"/>
        <w:gridCol w:w="3060"/>
        <w:gridCol w:w="2782"/>
      </w:tblGrid>
      <w:tr w:rsidR="00250BE2" w:rsidRPr="003F28A0" w14:paraId="7F8714B4" w14:textId="77777777" w:rsidTr="00447BCD">
        <w:trPr>
          <w:trHeight w:val="576"/>
          <w:jc w:val="center"/>
        </w:trPr>
        <w:tc>
          <w:tcPr>
            <w:tcW w:w="3055" w:type="dxa"/>
            <w:tcBorders>
              <w:bottom w:val="single" w:sz="4" w:space="0" w:color="auto"/>
            </w:tcBorders>
            <w:vAlign w:val="center"/>
          </w:tcPr>
          <w:p w14:paraId="6D7B0BDE" w14:textId="77777777" w:rsidR="00250BE2" w:rsidRPr="003F28A0" w:rsidRDefault="00250BE2" w:rsidP="00447BCD">
            <w:pPr>
              <w:spacing w:line="276" w:lineRule="auto"/>
              <w:jc w:val="center"/>
              <w:rPr>
                <w:b/>
                <w:bCs/>
              </w:rPr>
            </w:pPr>
            <w:r>
              <w:rPr>
                <w:b/>
                <w:bCs/>
              </w:rPr>
              <w:t>Age of workers (day)</w:t>
            </w:r>
          </w:p>
        </w:tc>
        <w:tc>
          <w:tcPr>
            <w:tcW w:w="3060" w:type="dxa"/>
            <w:tcBorders>
              <w:bottom w:val="single" w:sz="4" w:space="0" w:color="auto"/>
            </w:tcBorders>
            <w:vAlign w:val="center"/>
          </w:tcPr>
          <w:p w14:paraId="24832894" w14:textId="17479163" w:rsidR="00250BE2" w:rsidRPr="003F28A0" w:rsidRDefault="00250BE2" w:rsidP="00447BCD">
            <w:pPr>
              <w:spacing w:line="276" w:lineRule="auto"/>
              <w:jc w:val="center"/>
              <w:rPr>
                <w:b/>
                <w:bCs/>
              </w:rPr>
            </w:pPr>
            <w:r>
              <w:rPr>
                <w:b/>
                <w:bCs/>
              </w:rPr>
              <w:t xml:space="preserve">Number of </w:t>
            </w:r>
            <w:r w:rsidR="00447BCD">
              <w:rPr>
                <w:b/>
                <w:bCs/>
              </w:rPr>
              <w:t xml:space="preserve">marked </w:t>
            </w:r>
            <w:r>
              <w:rPr>
                <w:b/>
                <w:bCs/>
              </w:rPr>
              <w:t>bees observed on patty</w:t>
            </w:r>
            <w:r w:rsidR="00447BCD">
              <w:rPr>
                <w:b/>
                <w:bCs/>
              </w:rPr>
              <w:t xml:space="preserve"> (EMM)</w:t>
            </w:r>
          </w:p>
        </w:tc>
        <w:tc>
          <w:tcPr>
            <w:tcW w:w="2782" w:type="dxa"/>
            <w:tcBorders>
              <w:bottom w:val="single" w:sz="4" w:space="0" w:color="auto"/>
            </w:tcBorders>
            <w:vAlign w:val="center"/>
          </w:tcPr>
          <w:p w14:paraId="56B88304" w14:textId="77777777" w:rsidR="00250BE2" w:rsidRPr="003F28A0" w:rsidRDefault="00250BE2" w:rsidP="00447BCD">
            <w:pPr>
              <w:spacing w:line="276" w:lineRule="auto"/>
              <w:jc w:val="center"/>
              <w:rPr>
                <w:b/>
                <w:bCs/>
              </w:rPr>
            </w:pPr>
            <w:r w:rsidRPr="003F28A0">
              <w:rPr>
                <w:b/>
                <w:bCs/>
              </w:rPr>
              <w:t>95% CI</w:t>
            </w:r>
          </w:p>
        </w:tc>
      </w:tr>
      <w:tr w:rsidR="00250BE2" w:rsidRPr="0033624B" w14:paraId="64029E86" w14:textId="77777777" w:rsidTr="00447BCD">
        <w:trPr>
          <w:trHeight w:val="576"/>
          <w:jc w:val="center"/>
        </w:trPr>
        <w:tc>
          <w:tcPr>
            <w:tcW w:w="3055" w:type="dxa"/>
            <w:tcBorders>
              <w:top w:val="single" w:sz="4" w:space="0" w:color="auto"/>
            </w:tcBorders>
            <w:vAlign w:val="center"/>
          </w:tcPr>
          <w:p w14:paraId="7C323EF0" w14:textId="77777777" w:rsidR="00250BE2" w:rsidRDefault="00250BE2" w:rsidP="00447BCD">
            <w:pPr>
              <w:spacing w:line="276" w:lineRule="auto"/>
              <w:jc w:val="center"/>
            </w:pPr>
            <w:r>
              <w:t>2</w:t>
            </w:r>
          </w:p>
        </w:tc>
        <w:tc>
          <w:tcPr>
            <w:tcW w:w="3060" w:type="dxa"/>
            <w:tcBorders>
              <w:top w:val="single" w:sz="4" w:space="0" w:color="auto"/>
            </w:tcBorders>
            <w:vAlign w:val="center"/>
          </w:tcPr>
          <w:p w14:paraId="2EA57FA4" w14:textId="77777777" w:rsidR="00250BE2" w:rsidRPr="0033624B" w:rsidRDefault="00250BE2" w:rsidP="00447BCD">
            <w:pPr>
              <w:spacing w:line="276" w:lineRule="auto"/>
              <w:jc w:val="center"/>
            </w:pPr>
            <w:r w:rsidRPr="0033624B">
              <w:rPr>
                <w:color w:val="000000"/>
              </w:rPr>
              <w:t>0.082</w:t>
            </w:r>
          </w:p>
        </w:tc>
        <w:tc>
          <w:tcPr>
            <w:tcW w:w="2782" w:type="dxa"/>
            <w:tcBorders>
              <w:top w:val="single" w:sz="4" w:space="0" w:color="auto"/>
            </w:tcBorders>
            <w:vAlign w:val="center"/>
          </w:tcPr>
          <w:p w14:paraId="1E1E7333" w14:textId="77777777" w:rsidR="00250BE2" w:rsidRPr="0033624B" w:rsidRDefault="00250BE2" w:rsidP="00447BCD">
            <w:pPr>
              <w:spacing w:line="276" w:lineRule="auto"/>
              <w:jc w:val="center"/>
            </w:pPr>
            <w:r w:rsidRPr="0033624B">
              <w:t xml:space="preserve">0.042 - </w:t>
            </w:r>
            <w:r w:rsidRPr="0033624B">
              <w:rPr>
                <w:color w:val="000000"/>
              </w:rPr>
              <w:t>0.161</w:t>
            </w:r>
          </w:p>
          <w:p w14:paraId="11361CFC" w14:textId="77777777" w:rsidR="00250BE2" w:rsidRPr="0033624B" w:rsidRDefault="00250BE2" w:rsidP="00447BCD">
            <w:pPr>
              <w:spacing w:line="276" w:lineRule="auto"/>
              <w:jc w:val="center"/>
            </w:pPr>
          </w:p>
        </w:tc>
      </w:tr>
      <w:tr w:rsidR="00250BE2" w:rsidRPr="0033624B" w14:paraId="3C205675" w14:textId="77777777" w:rsidTr="00447BCD">
        <w:trPr>
          <w:trHeight w:val="576"/>
          <w:jc w:val="center"/>
        </w:trPr>
        <w:tc>
          <w:tcPr>
            <w:tcW w:w="3055" w:type="dxa"/>
            <w:vAlign w:val="center"/>
          </w:tcPr>
          <w:p w14:paraId="5388769C" w14:textId="77777777" w:rsidR="00250BE2" w:rsidRDefault="00250BE2" w:rsidP="00447BCD">
            <w:pPr>
              <w:spacing w:line="276" w:lineRule="auto"/>
              <w:jc w:val="center"/>
            </w:pPr>
            <w:r>
              <w:t>4</w:t>
            </w:r>
          </w:p>
        </w:tc>
        <w:tc>
          <w:tcPr>
            <w:tcW w:w="3060" w:type="dxa"/>
            <w:vAlign w:val="center"/>
          </w:tcPr>
          <w:p w14:paraId="353B2925" w14:textId="77777777" w:rsidR="00250BE2" w:rsidRPr="0033624B" w:rsidRDefault="00250BE2" w:rsidP="00447BCD">
            <w:pPr>
              <w:spacing w:line="276" w:lineRule="auto"/>
              <w:jc w:val="center"/>
            </w:pPr>
            <w:r w:rsidRPr="0033624B">
              <w:rPr>
                <w:color w:val="000000"/>
              </w:rPr>
              <w:t>0.189</w:t>
            </w:r>
          </w:p>
        </w:tc>
        <w:tc>
          <w:tcPr>
            <w:tcW w:w="2782" w:type="dxa"/>
            <w:vAlign w:val="center"/>
          </w:tcPr>
          <w:p w14:paraId="39A64E8D" w14:textId="77777777" w:rsidR="00250BE2" w:rsidRPr="0033624B" w:rsidRDefault="00250BE2" w:rsidP="00447BCD">
            <w:pPr>
              <w:spacing w:line="276" w:lineRule="auto"/>
              <w:jc w:val="center"/>
            </w:pPr>
            <w:r w:rsidRPr="0033624B">
              <w:t xml:space="preserve">0.113 - </w:t>
            </w:r>
            <w:r w:rsidRPr="0033624B">
              <w:rPr>
                <w:color w:val="000000"/>
              </w:rPr>
              <w:t>0.315</w:t>
            </w:r>
          </w:p>
        </w:tc>
      </w:tr>
      <w:tr w:rsidR="00250BE2" w:rsidRPr="0033624B" w14:paraId="3E907F54" w14:textId="77777777" w:rsidTr="00447BCD">
        <w:trPr>
          <w:trHeight w:val="576"/>
          <w:jc w:val="center"/>
        </w:trPr>
        <w:tc>
          <w:tcPr>
            <w:tcW w:w="3055" w:type="dxa"/>
            <w:vAlign w:val="center"/>
          </w:tcPr>
          <w:p w14:paraId="3FA19B2C" w14:textId="77777777" w:rsidR="00250BE2" w:rsidRDefault="00250BE2" w:rsidP="00447BCD">
            <w:pPr>
              <w:spacing w:line="276" w:lineRule="auto"/>
              <w:jc w:val="center"/>
            </w:pPr>
            <w:r>
              <w:t>6</w:t>
            </w:r>
          </w:p>
        </w:tc>
        <w:tc>
          <w:tcPr>
            <w:tcW w:w="3060" w:type="dxa"/>
            <w:vAlign w:val="center"/>
          </w:tcPr>
          <w:p w14:paraId="35CACA91" w14:textId="77777777" w:rsidR="00250BE2" w:rsidRPr="0033624B" w:rsidRDefault="00250BE2" w:rsidP="00447BCD">
            <w:pPr>
              <w:spacing w:line="276" w:lineRule="auto"/>
              <w:jc w:val="center"/>
            </w:pPr>
            <w:r w:rsidRPr="0033624B">
              <w:rPr>
                <w:color w:val="000000"/>
              </w:rPr>
              <w:t>0.391</w:t>
            </w:r>
          </w:p>
        </w:tc>
        <w:tc>
          <w:tcPr>
            <w:tcW w:w="2782" w:type="dxa"/>
            <w:vAlign w:val="center"/>
          </w:tcPr>
          <w:p w14:paraId="3FC9DF83" w14:textId="77777777" w:rsidR="00250BE2" w:rsidRPr="0033624B" w:rsidRDefault="00250BE2" w:rsidP="00447BCD">
            <w:pPr>
              <w:spacing w:line="276" w:lineRule="auto"/>
              <w:jc w:val="center"/>
            </w:pPr>
            <w:r w:rsidRPr="0033624B">
              <w:t xml:space="preserve">0.261 - </w:t>
            </w:r>
            <w:r w:rsidRPr="0033624B">
              <w:rPr>
                <w:color w:val="000000"/>
              </w:rPr>
              <w:t>0.586</w:t>
            </w:r>
          </w:p>
        </w:tc>
      </w:tr>
      <w:tr w:rsidR="00250BE2" w:rsidRPr="0033624B" w14:paraId="7B73E0ED" w14:textId="77777777" w:rsidTr="00447BCD">
        <w:trPr>
          <w:trHeight w:val="576"/>
          <w:jc w:val="center"/>
        </w:trPr>
        <w:tc>
          <w:tcPr>
            <w:tcW w:w="3055" w:type="dxa"/>
            <w:vAlign w:val="center"/>
          </w:tcPr>
          <w:p w14:paraId="48719215" w14:textId="77777777" w:rsidR="00250BE2" w:rsidRDefault="00250BE2" w:rsidP="00447BCD">
            <w:pPr>
              <w:spacing w:line="276" w:lineRule="auto"/>
              <w:jc w:val="center"/>
            </w:pPr>
            <w:r>
              <w:t>8</w:t>
            </w:r>
          </w:p>
        </w:tc>
        <w:tc>
          <w:tcPr>
            <w:tcW w:w="3060" w:type="dxa"/>
            <w:vAlign w:val="center"/>
          </w:tcPr>
          <w:p w14:paraId="47FDFDEE" w14:textId="77777777" w:rsidR="00250BE2" w:rsidRPr="0033624B" w:rsidRDefault="00250BE2" w:rsidP="00447BCD">
            <w:pPr>
              <w:spacing w:line="276" w:lineRule="auto"/>
              <w:jc w:val="center"/>
            </w:pPr>
            <w:r w:rsidRPr="0033624B">
              <w:rPr>
                <w:color w:val="000000"/>
              </w:rPr>
              <w:t>0.732</w:t>
            </w:r>
          </w:p>
        </w:tc>
        <w:tc>
          <w:tcPr>
            <w:tcW w:w="2782" w:type="dxa"/>
            <w:vAlign w:val="center"/>
          </w:tcPr>
          <w:p w14:paraId="7603662E" w14:textId="77777777" w:rsidR="00250BE2" w:rsidRPr="0033624B" w:rsidRDefault="00250BE2" w:rsidP="00447BCD">
            <w:pPr>
              <w:spacing w:line="276" w:lineRule="auto"/>
              <w:jc w:val="center"/>
            </w:pPr>
            <w:r w:rsidRPr="0033624B">
              <w:t xml:space="preserve">0.517 - </w:t>
            </w:r>
            <w:r w:rsidRPr="0033624B">
              <w:rPr>
                <w:color w:val="000000"/>
              </w:rPr>
              <w:t>1.036</w:t>
            </w:r>
          </w:p>
        </w:tc>
      </w:tr>
      <w:tr w:rsidR="00250BE2" w:rsidRPr="0033624B" w14:paraId="0DC29746" w14:textId="77777777" w:rsidTr="00447BCD">
        <w:trPr>
          <w:trHeight w:val="576"/>
          <w:jc w:val="center"/>
        </w:trPr>
        <w:tc>
          <w:tcPr>
            <w:tcW w:w="3055" w:type="dxa"/>
            <w:vAlign w:val="center"/>
          </w:tcPr>
          <w:p w14:paraId="2788EBCB" w14:textId="77777777" w:rsidR="00250BE2" w:rsidRDefault="00250BE2" w:rsidP="00447BCD">
            <w:pPr>
              <w:spacing w:line="276" w:lineRule="auto"/>
              <w:jc w:val="center"/>
            </w:pPr>
            <w:r>
              <w:t>10</w:t>
            </w:r>
          </w:p>
        </w:tc>
        <w:tc>
          <w:tcPr>
            <w:tcW w:w="3060" w:type="dxa"/>
            <w:vAlign w:val="center"/>
          </w:tcPr>
          <w:p w14:paraId="4ACAA2C9" w14:textId="77777777" w:rsidR="00250BE2" w:rsidRPr="0033624B" w:rsidRDefault="00250BE2" w:rsidP="00447BCD">
            <w:pPr>
              <w:spacing w:line="276" w:lineRule="auto"/>
              <w:jc w:val="center"/>
            </w:pPr>
            <w:r w:rsidRPr="0033624B">
              <w:rPr>
                <w:color w:val="000000"/>
              </w:rPr>
              <w:t>1.237</w:t>
            </w:r>
          </w:p>
        </w:tc>
        <w:tc>
          <w:tcPr>
            <w:tcW w:w="2782" w:type="dxa"/>
            <w:vAlign w:val="center"/>
          </w:tcPr>
          <w:p w14:paraId="5AD3E344" w14:textId="77777777" w:rsidR="00250BE2" w:rsidRPr="0033624B" w:rsidRDefault="00250BE2" w:rsidP="00447BCD">
            <w:pPr>
              <w:spacing w:line="276" w:lineRule="auto"/>
              <w:jc w:val="center"/>
            </w:pPr>
            <w:r w:rsidRPr="0033624B">
              <w:t xml:space="preserve">0.890 - </w:t>
            </w:r>
            <w:r w:rsidRPr="0033624B">
              <w:rPr>
                <w:color w:val="000000"/>
              </w:rPr>
              <w:t>1.721</w:t>
            </w:r>
          </w:p>
        </w:tc>
      </w:tr>
      <w:tr w:rsidR="00250BE2" w:rsidRPr="0033624B" w14:paraId="1F55D70F" w14:textId="77777777" w:rsidTr="00447BCD">
        <w:trPr>
          <w:trHeight w:val="576"/>
          <w:jc w:val="center"/>
        </w:trPr>
        <w:tc>
          <w:tcPr>
            <w:tcW w:w="3055" w:type="dxa"/>
            <w:vAlign w:val="center"/>
          </w:tcPr>
          <w:p w14:paraId="7D321DA9" w14:textId="77777777" w:rsidR="00250BE2" w:rsidRDefault="00250BE2" w:rsidP="00447BCD">
            <w:pPr>
              <w:spacing w:line="276" w:lineRule="auto"/>
              <w:jc w:val="center"/>
            </w:pPr>
            <w:r>
              <w:lastRenderedPageBreak/>
              <w:t>12</w:t>
            </w:r>
          </w:p>
        </w:tc>
        <w:tc>
          <w:tcPr>
            <w:tcW w:w="3060" w:type="dxa"/>
            <w:vAlign w:val="center"/>
          </w:tcPr>
          <w:p w14:paraId="06A8D64F" w14:textId="77777777" w:rsidR="00250BE2" w:rsidRPr="0033624B" w:rsidRDefault="00250BE2" w:rsidP="00447BCD">
            <w:pPr>
              <w:spacing w:line="276" w:lineRule="auto"/>
              <w:jc w:val="center"/>
            </w:pPr>
            <w:r w:rsidRPr="0033624B">
              <w:rPr>
                <w:color w:val="000000"/>
              </w:rPr>
              <w:t>1.889</w:t>
            </w:r>
          </w:p>
        </w:tc>
        <w:tc>
          <w:tcPr>
            <w:tcW w:w="2782" w:type="dxa"/>
            <w:vAlign w:val="center"/>
          </w:tcPr>
          <w:p w14:paraId="16323632" w14:textId="77777777" w:rsidR="00250BE2" w:rsidRPr="0033624B" w:rsidRDefault="00250BE2" w:rsidP="00447BCD">
            <w:pPr>
              <w:spacing w:line="276" w:lineRule="auto"/>
              <w:jc w:val="center"/>
            </w:pPr>
            <w:r w:rsidRPr="0033624B">
              <w:t xml:space="preserve">1.357 - </w:t>
            </w:r>
            <w:r w:rsidRPr="0033624B">
              <w:rPr>
                <w:color w:val="000000"/>
              </w:rPr>
              <w:t>2.629</w:t>
            </w:r>
          </w:p>
        </w:tc>
      </w:tr>
      <w:tr w:rsidR="00250BE2" w:rsidRPr="0033624B" w14:paraId="72A1191E" w14:textId="77777777" w:rsidTr="00447BCD">
        <w:trPr>
          <w:trHeight w:val="576"/>
          <w:jc w:val="center"/>
        </w:trPr>
        <w:tc>
          <w:tcPr>
            <w:tcW w:w="3055" w:type="dxa"/>
            <w:vAlign w:val="center"/>
          </w:tcPr>
          <w:p w14:paraId="3B282B73" w14:textId="77777777" w:rsidR="00250BE2" w:rsidRDefault="00250BE2" w:rsidP="00447BCD">
            <w:pPr>
              <w:spacing w:line="276" w:lineRule="auto"/>
              <w:jc w:val="center"/>
            </w:pPr>
            <w:r>
              <w:t>14</w:t>
            </w:r>
          </w:p>
        </w:tc>
        <w:tc>
          <w:tcPr>
            <w:tcW w:w="3060" w:type="dxa"/>
            <w:vAlign w:val="center"/>
          </w:tcPr>
          <w:p w14:paraId="0F179BD2" w14:textId="77777777" w:rsidR="00250BE2" w:rsidRPr="0033624B" w:rsidRDefault="00250BE2" w:rsidP="00447BCD">
            <w:pPr>
              <w:spacing w:line="276" w:lineRule="auto"/>
              <w:jc w:val="center"/>
            </w:pPr>
            <w:r w:rsidRPr="0033624B">
              <w:rPr>
                <w:color w:val="000000"/>
              </w:rPr>
              <w:t>2.605</w:t>
            </w:r>
          </w:p>
        </w:tc>
        <w:tc>
          <w:tcPr>
            <w:tcW w:w="2782" w:type="dxa"/>
            <w:vAlign w:val="center"/>
          </w:tcPr>
          <w:p w14:paraId="17C16DE1" w14:textId="77777777" w:rsidR="00250BE2" w:rsidRPr="0033624B" w:rsidRDefault="00250BE2" w:rsidP="00447BCD">
            <w:pPr>
              <w:spacing w:line="276" w:lineRule="auto"/>
              <w:jc w:val="center"/>
            </w:pPr>
            <w:r w:rsidRPr="0033624B">
              <w:t xml:space="preserve">1.868 - </w:t>
            </w:r>
            <w:r w:rsidRPr="0033624B">
              <w:rPr>
                <w:color w:val="000000"/>
              </w:rPr>
              <w:t>3.634</w:t>
            </w:r>
          </w:p>
        </w:tc>
      </w:tr>
      <w:tr w:rsidR="00250BE2" w:rsidRPr="0033624B" w14:paraId="706C0270" w14:textId="77777777" w:rsidTr="00447BCD">
        <w:trPr>
          <w:trHeight w:val="576"/>
          <w:jc w:val="center"/>
        </w:trPr>
        <w:tc>
          <w:tcPr>
            <w:tcW w:w="3055" w:type="dxa"/>
            <w:vAlign w:val="center"/>
          </w:tcPr>
          <w:p w14:paraId="294D7F92" w14:textId="77777777" w:rsidR="00250BE2" w:rsidRDefault="00250BE2" w:rsidP="00447BCD">
            <w:pPr>
              <w:spacing w:line="276" w:lineRule="auto"/>
              <w:jc w:val="center"/>
            </w:pPr>
            <w:r>
              <w:t>16</w:t>
            </w:r>
          </w:p>
        </w:tc>
        <w:tc>
          <w:tcPr>
            <w:tcW w:w="3060" w:type="dxa"/>
            <w:vAlign w:val="center"/>
          </w:tcPr>
          <w:p w14:paraId="1D23DEA1" w14:textId="77777777" w:rsidR="00250BE2" w:rsidRPr="0033624B" w:rsidRDefault="00250BE2" w:rsidP="00447BCD">
            <w:pPr>
              <w:spacing w:line="276" w:lineRule="auto"/>
              <w:jc w:val="center"/>
            </w:pPr>
            <w:r w:rsidRPr="0033624B">
              <w:rPr>
                <w:color w:val="000000"/>
              </w:rPr>
              <w:t>3.246</w:t>
            </w:r>
          </w:p>
        </w:tc>
        <w:tc>
          <w:tcPr>
            <w:tcW w:w="2782" w:type="dxa"/>
            <w:vAlign w:val="center"/>
          </w:tcPr>
          <w:p w14:paraId="0420911F" w14:textId="77777777" w:rsidR="00250BE2" w:rsidRPr="0033624B" w:rsidRDefault="00250BE2" w:rsidP="00447BCD">
            <w:pPr>
              <w:spacing w:line="276" w:lineRule="auto"/>
              <w:jc w:val="center"/>
            </w:pPr>
            <w:r w:rsidRPr="0033624B">
              <w:t xml:space="preserve">2.335 - </w:t>
            </w:r>
            <w:r w:rsidRPr="0033624B">
              <w:rPr>
                <w:color w:val="000000"/>
              </w:rPr>
              <w:t>4.513</w:t>
            </w:r>
          </w:p>
        </w:tc>
      </w:tr>
      <w:tr w:rsidR="00250BE2" w:rsidRPr="0033624B" w14:paraId="65DEB86A" w14:textId="77777777" w:rsidTr="00447BCD">
        <w:trPr>
          <w:trHeight w:val="576"/>
          <w:jc w:val="center"/>
        </w:trPr>
        <w:tc>
          <w:tcPr>
            <w:tcW w:w="3055" w:type="dxa"/>
            <w:vAlign w:val="center"/>
          </w:tcPr>
          <w:p w14:paraId="7AA67B05" w14:textId="77777777" w:rsidR="00250BE2" w:rsidRDefault="00250BE2" w:rsidP="00447BCD">
            <w:pPr>
              <w:spacing w:line="276" w:lineRule="auto"/>
              <w:jc w:val="center"/>
            </w:pPr>
            <w:r>
              <w:t>18</w:t>
            </w:r>
          </w:p>
        </w:tc>
        <w:tc>
          <w:tcPr>
            <w:tcW w:w="3060" w:type="dxa"/>
            <w:vAlign w:val="center"/>
          </w:tcPr>
          <w:p w14:paraId="5FCA643A" w14:textId="77777777" w:rsidR="00250BE2" w:rsidRPr="0033624B" w:rsidRDefault="00250BE2" w:rsidP="00447BCD">
            <w:pPr>
              <w:spacing w:line="276" w:lineRule="auto"/>
              <w:jc w:val="center"/>
            </w:pPr>
            <w:r w:rsidRPr="0033624B">
              <w:rPr>
                <w:color w:val="000000"/>
              </w:rPr>
              <w:t>3.653</w:t>
            </w:r>
          </w:p>
        </w:tc>
        <w:tc>
          <w:tcPr>
            <w:tcW w:w="2782" w:type="dxa"/>
            <w:vAlign w:val="center"/>
          </w:tcPr>
          <w:p w14:paraId="7273F72F" w14:textId="77777777" w:rsidR="00250BE2" w:rsidRPr="0033624B" w:rsidRDefault="00250BE2" w:rsidP="00447BCD">
            <w:pPr>
              <w:spacing w:line="276" w:lineRule="auto"/>
              <w:jc w:val="center"/>
            </w:pPr>
            <w:r w:rsidRPr="0033624B">
              <w:t xml:space="preserve">2.639 - </w:t>
            </w:r>
            <w:r w:rsidRPr="0033624B">
              <w:rPr>
                <w:color w:val="000000"/>
              </w:rPr>
              <w:t>5.056</w:t>
            </w:r>
          </w:p>
        </w:tc>
      </w:tr>
      <w:tr w:rsidR="00250BE2" w:rsidRPr="0033624B" w14:paraId="3DB7BCE1" w14:textId="77777777" w:rsidTr="00447BCD">
        <w:trPr>
          <w:trHeight w:val="576"/>
          <w:jc w:val="center"/>
        </w:trPr>
        <w:tc>
          <w:tcPr>
            <w:tcW w:w="3055" w:type="dxa"/>
            <w:vAlign w:val="center"/>
          </w:tcPr>
          <w:p w14:paraId="2C559B8B" w14:textId="77777777" w:rsidR="00250BE2" w:rsidRDefault="00250BE2" w:rsidP="00447BCD">
            <w:pPr>
              <w:spacing w:line="276" w:lineRule="auto"/>
              <w:jc w:val="center"/>
            </w:pPr>
            <w:r>
              <w:t>20</w:t>
            </w:r>
          </w:p>
        </w:tc>
        <w:tc>
          <w:tcPr>
            <w:tcW w:w="3060" w:type="dxa"/>
            <w:vAlign w:val="center"/>
          </w:tcPr>
          <w:p w14:paraId="6B3CDF96" w14:textId="77777777" w:rsidR="00250BE2" w:rsidRPr="0033624B" w:rsidRDefault="00250BE2" w:rsidP="00447BCD">
            <w:pPr>
              <w:spacing w:line="276" w:lineRule="auto"/>
              <w:jc w:val="center"/>
            </w:pPr>
            <w:r w:rsidRPr="0033624B">
              <w:rPr>
                <w:color w:val="000000"/>
              </w:rPr>
              <w:t>3.713</w:t>
            </w:r>
          </w:p>
        </w:tc>
        <w:tc>
          <w:tcPr>
            <w:tcW w:w="2782" w:type="dxa"/>
            <w:vAlign w:val="center"/>
          </w:tcPr>
          <w:p w14:paraId="195A7142" w14:textId="77777777" w:rsidR="00250BE2" w:rsidRPr="0033624B" w:rsidRDefault="00250BE2" w:rsidP="00447BCD">
            <w:pPr>
              <w:spacing w:line="276" w:lineRule="auto"/>
              <w:jc w:val="center"/>
            </w:pPr>
            <w:r w:rsidRPr="0033624B">
              <w:t xml:space="preserve">2.659 - </w:t>
            </w:r>
            <w:r w:rsidRPr="0033624B">
              <w:rPr>
                <w:color w:val="000000"/>
              </w:rPr>
              <w:t>5.185</w:t>
            </w:r>
          </w:p>
        </w:tc>
      </w:tr>
      <w:tr w:rsidR="00250BE2" w:rsidRPr="0033624B" w14:paraId="7FBE7FB1" w14:textId="77777777" w:rsidTr="00447BCD">
        <w:trPr>
          <w:trHeight w:val="576"/>
          <w:jc w:val="center"/>
        </w:trPr>
        <w:tc>
          <w:tcPr>
            <w:tcW w:w="3055" w:type="dxa"/>
            <w:vAlign w:val="center"/>
          </w:tcPr>
          <w:p w14:paraId="4CD5DDA7" w14:textId="77777777" w:rsidR="00250BE2" w:rsidRDefault="00250BE2" w:rsidP="00447BCD">
            <w:pPr>
              <w:spacing w:line="276" w:lineRule="auto"/>
              <w:jc w:val="center"/>
            </w:pPr>
            <w:r>
              <w:t>22</w:t>
            </w:r>
          </w:p>
        </w:tc>
        <w:tc>
          <w:tcPr>
            <w:tcW w:w="3060" w:type="dxa"/>
            <w:vAlign w:val="center"/>
          </w:tcPr>
          <w:p w14:paraId="43A5284F" w14:textId="77777777" w:rsidR="00250BE2" w:rsidRPr="0033624B" w:rsidRDefault="00250BE2" w:rsidP="00447BCD">
            <w:pPr>
              <w:spacing w:line="276" w:lineRule="auto"/>
              <w:jc w:val="center"/>
            </w:pPr>
            <w:r w:rsidRPr="0033624B">
              <w:rPr>
                <w:color w:val="000000"/>
              </w:rPr>
              <w:t>3.409</w:t>
            </w:r>
          </w:p>
        </w:tc>
        <w:tc>
          <w:tcPr>
            <w:tcW w:w="2782" w:type="dxa"/>
            <w:vAlign w:val="center"/>
          </w:tcPr>
          <w:p w14:paraId="320833F8" w14:textId="77777777" w:rsidR="00250BE2" w:rsidRPr="0033624B" w:rsidRDefault="00250BE2" w:rsidP="00447BCD">
            <w:pPr>
              <w:spacing w:line="276" w:lineRule="auto"/>
              <w:jc w:val="center"/>
            </w:pPr>
            <w:r w:rsidRPr="0033624B">
              <w:t xml:space="preserve">2.336 - </w:t>
            </w:r>
            <w:r w:rsidRPr="0033624B">
              <w:rPr>
                <w:color w:val="000000"/>
              </w:rPr>
              <w:t>4.975</w:t>
            </w:r>
          </w:p>
        </w:tc>
      </w:tr>
      <w:tr w:rsidR="00250BE2" w:rsidRPr="0033624B" w14:paraId="6FEBB378" w14:textId="77777777" w:rsidTr="00447BCD">
        <w:trPr>
          <w:trHeight w:val="576"/>
          <w:jc w:val="center"/>
        </w:trPr>
        <w:tc>
          <w:tcPr>
            <w:tcW w:w="3055" w:type="dxa"/>
            <w:vAlign w:val="center"/>
          </w:tcPr>
          <w:p w14:paraId="4A3597E5" w14:textId="77777777" w:rsidR="00250BE2" w:rsidRDefault="00250BE2" w:rsidP="00447BCD">
            <w:pPr>
              <w:spacing w:line="276" w:lineRule="auto"/>
              <w:jc w:val="center"/>
            </w:pPr>
            <w:r>
              <w:t>24</w:t>
            </w:r>
          </w:p>
        </w:tc>
        <w:tc>
          <w:tcPr>
            <w:tcW w:w="3060" w:type="dxa"/>
            <w:vAlign w:val="center"/>
          </w:tcPr>
          <w:p w14:paraId="051109EE" w14:textId="77777777" w:rsidR="00250BE2" w:rsidRPr="0033624B" w:rsidRDefault="00250BE2" w:rsidP="00447BCD">
            <w:pPr>
              <w:spacing w:line="276" w:lineRule="auto"/>
              <w:jc w:val="center"/>
            </w:pPr>
            <w:r w:rsidRPr="0033624B">
              <w:rPr>
                <w:color w:val="000000"/>
              </w:rPr>
              <w:t>2.827</w:t>
            </w:r>
          </w:p>
        </w:tc>
        <w:tc>
          <w:tcPr>
            <w:tcW w:w="2782" w:type="dxa"/>
            <w:vAlign w:val="center"/>
          </w:tcPr>
          <w:p w14:paraId="79B6ABDA" w14:textId="77777777" w:rsidR="00250BE2" w:rsidRPr="0033624B" w:rsidRDefault="00250BE2" w:rsidP="00447BCD">
            <w:pPr>
              <w:spacing w:line="276" w:lineRule="auto"/>
              <w:jc w:val="center"/>
            </w:pPr>
            <w:r w:rsidRPr="0033624B">
              <w:t xml:space="preserve">1.763 - </w:t>
            </w:r>
            <w:r w:rsidRPr="0033624B">
              <w:rPr>
                <w:color w:val="000000"/>
              </w:rPr>
              <w:t>4.535</w:t>
            </w:r>
          </w:p>
        </w:tc>
      </w:tr>
      <w:tr w:rsidR="00250BE2" w:rsidRPr="0033624B" w14:paraId="7354E126" w14:textId="77777777" w:rsidTr="00447BCD">
        <w:trPr>
          <w:trHeight w:val="576"/>
          <w:jc w:val="center"/>
        </w:trPr>
        <w:tc>
          <w:tcPr>
            <w:tcW w:w="3055" w:type="dxa"/>
            <w:vAlign w:val="center"/>
          </w:tcPr>
          <w:p w14:paraId="4050E460" w14:textId="77777777" w:rsidR="00250BE2" w:rsidRDefault="00250BE2" w:rsidP="00447BCD">
            <w:pPr>
              <w:spacing w:line="276" w:lineRule="auto"/>
              <w:jc w:val="center"/>
            </w:pPr>
            <w:r>
              <w:t>26</w:t>
            </w:r>
          </w:p>
        </w:tc>
        <w:tc>
          <w:tcPr>
            <w:tcW w:w="3060" w:type="dxa"/>
            <w:vAlign w:val="center"/>
          </w:tcPr>
          <w:p w14:paraId="7A56125C" w14:textId="77777777" w:rsidR="00250BE2" w:rsidRPr="0033624B" w:rsidRDefault="00250BE2" w:rsidP="00447BCD">
            <w:pPr>
              <w:spacing w:line="276" w:lineRule="auto"/>
              <w:jc w:val="center"/>
            </w:pPr>
            <w:r w:rsidRPr="0033624B">
              <w:rPr>
                <w:color w:val="000000"/>
              </w:rPr>
              <w:t>2.118</w:t>
            </w:r>
          </w:p>
        </w:tc>
        <w:tc>
          <w:tcPr>
            <w:tcW w:w="2782" w:type="dxa"/>
            <w:vAlign w:val="center"/>
          </w:tcPr>
          <w:p w14:paraId="530B4B4E" w14:textId="77777777" w:rsidR="00250BE2" w:rsidRPr="0033624B" w:rsidRDefault="00250BE2" w:rsidP="00447BCD">
            <w:pPr>
              <w:spacing w:line="276" w:lineRule="auto"/>
              <w:jc w:val="center"/>
            </w:pPr>
            <w:r w:rsidRPr="0033624B">
              <w:t xml:space="preserve">1.140 </w:t>
            </w:r>
            <w:r>
              <w:t xml:space="preserve">- </w:t>
            </w:r>
            <w:r w:rsidRPr="0033624B">
              <w:rPr>
                <w:color w:val="000000"/>
              </w:rPr>
              <w:t>3.936</w:t>
            </w:r>
          </w:p>
        </w:tc>
      </w:tr>
      <w:tr w:rsidR="00250BE2" w:rsidRPr="0033624B" w14:paraId="7F37B14B" w14:textId="77777777" w:rsidTr="00447BCD">
        <w:trPr>
          <w:trHeight w:val="576"/>
          <w:jc w:val="center"/>
        </w:trPr>
        <w:tc>
          <w:tcPr>
            <w:tcW w:w="3055" w:type="dxa"/>
            <w:vAlign w:val="center"/>
          </w:tcPr>
          <w:p w14:paraId="1A4E6BA3" w14:textId="77777777" w:rsidR="00250BE2" w:rsidRDefault="00250BE2" w:rsidP="00447BCD">
            <w:pPr>
              <w:spacing w:line="276" w:lineRule="auto"/>
              <w:jc w:val="center"/>
            </w:pPr>
            <w:r>
              <w:t>28</w:t>
            </w:r>
          </w:p>
        </w:tc>
        <w:tc>
          <w:tcPr>
            <w:tcW w:w="3060" w:type="dxa"/>
            <w:vAlign w:val="center"/>
          </w:tcPr>
          <w:p w14:paraId="4D84175E" w14:textId="77777777" w:rsidR="00250BE2" w:rsidRPr="0033624B" w:rsidRDefault="00250BE2" w:rsidP="00447BCD">
            <w:pPr>
              <w:spacing w:line="276" w:lineRule="auto"/>
              <w:jc w:val="center"/>
            </w:pPr>
            <w:r w:rsidRPr="0033624B">
              <w:rPr>
                <w:color w:val="000000"/>
              </w:rPr>
              <w:t>1.433</w:t>
            </w:r>
          </w:p>
        </w:tc>
        <w:tc>
          <w:tcPr>
            <w:tcW w:w="2782" w:type="dxa"/>
            <w:vAlign w:val="center"/>
          </w:tcPr>
          <w:p w14:paraId="5F81521B" w14:textId="77777777" w:rsidR="00250BE2" w:rsidRPr="0033624B" w:rsidRDefault="00250BE2" w:rsidP="00447BCD">
            <w:pPr>
              <w:spacing w:line="276" w:lineRule="auto"/>
              <w:jc w:val="center"/>
            </w:pPr>
            <w:r w:rsidRPr="0033624B">
              <w:t xml:space="preserve">0.635 </w:t>
            </w:r>
            <w:r>
              <w:t>–</w:t>
            </w:r>
            <w:r w:rsidRPr="0033624B">
              <w:t xml:space="preserve"> </w:t>
            </w:r>
            <w:r>
              <w:t>3.</w:t>
            </w:r>
            <w:r w:rsidRPr="0033624B">
              <w:rPr>
                <w:color w:val="000000"/>
              </w:rPr>
              <w:t>234</w:t>
            </w:r>
          </w:p>
        </w:tc>
      </w:tr>
    </w:tbl>
    <w:p w14:paraId="2C7F1087" w14:textId="3563FF17" w:rsidR="00250BE2" w:rsidRDefault="00250BE2" w:rsidP="0023316B">
      <w:pPr>
        <w:spacing w:line="480" w:lineRule="auto"/>
      </w:pPr>
    </w:p>
    <w:p w14:paraId="583DE501" w14:textId="2E75AAF0" w:rsidR="00447BCD" w:rsidRDefault="00447BCD" w:rsidP="0023316B">
      <w:pPr>
        <w:spacing w:line="480" w:lineRule="auto"/>
      </w:pPr>
    </w:p>
    <w:p w14:paraId="732B7221" w14:textId="70F08CC0" w:rsidR="00447BCD" w:rsidRDefault="00447BCD" w:rsidP="0023316B">
      <w:pPr>
        <w:spacing w:line="480" w:lineRule="auto"/>
      </w:pPr>
    </w:p>
    <w:p w14:paraId="575493DD" w14:textId="77777777" w:rsidR="00447BCD" w:rsidRDefault="00447BCD" w:rsidP="0023316B">
      <w:pPr>
        <w:spacing w:line="480" w:lineRule="auto"/>
      </w:pPr>
    </w:p>
    <w:p w14:paraId="56A0075E" w14:textId="6BF4F3C3" w:rsidR="00771C0C" w:rsidRDefault="00447BCD" w:rsidP="0023316B">
      <w:pPr>
        <w:spacing w:line="480" w:lineRule="auto"/>
      </w:pPr>
      <w:r w:rsidRPr="00447BCD">
        <w:rPr>
          <w:noProof/>
        </w:rPr>
        <w:lastRenderedPageBreak/>
        <w:drawing>
          <wp:inline distT="0" distB="0" distL="0" distR="0" wp14:anchorId="2470EF8C" wp14:editId="3206BF37">
            <wp:extent cx="6610145" cy="4935716"/>
            <wp:effectExtent l="0" t="0" r="0" b="508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3"/>
                    <a:stretch>
                      <a:fillRect/>
                    </a:stretch>
                  </pic:blipFill>
                  <pic:spPr>
                    <a:xfrm>
                      <a:off x="0" y="0"/>
                      <a:ext cx="6642417" cy="4959813"/>
                    </a:xfrm>
                    <a:prstGeom prst="rect">
                      <a:avLst/>
                    </a:prstGeom>
                  </pic:spPr>
                </pic:pic>
              </a:graphicData>
            </a:graphic>
          </wp:inline>
        </w:drawing>
      </w:r>
    </w:p>
    <w:p w14:paraId="20958185" w14:textId="736EA20F" w:rsidR="008F41AA" w:rsidRDefault="001A6637" w:rsidP="0023316B">
      <w:pPr>
        <w:spacing w:line="480" w:lineRule="auto"/>
      </w:pPr>
      <w:r>
        <w:t xml:space="preserve">Figure </w:t>
      </w:r>
      <w:r w:rsidR="00A531A0">
        <w:t>3</w:t>
      </w:r>
      <w:r>
        <w:t xml:space="preserve">. </w:t>
      </w:r>
      <w:r w:rsidR="002801EB">
        <w:t xml:space="preserve">Evaluating the impact of average daily </w:t>
      </w:r>
      <w:r w:rsidR="0079132D">
        <w:t xml:space="preserve">(A) </w:t>
      </w:r>
      <w:r w:rsidR="002801EB">
        <w:t>temperature, (B) rainfall, (C) radiation, and (D) humidity on dye presence from pollen substitute patty</w:t>
      </w:r>
      <w:r w:rsidR="00447BCD">
        <w:t xml:space="preserve"> </w:t>
      </w:r>
      <w:r w:rsidR="002801EB">
        <w:t xml:space="preserve">consumption </w:t>
      </w:r>
      <w:r w:rsidR="00F61770">
        <w:t>throughout</w:t>
      </w:r>
      <w:r w:rsidR="002801EB">
        <w:t xml:space="preserve"> worker age.</w:t>
      </w:r>
      <w:r w:rsidR="0079132D">
        <w:t xml:space="preserve"> Each environmental variable was plotted against the residuals from a generalized linear mixed effects model </w:t>
      </w:r>
      <w:r w:rsidR="00521886">
        <w:t xml:space="preserve">with a binomial distribution, age as </w:t>
      </w:r>
      <w:r w:rsidR="0079132D">
        <w:t xml:space="preserve">linear </w:t>
      </w:r>
      <w:r w:rsidR="00521886">
        <w:t xml:space="preserve">and quadratic fixed effect predictor variables, a </w:t>
      </w:r>
      <w:r w:rsidR="00447BCD">
        <w:t>colony</w:t>
      </w:r>
      <w:r w:rsidR="00521886">
        <w:t xml:space="preserve"> random effect with </w:t>
      </w:r>
      <w:r w:rsidR="00521886" w:rsidRPr="00286233">
        <w:t xml:space="preserve">a first-order autoregressive </w:t>
      </w:r>
      <w:r w:rsidR="00521886">
        <w:t xml:space="preserve">(AR1) correlation </w:t>
      </w:r>
      <w:r w:rsidR="00521886" w:rsidRPr="00286233">
        <w:t>structure</w:t>
      </w:r>
      <w:r w:rsidR="002D5705">
        <w:t xml:space="preserve">, and </w:t>
      </w:r>
      <w:r w:rsidR="00447BCD">
        <w:t>the three remaining environmental variables</w:t>
      </w:r>
      <w:r w:rsidR="00521886">
        <w:t xml:space="preserve">. </w:t>
      </w:r>
      <w:r w:rsidR="00F61770">
        <w:t xml:space="preserve">The continuous black lines with gray shading represent the relationship between the environmental variables and the age model. The lines and 95% confidence intervals were calculated from a generalized linear model. The slopes are nearly </w:t>
      </w:r>
      <w:r w:rsidR="00F61770">
        <w:lastRenderedPageBreak/>
        <w:t>zero for all four environmental variables, indicating they have minimal to no effect on dye presence across worker age.</w:t>
      </w:r>
    </w:p>
    <w:p w14:paraId="3E2F041E" w14:textId="032A655B" w:rsidR="007A6555" w:rsidRDefault="007A6555" w:rsidP="0023316B">
      <w:pPr>
        <w:spacing w:line="480" w:lineRule="auto"/>
      </w:pPr>
    </w:p>
    <w:p w14:paraId="0C7F036B" w14:textId="764C12E8" w:rsidR="007A6555" w:rsidRDefault="00447BCD" w:rsidP="0023316B">
      <w:pPr>
        <w:spacing w:line="480" w:lineRule="auto"/>
      </w:pPr>
      <w:r w:rsidRPr="00447BCD">
        <w:rPr>
          <w:noProof/>
        </w:rPr>
        <w:drawing>
          <wp:inline distT="0" distB="0" distL="0" distR="0" wp14:anchorId="1CF11D52" wp14:editId="2BA548C9">
            <wp:extent cx="6714508" cy="4921821"/>
            <wp:effectExtent l="0" t="0" r="3810" b="6350"/>
            <wp:docPr id="8" name="Picture 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with medium confidence"/>
                    <pic:cNvPicPr/>
                  </pic:nvPicPr>
                  <pic:blipFill>
                    <a:blip r:embed="rId14"/>
                    <a:stretch>
                      <a:fillRect/>
                    </a:stretch>
                  </pic:blipFill>
                  <pic:spPr>
                    <a:xfrm>
                      <a:off x="0" y="0"/>
                      <a:ext cx="6730226" cy="4933342"/>
                    </a:xfrm>
                    <a:prstGeom prst="rect">
                      <a:avLst/>
                    </a:prstGeom>
                  </pic:spPr>
                </pic:pic>
              </a:graphicData>
            </a:graphic>
          </wp:inline>
        </w:drawing>
      </w:r>
    </w:p>
    <w:p w14:paraId="12B5FCEE" w14:textId="3C2C14EC" w:rsidR="007A6555" w:rsidRDefault="007A6555" w:rsidP="0023316B">
      <w:pPr>
        <w:spacing w:line="480" w:lineRule="auto"/>
      </w:pPr>
      <w:r>
        <w:t>Figure 4. Evaluating the impact of average daily (A) temperature, (B) rainfall, (C) radiation, and (D) humidity on number of marked bees observed on pollen substitute patt</w:t>
      </w:r>
      <w:r w:rsidR="00447BCD">
        <w:t>ies (PSPs)</w:t>
      </w:r>
      <w:r>
        <w:t xml:space="preserve"> throughout worker age. Each environmental variable was plotted against the residuals from a generalized linear mixed effects model with a negative binomial distribution, age as linear and quadratic fixed effect predictor variables, an offset variable (log total number of bees), a </w:t>
      </w:r>
      <w:r w:rsidR="00447BCD">
        <w:t>colony</w:t>
      </w:r>
      <w:r>
        <w:t xml:space="preserve"> random effect with </w:t>
      </w:r>
      <w:r w:rsidRPr="00286233">
        <w:t xml:space="preserve">a first-order autoregressive </w:t>
      </w:r>
      <w:r>
        <w:t xml:space="preserve">(AR1) correlation </w:t>
      </w:r>
      <w:r w:rsidRPr="00286233">
        <w:t>structure</w:t>
      </w:r>
      <w:r>
        <w:t xml:space="preserve">, and </w:t>
      </w:r>
      <w:r w:rsidR="00447BCD">
        <w:t xml:space="preserve">the three remaining </w:t>
      </w:r>
      <w:r w:rsidR="00447BCD">
        <w:lastRenderedPageBreak/>
        <w:t>environmental variables</w:t>
      </w:r>
      <w:r>
        <w:t xml:space="preserve">. The continuous black lines with gray shading represent the relationship between the environmental variables and the age model. The lines and 95% confidence intervals were calculated from a generalized linear model. </w:t>
      </w:r>
      <w:r w:rsidR="00447BCD">
        <w:t>The slopes are nearly zero for all four environmental variables, indicating they have minimal to no effect on marked worker presence on PSPs across worker age.</w:t>
      </w:r>
    </w:p>
    <w:sectPr w:rsidR="007A6555" w:rsidSect="004E712D">
      <w:headerReference w:type="even" r:id="rId1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aylin" w:date="2022-06-07T13:38:00Z" w:initials="KK">
    <w:p w14:paraId="45174049" w14:textId="2EF53E14" w:rsidR="00447BCD" w:rsidRDefault="00447BCD">
      <w:pPr>
        <w:pStyle w:val="CommentText"/>
      </w:pPr>
      <w:r>
        <w:rPr>
          <w:rStyle w:val="CommentReference"/>
        </w:rPr>
        <w:annotationRef/>
      </w:r>
      <w:r>
        <w:t xml:space="preserve">This is an abbreviated methods section. Its sole purpose is to point out a few statements that need to be included in the full methods. Such statements are pointed are bolded. </w:t>
      </w:r>
    </w:p>
  </w:comment>
  <w:comment w:id="2" w:author="Prouty, Cody S." w:date="2022-06-07T14:56:00Z" w:initials="PCS">
    <w:p w14:paraId="3C95F94F" w14:textId="011B0636" w:rsidR="008905E1" w:rsidRDefault="008905E1">
      <w:pPr>
        <w:pStyle w:val="CommentText"/>
      </w:pPr>
      <w:r>
        <w:rPr>
          <w:rStyle w:val="CommentReference"/>
        </w:rPr>
        <w:annotationRef/>
      </w:r>
      <w:r>
        <w:t>When I read this I thought you only mentioned dye in guts so I tried to point out that two things are being analyzed off the bat</w:t>
      </w:r>
    </w:p>
  </w:comment>
  <w:comment w:id="7" w:author="Kaylin" w:date="2022-06-07T13:44:00Z" w:initials="KK">
    <w:p w14:paraId="7468A6CC" w14:textId="59466803" w:rsidR="00447BCD" w:rsidRDefault="00447BCD">
      <w:pPr>
        <w:pStyle w:val="CommentText"/>
      </w:pPr>
      <w:r>
        <w:rPr>
          <w:rStyle w:val="CommentReference"/>
        </w:rPr>
        <w:annotationRef/>
      </w:r>
      <w:r>
        <w:t xml:space="preserve">Cody, do you think we need to add a line here about using the predict function? Or is fine leaving it our </w:t>
      </w:r>
    </w:p>
  </w:comment>
  <w:comment w:id="8" w:author="Prouty, Cody S." w:date="2022-06-07T14:57:00Z" w:initials="PCS">
    <w:p w14:paraId="7A796DAE" w14:textId="5EB13992" w:rsidR="008905E1" w:rsidRDefault="008905E1">
      <w:pPr>
        <w:pStyle w:val="CommentText"/>
      </w:pPr>
      <w:r>
        <w:rPr>
          <w:rStyle w:val="CommentReference"/>
        </w:rPr>
        <w:annotationRef/>
      </w:r>
      <w:r>
        <w:t>I think we could leave it out</w:t>
      </w:r>
    </w:p>
  </w:comment>
  <w:comment w:id="10" w:author="Kaylin" w:date="2022-05-27T14:59:00Z" w:initials="KK">
    <w:p w14:paraId="20DC9F40" w14:textId="77777777" w:rsidR="00447BCD" w:rsidRDefault="00447BCD" w:rsidP="00447BCD">
      <w:pPr>
        <w:pStyle w:val="CommentText"/>
      </w:pPr>
      <w:r>
        <w:rPr>
          <w:rStyle w:val="CommentReference"/>
        </w:rPr>
        <w:annotationRef/>
      </w:r>
      <w:r>
        <w:t>Change in accordance to Emily’s hypotheses</w:t>
      </w:r>
    </w:p>
  </w:comment>
  <w:comment w:id="11" w:author="Prouty, Cody S." w:date="2022-06-07T15:01:00Z" w:initials="PCS">
    <w:p w14:paraId="3319B113" w14:textId="7C861175" w:rsidR="00514E1E" w:rsidRDefault="00514E1E">
      <w:pPr>
        <w:pStyle w:val="CommentText"/>
      </w:pPr>
      <w:r>
        <w:rPr>
          <w:rStyle w:val="CommentReference"/>
        </w:rPr>
        <w:annotationRef/>
      </w:r>
      <w:r>
        <w:t>Is this confusing? I wanted to be specific about where the 12:00 and 11:00 were coming from</w:t>
      </w:r>
    </w:p>
  </w:comment>
  <w:comment w:id="43" w:author="Kaylin" w:date="2022-06-07T11:20:00Z" w:initials="KK">
    <w:p w14:paraId="72E69217" w14:textId="7BC05F60" w:rsidR="00447BCD" w:rsidRDefault="00447BCD">
      <w:pPr>
        <w:pStyle w:val="CommentText"/>
      </w:pPr>
      <w:r>
        <w:rPr>
          <w:rStyle w:val="CommentReference"/>
        </w:rPr>
        <w:annotationRef/>
      </w:r>
      <w:r>
        <w:t>Check out how I reworded this caption, specifically for panel B. I don’t know how I feel about it</w:t>
      </w:r>
    </w:p>
  </w:comment>
  <w:comment w:id="44" w:author="Prouty, Cody S." w:date="2022-06-07T15:09:00Z" w:initials="PCS">
    <w:p w14:paraId="0FF94617" w14:textId="20D8C538" w:rsidR="00F248F9" w:rsidRDefault="00F248F9">
      <w:pPr>
        <w:pStyle w:val="CommentText"/>
      </w:pPr>
      <w:r>
        <w:rPr>
          <w:rStyle w:val="CommentReference"/>
        </w:rPr>
        <w:annotationRef/>
      </w:r>
      <w:r>
        <w:t>I tried to make it more succinct</w:t>
      </w:r>
    </w:p>
  </w:comment>
  <w:comment w:id="48" w:author="Kaylin" w:date="2022-06-07T11:12:00Z" w:initials="KK">
    <w:p w14:paraId="60238F35" w14:textId="3D1C9029" w:rsidR="00447BCD" w:rsidRDefault="00447BCD">
      <w:pPr>
        <w:pStyle w:val="CommentText"/>
      </w:pPr>
      <w:r>
        <w:rPr>
          <w:rStyle w:val="CommentReference"/>
        </w:rPr>
        <w:annotationRef/>
      </w:r>
      <w:r>
        <w:t>Table 3 and 4 definitely for supplemental materials. Possibly tables 1 and 2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174049" w15:done="0"/>
  <w15:commentEx w15:paraId="3C95F94F" w15:done="0"/>
  <w15:commentEx w15:paraId="7468A6CC" w15:done="0"/>
  <w15:commentEx w15:paraId="7A796DAE" w15:paraIdParent="7468A6CC" w15:done="0"/>
  <w15:commentEx w15:paraId="20DC9F40" w15:done="0"/>
  <w15:commentEx w15:paraId="3319B113" w15:done="0"/>
  <w15:commentEx w15:paraId="72E69217" w15:done="0"/>
  <w15:commentEx w15:paraId="0FF94617" w15:paraIdParent="72E69217" w15:done="0"/>
  <w15:commentEx w15:paraId="60238F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9D343" w16cex:dateUtc="2022-06-07T17:38:00Z"/>
  <w16cex:commentExtensible w16cex:durableId="2649E5AB" w16cex:dateUtc="2022-06-07T18:56:00Z"/>
  <w16cex:commentExtensible w16cex:durableId="2649D4B0" w16cex:dateUtc="2022-06-07T17:44:00Z"/>
  <w16cex:commentExtensible w16cex:durableId="2649E5EB" w16cex:dateUtc="2022-06-07T18:57:00Z"/>
  <w16cex:commentExtensible w16cex:durableId="2649CA1D" w16cex:dateUtc="2022-05-27T18:59:00Z"/>
  <w16cex:commentExtensible w16cex:durableId="2649E6C5" w16cex:dateUtc="2022-06-07T19:01:00Z"/>
  <w16cex:commentExtensible w16cex:durableId="2649B2EF" w16cex:dateUtc="2022-06-07T15:20:00Z"/>
  <w16cex:commentExtensible w16cex:durableId="2649E8A5" w16cex:dateUtc="2022-06-07T19:09:00Z"/>
  <w16cex:commentExtensible w16cex:durableId="2649B11A" w16cex:dateUtc="2022-06-07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174049" w16cid:durableId="2649D343"/>
  <w16cid:commentId w16cid:paraId="3C95F94F" w16cid:durableId="2649E5AB"/>
  <w16cid:commentId w16cid:paraId="7468A6CC" w16cid:durableId="2649D4B0"/>
  <w16cid:commentId w16cid:paraId="7A796DAE" w16cid:durableId="2649E5EB"/>
  <w16cid:commentId w16cid:paraId="20DC9F40" w16cid:durableId="2649CA1D"/>
  <w16cid:commentId w16cid:paraId="3319B113" w16cid:durableId="2649E6C5"/>
  <w16cid:commentId w16cid:paraId="72E69217" w16cid:durableId="2649B2EF"/>
  <w16cid:commentId w16cid:paraId="0FF94617" w16cid:durableId="2649E8A5"/>
  <w16cid:commentId w16cid:paraId="60238F35" w16cid:durableId="2649B1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8B576" w14:textId="77777777" w:rsidR="004054D0" w:rsidRDefault="004054D0" w:rsidP="004E712D">
      <w:r>
        <w:separator/>
      </w:r>
    </w:p>
  </w:endnote>
  <w:endnote w:type="continuationSeparator" w:id="0">
    <w:p w14:paraId="3862216B" w14:textId="77777777" w:rsidR="004054D0" w:rsidRDefault="004054D0" w:rsidP="004E7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BFC86" w14:textId="77777777" w:rsidR="004054D0" w:rsidRDefault="004054D0" w:rsidP="004E712D">
      <w:r>
        <w:separator/>
      </w:r>
    </w:p>
  </w:footnote>
  <w:footnote w:type="continuationSeparator" w:id="0">
    <w:p w14:paraId="77FBEEA4" w14:textId="77777777" w:rsidR="004054D0" w:rsidRDefault="004054D0" w:rsidP="004E7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13121286"/>
      <w:docPartObj>
        <w:docPartGallery w:val="Page Numbers (Top of Page)"/>
        <w:docPartUnique/>
      </w:docPartObj>
    </w:sdtPr>
    <w:sdtEndPr>
      <w:rPr>
        <w:rStyle w:val="PageNumber"/>
      </w:rPr>
    </w:sdtEndPr>
    <w:sdtContent>
      <w:p w14:paraId="7E085142" w14:textId="5C6C47AB" w:rsidR="004E712D" w:rsidRDefault="004E712D" w:rsidP="001638E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30E3FB" w14:textId="77777777" w:rsidR="004E712D" w:rsidRDefault="004E712D" w:rsidP="004E712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0C59"/>
    <w:multiLevelType w:val="hybridMultilevel"/>
    <w:tmpl w:val="F96A0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42108E"/>
    <w:multiLevelType w:val="hybridMultilevel"/>
    <w:tmpl w:val="8BB8B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4042950">
    <w:abstractNumId w:val="1"/>
  </w:num>
  <w:num w:numId="2" w16cid:durableId="12747507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outy, Cody S.">
    <w15:presenceInfo w15:providerId="None" w15:userId="Prouty, Cody 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EE"/>
    <w:rsid w:val="00016E75"/>
    <w:rsid w:val="00021AB9"/>
    <w:rsid w:val="00023942"/>
    <w:rsid w:val="000267F3"/>
    <w:rsid w:val="000519C5"/>
    <w:rsid w:val="00056E3B"/>
    <w:rsid w:val="00071610"/>
    <w:rsid w:val="000745A9"/>
    <w:rsid w:val="00096BA6"/>
    <w:rsid w:val="000C2611"/>
    <w:rsid w:val="000C6FB4"/>
    <w:rsid w:val="000D39D7"/>
    <w:rsid w:val="000F3CE2"/>
    <w:rsid w:val="00107038"/>
    <w:rsid w:val="001313D2"/>
    <w:rsid w:val="001577D1"/>
    <w:rsid w:val="001756EA"/>
    <w:rsid w:val="0018508F"/>
    <w:rsid w:val="00191FAA"/>
    <w:rsid w:val="001A531D"/>
    <w:rsid w:val="001A6637"/>
    <w:rsid w:val="001B74C7"/>
    <w:rsid w:val="001C46EE"/>
    <w:rsid w:val="001E1C62"/>
    <w:rsid w:val="001F2E44"/>
    <w:rsid w:val="0023316B"/>
    <w:rsid w:val="00245FC6"/>
    <w:rsid w:val="00250BE2"/>
    <w:rsid w:val="00253184"/>
    <w:rsid w:val="00257F5A"/>
    <w:rsid w:val="0026017B"/>
    <w:rsid w:val="002674E2"/>
    <w:rsid w:val="002801EB"/>
    <w:rsid w:val="00286233"/>
    <w:rsid w:val="00286A5C"/>
    <w:rsid w:val="00294CDA"/>
    <w:rsid w:val="002A5428"/>
    <w:rsid w:val="002D3BA9"/>
    <w:rsid w:val="002D5705"/>
    <w:rsid w:val="00307564"/>
    <w:rsid w:val="003116EB"/>
    <w:rsid w:val="00326485"/>
    <w:rsid w:val="00346240"/>
    <w:rsid w:val="00395F18"/>
    <w:rsid w:val="003C603E"/>
    <w:rsid w:val="003D2F20"/>
    <w:rsid w:val="003D36FA"/>
    <w:rsid w:val="003E7395"/>
    <w:rsid w:val="003F28A0"/>
    <w:rsid w:val="004006C1"/>
    <w:rsid w:val="00404AE0"/>
    <w:rsid w:val="004054D0"/>
    <w:rsid w:val="00412064"/>
    <w:rsid w:val="00445DB3"/>
    <w:rsid w:val="00447BCD"/>
    <w:rsid w:val="004B0143"/>
    <w:rsid w:val="004D526D"/>
    <w:rsid w:val="004E712D"/>
    <w:rsid w:val="00500111"/>
    <w:rsid w:val="00514E1E"/>
    <w:rsid w:val="0051774B"/>
    <w:rsid w:val="00521886"/>
    <w:rsid w:val="005225E3"/>
    <w:rsid w:val="0053350C"/>
    <w:rsid w:val="00535DE1"/>
    <w:rsid w:val="00543A3B"/>
    <w:rsid w:val="00552B8E"/>
    <w:rsid w:val="00572776"/>
    <w:rsid w:val="00572CA1"/>
    <w:rsid w:val="00586EB9"/>
    <w:rsid w:val="005A4AD9"/>
    <w:rsid w:val="005B3C74"/>
    <w:rsid w:val="005B6A1E"/>
    <w:rsid w:val="005C0AC1"/>
    <w:rsid w:val="00603431"/>
    <w:rsid w:val="0062176E"/>
    <w:rsid w:val="00650940"/>
    <w:rsid w:val="00672A09"/>
    <w:rsid w:val="006D6965"/>
    <w:rsid w:val="007048C1"/>
    <w:rsid w:val="00771C0C"/>
    <w:rsid w:val="0079132D"/>
    <w:rsid w:val="007A6555"/>
    <w:rsid w:val="007A6DB8"/>
    <w:rsid w:val="007C5ACE"/>
    <w:rsid w:val="007E1C16"/>
    <w:rsid w:val="007F08FF"/>
    <w:rsid w:val="00815ADB"/>
    <w:rsid w:val="00822564"/>
    <w:rsid w:val="008405E5"/>
    <w:rsid w:val="00874608"/>
    <w:rsid w:val="008905E1"/>
    <w:rsid w:val="008932E2"/>
    <w:rsid w:val="008A16F1"/>
    <w:rsid w:val="008A7CE0"/>
    <w:rsid w:val="008B1CDB"/>
    <w:rsid w:val="008B4C1E"/>
    <w:rsid w:val="008B638C"/>
    <w:rsid w:val="008F41AA"/>
    <w:rsid w:val="00917971"/>
    <w:rsid w:val="00920B8D"/>
    <w:rsid w:val="00954437"/>
    <w:rsid w:val="00961015"/>
    <w:rsid w:val="009631A0"/>
    <w:rsid w:val="00966D73"/>
    <w:rsid w:val="00977BD7"/>
    <w:rsid w:val="00984A8F"/>
    <w:rsid w:val="009B32AE"/>
    <w:rsid w:val="009D38A5"/>
    <w:rsid w:val="009D448C"/>
    <w:rsid w:val="009E0A72"/>
    <w:rsid w:val="009E62EF"/>
    <w:rsid w:val="009E6893"/>
    <w:rsid w:val="009F0725"/>
    <w:rsid w:val="00A0743C"/>
    <w:rsid w:val="00A11166"/>
    <w:rsid w:val="00A14DA2"/>
    <w:rsid w:val="00A361C2"/>
    <w:rsid w:val="00A531A0"/>
    <w:rsid w:val="00A563B6"/>
    <w:rsid w:val="00A636FF"/>
    <w:rsid w:val="00A75E6F"/>
    <w:rsid w:val="00AD633C"/>
    <w:rsid w:val="00AD6657"/>
    <w:rsid w:val="00AE2C01"/>
    <w:rsid w:val="00B06D4B"/>
    <w:rsid w:val="00B3296B"/>
    <w:rsid w:val="00B35E80"/>
    <w:rsid w:val="00B51D2A"/>
    <w:rsid w:val="00B52081"/>
    <w:rsid w:val="00B56BE1"/>
    <w:rsid w:val="00B63A6B"/>
    <w:rsid w:val="00B66CB0"/>
    <w:rsid w:val="00BD2B66"/>
    <w:rsid w:val="00C02555"/>
    <w:rsid w:val="00C14109"/>
    <w:rsid w:val="00C14853"/>
    <w:rsid w:val="00C14D77"/>
    <w:rsid w:val="00C21411"/>
    <w:rsid w:val="00C231B5"/>
    <w:rsid w:val="00C411B2"/>
    <w:rsid w:val="00C42418"/>
    <w:rsid w:val="00C5035E"/>
    <w:rsid w:val="00C57D71"/>
    <w:rsid w:val="00C75028"/>
    <w:rsid w:val="00C80C6E"/>
    <w:rsid w:val="00CB71DE"/>
    <w:rsid w:val="00CF3B64"/>
    <w:rsid w:val="00D34CDB"/>
    <w:rsid w:val="00D374D9"/>
    <w:rsid w:val="00D41C21"/>
    <w:rsid w:val="00D41D97"/>
    <w:rsid w:val="00D7409E"/>
    <w:rsid w:val="00D835F5"/>
    <w:rsid w:val="00D92D80"/>
    <w:rsid w:val="00D97CF9"/>
    <w:rsid w:val="00DA2C4E"/>
    <w:rsid w:val="00DD738A"/>
    <w:rsid w:val="00DE3342"/>
    <w:rsid w:val="00E1605C"/>
    <w:rsid w:val="00E25CCE"/>
    <w:rsid w:val="00E71E90"/>
    <w:rsid w:val="00EB4989"/>
    <w:rsid w:val="00EB6F4B"/>
    <w:rsid w:val="00EC35C9"/>
    <w:rsid w:val="00ED7A98"/>
    <w:rsid w:val="00F1484E"/>
    <w:rsid w:val="00F248F9"/>
    <w:rsid w:val="00F57B20"/>
    <w:rsid w:val="00F61770"/>
    <w:rsid w:val="00F700E1"/>
    <w:rsid w:val="00FD5BEA"/>
    <w:rsid w:val="00FE3677"/>
    <w:rsid w:val="00FE78EE"/>
    <w:rsid w:val="00FF4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2D418"/>
  <w14:defaultImageDpi w14:val="32767"/>
  <w15:chartTrackingRefBased/>
  <w15:docId w15:val="{01C91340-9322-8841-B1A7-5DB36173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color w:val="000000" w:themeColor="text1"/>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712D"/>
    <w:pPr>
      <w:tabs>
        <w:tab w:val="center" w:pos="4680"/>
        <w:tab w:val="right" w:pos="9360"/>
      </w:tabs>
    </w:pPr>
  </w:style>
  <w:style w:type="character" w:customStyle="1" w:styleId="HeaderChar">
    <w:name w:val="Header Char"/>
    <w:basedOn w:val="DefaultParagraphFont"/>
    <w:link w:val="Header"/>
    <w:uiPriority w:val="99"/>
    <w:rsid w:val="004E712D"/>
  </w:style>
  <w:style w:type="paragraph" w:styleId="Footer">
    <w:name w:val="footer"/>
    <w:basedOn w:val="Normal"/>
    <w:link w:val="FooterChar"/>
    <w:uiPriority w:val="99"/>
    <w:unhideWhenUsed/>
    <w:rsid w:val="004E712D"/>
    <w:pPr>
      <w:tabs>
        <w:tab w:val="center" w:pos="4680"/>
        <w:tab w:val="right" w:pos="9360"/>
      </w:tabs>
    </w:pPr>
  </w:style>
  <w:style w:type="character" w:customStyle="1" w:styleId="FooterChar">
    <w:name w:val="Footer Char"/>
    <w:basedOn w:val="DefaultParagraphFont"/>
    <w:link w:val="Footer"/>
    <w:uiPriority w:val="99"/>
    <w:rsid w:val="004E712D"/>
  </w:style>
  <w:style w:type="character" w:styleId="PageNumber">
    <w:name w:val="page number"/>
    <w:basedOn w:val="DefaultParagraphFont"/>
    <w:uiPriority w:val="99"/>
    <w:semiHidden/>
    <w:unhideWhenUsed/>
    <w:rsid w:val="004E712D"/>
  </w:style>
  <w:style w:type="character" w:styleId="LineNumber">
    <w:name w:val="line number"/>
    <w:basedOn w:val="DefaultParagraphFont"/>
    <w:uiPriority w:val="99"/>
    <w:semiHidden/>
    <w:unhideWhenUsed/>
    <w:rsid w:val="004E712D"/>
  </w:style>
  <w:style w:type="paragraph" w:styleId="ListParagraph">
    <w:name w:val="List Paragraph"/>
    <w:basedOn w:val="Normal"/>
    <w:uiPriority w:val="34"/>
    <w:qFormat/>
    <w:rsid w:val="004E712D"/>
    <w:pPr>
      <w:ind w:left="720"/>
      <w:contextualSpacing/>
    </w:pPr>
  </w:style>
  <w:style w:type="table" w:styleId="TableGrid">
    <w:name w:val="Table Grid"/>
    <w:basedOn w:val="TableNormal"/>
    <w:uiPriority w:val="39"/>
    <w:rsid w:val="001850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508F"/>
    <w:rPr>
      <w:color w:val="808080"/>
    </w:rPr>
  </w:style>
  <w:style w:type="paragraph" w:styleId="Bibliography">
    <w:name w:val="Bibliography"/>
    <w:basedOn w:val="Normal"/>
    <w:next w:val="Normal"/>
    <w:uiPriority w:val="37"/>
    <w:unhideWhenUsed/>
    <w:rsid w:val="003F28A0"/>
    <w:pPr>
      <w:ind w:left="720" w:hanging="720"/>
    </w:pPr>
  </w:style>
  <w:style w:type="character" w:styleId="CommentReference">
    <w:name w:val="annotation reference"/>
    <w:basedOn w:val="DefaultParagraphFont"/>
    <w:uiPriority w:val="99"/>
    <w:semiHidden/>
    <w:unhideWhenUsed/>
    <w:rsid w:val="00543A3B"/>
    <w:rPr>
      <w:sz w:val="16"/>
      <w:szCs w:val="16"/>
    </w:rPr>
  </w:style>
  <w:style w:type="paragraph" w:styleId="CommentText">
    <w:name w:val="annotation text"/>
    <w:basedOn w:val="Normal"/>
    <w:link w:val="CommentTextChar"/>
    <w:uiPriority w:val="99"/>
    <w:semiHidden/>
    <w:unhideWhenUsed/>
    <w:rsid w:val="00543A3B"/>
    <w:rPr>
      <w:sz w:val="20"/>
      <w:szCs w:val="20"/>
    </w:rPr>
  </w:style>
  <w:style w:type="character" w:customStyle="1" w:styleId="CommentTextChar">
    <w:name w:val="Comment Text Char"/>
    <w:basedOn w:val="DefaultParagraphFont"/>
    <w:link w:val="CommentText"/>
    <w:uiPriority w:val="99"/>
    <w:semiHidden/>
    <w:rsid w:val="00543A3B"/>
    <w:rPr>
      <w:sz w:val="20"/>
      <w:szCs w:val="20"/>
    </w:rPr>
  </w:style>
  <w:style w:type="paragraph" w:styleId="CommentSubject">
    <w:name w:val="annotation subject"/>
    <w:basedOn w:val="CommentText"/>
    <w:next w:val="CommentText"/>
    <w:link w:val="CommentSubjectChar"/>
    <w:uiPriority w:val="99"/>
    <w:semiHidden/>
    <w:unhideWhenUsed/>
    <w:rsid w:val="00543A3B"/>
    <w:rPr>
      <w:b/>
      <w:bCs/>
    </w:rPr>
  </w:style>
  <w:style w:type="character" w:customStyle="1" w:styleId="CommentSubjectChar">
    <w:name w:val="Comment Subject Char"/>
    <w:basedOn w:val="CommentTextChar"/>
    <w:link w:val="CommentSubject"/>
    <w:uiPriority w:val="99"/>
    <w:semiHidden/>
    <w:rsid w:val="00543A3B"/>
    <w:rPr>
      <w:b/>
      <w:bCs/>
      <w:sz w:val="20"/>
      <w:szCs w:val="20"/>
    </w:rPr>
  </w:style>
  <w:style w:type="paragraph" w:styleId="Revision">
    <w:name w:val="Revision"/>
    <w:hidden/>
    <w:uiPriority w:val="99"/>
    <w:semiHidden/>
    <w:rsid w:val="00445DB3"/>
  </w:style>
  <w:style w:type="character" w:customStyle="1" w:styleId="normaltextrun">
    <w:name w:val="normaltextrun"/>
    <w:basedOn w:val="DefaultParagraphFont"/>
    <w:rsid w:val="001A531D"/>
  </w:style>
  <w:style w:type="character" w:styleId="Hyperlink">
    <w:name w:val="Hyperlink"/>
    <w:basedOn w:val="DefaultParagraphFont"/>
    <w:uiPriority w:val="99"/>
    <w:unhideWhenUsed/>
    <w:rsid w:val="008F41AA"/>
    <w:rPr>
      <w:color w:val="0563C1" w:themeColor="hyperlink"/>
      <w:u w:val="single"/>
    </w:rPr>
  </w:style>
  <w:style w:type="character" w:styleId="UnresolvedMention">
    <w:name w:val="Unresolved Mention"/>
    <w:basedOn w:val="DefaultParagraphFont"/>
    <w:uiPriority w:val="99"/>
    <w:rsid w:val="008F41AA"/>
    <w:rPr>
      <w:color w:val="605E5C"/>
      <w:shd w:val="clear" w:color="auto" w:fill="E1DFDD"/>
    </w:rPr>
  </w:style>
  <w:style w:type="character" w:styleId="FollowedHyperlink">
    <w:name w:val="FollowedHyperlink"/>
    <w:basedOn w:val="DefaultParagraphFont"/>
    <w:uiPriority w:val="99"/>
    <w:semiHidden/>
    <w:unhideWhenUsed/>
    <w:rsid w:val="008F41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01">
      <w:bodyDiv w:val="1"/>
      <w:marLeft w:val="0"/>
      <w:marRight w:val="0"/>
      <w:marTop w:val="0"/>
      <w:marBottom w:val="0"/>
      <w:divBdr>
        <w:top w:val="none" w:sz="0" w:space="0" w:color="auto"/>
        <w:left w:val="none" w:sz="0" w:space="0" w:color="auto"/>
        <w:bottom w:val="none" w:sz="0" w:space="0" w:color="auto"/>
        <w:right w:val="none" w:sz="0" w:space="0" w:color="auto"/>
      </w:divBdr>
      <w:divsChild>
        <w:div w:id="1802653141">
          <w:marLeft w:val="0"/>
          <w:marRight w:val="0"/>
          <w:marTop w:val="0"/>
          <w:marBottom w:val="0"/>
          <w:divBdr>
            <w:top w:val="none" w:sz="0" w:space="0" w:color="auto"/>
            <w:left w:val="none" w:sz="0" w:space="0" w:color="auto"/>
            <w:bottom w:val="none" w:sz="0" w:space="0" w:color="auto"/>
            <w:right w:val="none" w:sz="0" w:space="0" w:color="auto"/>
          </w:divBdr>
        </w:div>
      </w:divsChild>
    </w:div>
    <w:div w:id="27536222">
      <w:bodyDiv w:val="1"/>
      <w:marLeft w:val="0"/>
      <w:marRight w:val="0"/>
      <w:marTop w:val="0"/>
      <w:marBottom w:val="0"/>
      <w:divBdr>
        <w:top w:val="none" w:sz="0" w:space="0" w:color="auto"/>
        <w:left w:val="none" w:sz="0" w:space="0" w:color="auto"/>
        <w:bottom w:val="none" w:sz="0" w:space="0" w:color="auto"/>
        <w:right w:val="none" w:sz="0" w:space="0" w:color="auto"/>
      </w:divBdr>
    </w:div>
    <w:div w:id="61832537">
      <w:bodyDiv w:val="1"/>
      <w:marLeft w:val="0"/>
      <w:marRight w:val="0"/>
      <w:marTop w:val="0"/>
      <w:marBottom w:val="0"/>
      <w:divBdr>
        <w:top w:val="none" w:sz="0" w:space="0" w:color="auto"/>
        <w:left w:val="none" w:sz="0" w:space="0" w:color="auto"/>
        <w:bottom w:val="none" w:sz="0" w:space="0" w:color="auto"/>
        <w:right w:val="none" w:sz="0" w:space="0" w:color="auto"/>
      </w:divBdr>
    </w:div>
    <w:div w:id="69083716">
      <w:bodyDiv w:val="1"/>
      <w:marLeft w:val="0"/>
      <w:marRight w:val="0"/>
      <w:marTop w:val="0"/>
      <w:marBottom w:val="0"/>
      <w:divBdr>
        <w:top w:val="none" w:sz="0" w:space="0" w:color="auto"/>
        <w:left w:val="none" w:sz="0" w:space="0" w:color="auto"/>
        <w:bottom w:val="none" w:sz="0" w:space="0" w:color="auto"/>
        <w:right w:val="none" w:sz="0" w:space="0" w:color="auto"/>
      </w:divBdr>
    </w:div>
    <w:div w:id="91559599">
      <w:bodyDiv w:val="1"/>
      <w:marLeft w:val="0"/>
      <w:marRight w:val="0"/>
      <w:marTop w:val="0"/>
      <w:marBottom w:val="0"/>
      <w:divBdr>
        <w:top w:val="none" w:sz="0" w:space="0" w:color="auto"/>
        <w:left w:val="none" w:sz="0" w:space="0" w:color="auto"/>
        <w:bottom w:val="none" w:sz="0" w:space="0" w:color="auto"/>
        <w:right w:val="none" w:sz="0" w:space="0" w:color="auto"/>
      </w:divBdr>
    </w:div>
    <w:div w:id="129523691">
      <w:bodyDiv w:val="1"/>
      <w:marLeft w:val="0"/>
      <w:marRight w:val="0"/>
      <w:marTop w:val="0"/>
      <w:marBottom w:val="0"/>
      <w:divBdr>
        <w:top w:val="none" w:sz="0" w:space="0" w:color="auto"/>
        <w:left w:val="none" w:sz="0" w:space="0" w:color="auto"/>
        <w:bottom w:val="none" w:sz="0" w:space="0" w:color="auto"/>
        <w:right w:val="none" w:sz="0" w:space="0" w:color="auto"/>
      </w:divBdr>
    </w:div>
    <w:div w:id="148406207">
      <w:bodyDiv w:val="1"/>
      <w:marLeft w:val="0"/>
      <w:marRight w:val="0"/>
      <w:marTop w:val="0"/>
      <w:marBottom w:val="0"/>
      <w:divBdr>
        <w:top w:val="none" w:sz="0" w:space="0" w:color="auto"/>
        <w:left w:val="none" w:sz="0" w:space="0" w:color="auto"/>
        <w:bottom w:val="none" w:sz="0" w:space="0" w:color="auto"/>
        <w:right w:val="none" w:sz="0" w:space="0" w:color="auto"/>
      </w:divBdr>
    </w:div>
    <w:div w:id="294800934">
      <w:bodyDiv w:val="1"/>
      <w:marLeft w:val="0"/>
      <w:marRight w:val="0"/>
      <w:marTop w:val="0"/>
      <w:marBottom w:val="0"/>
      <w:divBdr>
        <w:top w:val="none" w:sz="0" w:space="0" w:color="auto"/>
        <w:left w:val="none" w:sz="0" w:space="0" w:color="auto"/>
        <w:bottom w:val="none" w:sz="0" w:space="0" w:color="auto"/>
        <w:right w:val="none" w:sz="0" w:space="0" w:color="auto"/>
      </w:divBdr>
    </w:div>
    <w:div w:id="316614345">
      <w:bodyDiv w:val="1"/>
      <w:marLeft w:val="0"/>
      <w:marRight w:val="0"/>
      <w:marTop w:val="0"/>
      <w:marBottom w:val="0"/>
      <w:divBdr>
        <w:top w:val="none" w:sz="0" w:space="0" w:color="auto"/>
        <w:left w:val="none" w:sz="0" w:space="0" w:color="auto"/>
        <w:bottom w:val="none" w:sz="0" w:space="0" w:color="auto"/>
        <w:right w:val="none" w:sz="0" w:space="0" w:color="auto"/>
      </w:divBdr>
    </w:div>
    <w:div w:id="343093191">
      <w:bodyDiv w:val="1"/>
      <w:marLeft w:val="0"/>
      <w:marRight w:val="0"/>
      <w:marTop w:val="0"/>
      <w:marBottom w:val="0"/>
      <w:divBdr>
        <w:top w:val="none" w:sz="0" w:space="0" w:color="auto"/>
        <w:left w:val="none" w:sz="0" w:space="0" w:color="auto"/>
        <w:bottom w:val="none" w:sz="0" w:space="0" w:color="auto"/>
        <w:right w:val="none" w:sz="0" w:space="0" w:color="auto"/>
      </w:divBdr>
      <w:divsChild>
        <w:div w:id="506288198">
          <w:marLeft w:val="0"/>
          <w:marRight w:val="0"/>
          <w:marTop w:val="0"/>
          <w:marBottom w:val="0"/>
          <w:divBdr>
            <w:top w:val="none" w:sz="0" w:space="0" w:color="auto"/>
            <w:left w:val="none" w:sz="0" w:space="0" w:color="auto"/>
            <w:bottom w:val="none" w:sz="0" w:space="0" w:color="auto"/>
            <w:right w:val="none" w:sz="0" w:space="0" w:color="auto"/>
          </w:divBdr>
        </w:div>
      </w:divsChild>
    </w:div>
    <w:div w:id="596862583">
      <w:bodyDiv w:val="1"/>
      <w:marLeft w:val="0"/>
      <w:marRight w:val="0"/>
      <w:marTop w:val="0"/>
      <w:marBottom w:val="0"/>
      <w:divBdr>
        <w:top w:val="none" w:sz="0" w:space="0" w:color="auto"/>
        <w:left w:val="none" w:sz="0" w:space="0" w:color="auto"/>
        <w:bottom w:val="none" w:sz="0" w:space="0" w:color="auto"/>
        <w:right w:val="none" w:sz="0" w:space="0" w:color="auto"/>
      </w:divBdr>
    </w:div>
    <w:div w:id="622155299">
      <w:bodyDiv w:val="1"/>
      <w:marLeft w:val="0"/>
      <w:marRight w:val="0"/>
      <w:marTop w:val="0"/>
      <w:marBottom w:val="0"/>
      <w:divBdr>
        <w:top w:val="none" w:sz="0" w:space="0" w:color="auto"/>
        <w:left w:val="none" w:sz="0" w:space="0" w:color="auto"/>
        <w:bottom w:val="none" w:sz="0" w:space="0" w:color="auto"/>
        <w:right w:val="none" w:sz="0" w:space="0" w:color="auto"/>
      </w:divBdr>
    </w:div>
    <w:div w:id="768428102">
      <w:bodyDiv w:val="1"/>
      <w:marLeft w:val="0"/>
      <w:marRight w:val="0"/>
      <w:marTop w:val="0"/>
      <w:marBottom w:val="0"/>
      <w:divBdr>
        <w:top w:val="none" w:sz="0" w:space="0" w:color="auto"/>
        <w:left w:val="none" w:sz="0" w:space="0" w:color="auto"/>
        <w:bottom w:val="none" w:sz="0" w:space="0" w:color="auto"/>
        <w:right w:val="none" w:sz="0" w:space="0" w:color="auto"/>
      </w:divBdr>
    </w:div>
    <w:div w:id="850797449">
      <w:bodyDiv w:val="1"/>
      <w:marLeft w:val="0"/>
      <w:marRight w:val="0"/>
      <w:marTop w:val="0"/>
      <w:marBottom w:val="0"/>
      <w:divBdr>
        <w:top w:val="none" w:sz="0" w:space="0" w:color="auto"/>
        <w:left w:val="none" w:sz="0" w:space="0" w:color="auto"/>
        <w:bottom w:val="none" w:sz="0" w:space="0" w:color="auto"/>
        <w:right w:val="none" w:sz="0" w:space="0" w:color="auto"/>
      </w:divBdr>
    </w:div>
    <w:div w:id="891426003">
      <w:bodyDiv w:val="1"/>
      <w:marLeft w:val="0"/>
      <w:marRight w:val="0"/>
      <w:marTop w:val="0"/>
      <w:marBottom w:val="0"/>
      <w:divBdr>
        <w:top w:val="none" w:sz="0" w:space="0" w:color="auto"/>
        <w:left w:val="none" w:sz="0" w:space="0" w:color="auto"/>
        <w:bottom w:val="none" w:sz="0" w:space="0" w:color="auto"/>
        <w:right w:val="none" w:sz="0" w:space="0" w:color="auto"/>
      </w:divBdr>
    </w:div>
    <w:div w:id="897017436">
      <w:bodyDiv w:val="1"/>
      <w:marLeft w:val="0"/>
      <w:marRight w:val="0"/>
      <w:marTop w:val="0"/>
      <w:marBottom w:val="0"/>
      <w:divBdr>
        <w:top w:val="none" w:sz="0" w:space="0" w:color="auto"/>
        <w:left w:val="none" w:sz="0" w:space="0" w:color="auto"/>
        <w:bottom w:val="none" w:sz="0" w:space="0" w:color="auto"/>
        <w:right w:val="none" w:sz="0" w:space="0" w:color="auto"/>
      </w:divBdr>
    </w:div>
    <w:div w:id="970330933">
      <w:bodyDiv w:val="1"/>
      <w:marLeft w:val="0"/>
      <w:marRight w:val="0"/>
      <w:marTop w:val="0"/>
      <w:marBottom w:val="0"/>
      <w:divBdr>
        <w:top w:val="none" w:sz="0" w:space="0" w:color="auto"/>
        <w:left w:val="none" w:sz="0" w:space="0" w:color="auto"/>
        <w:bottom w:val="none" w:sz="0" w:space="0" w:color="auto"/>
        <w:right w:val="none" w:sz="0" w:space="0" w:color="auto"/>
      </w:divBdr>
    </w:div>
    <w:div w:id="1178544875">
      <w:bodyDiv w:val="1"/>
      <w:marLeft w:val="0"/>
      <w:marRight w:val="0"/>
      <w:marTop w:val="0"/>
      <w:marBottom w:val="0"/>
      <w:divBdr>
        <w:top w:val="none" w:sz="0" w:space="0" w:color="auto"/>
        <w:left w:val="none" w:sz="0" w:space="0" w:color="auto"/>
        <w:bottom w:val="none" w:sz="0" w:space="0" w:color="auto"/>
        <w:right w:val="none" w:sz="0" w:space="0" w:color="auto"/>
      </w:divBdr>
    </w:div>
    <w:div w:id="1258949239">
      <w:bodyDiv w:val="1"/>
      <w:marLeft w:val="0"/>
      <w:marRight w:val="0"/>
      <w:marTop w:val="0"/>
      <w:marBottom w:val="0"/>
      <w:divBdr>
        <w:top w:val="none" w:sz="0" w:space="0" w:color="auto"/>
        <w:left w:val="none" w:sz="0" w:space="0" w:color="auto"/>
        <w:bottom w:val="none" w:sz="0" w:space="0" w:color="auto"/>
        <w:right w:val="none" w:sz="0" w:space="0" w:color="auto"/>
      </w:divBdr>
    </w:div>
    <w:div w:id="1294679639">
      <w:bodyDiv w:val="1"/>
      <w:marLeft w:val="0"/>
      <w:marRight w:val="0"/>
      <w:marTop w:val="0"/>
      <w:marBottom w:val="0"/>
      <w:divBdr>
        <w:top w:val="none" w:sz="0" w:space="0" w:color="auto"/>
        <w:left w:val="none" w:sz="0" w:space="0" w:color="auto"/>
        <w:bottom w:val="none" w:sz="0" w:space="0" w:color="auto"/>
        <w:right w:val="none" w:sz="0" w:space="0" w:color="auto"/>
      </w:divBdr>
    </w:div>
    <w:div w:id="1398287971">
      <w:bodyDiv w:val="1"/>
      <w:marLeft w:val="0"/>
      <w:marRight w:val="0"/>
      <w:marTop w:val="0"/>
      <w:marBottom w:val="0"/>
      <w:divBdr>
        <w:top w:val="none" w:sz="0" w:space="0" w:color="auto"/>
        <w:left w:val="none" w:sz="0" w:space="0" w:color="auto"/>
        <w:bottom w:val="none" w:sz="0" w:space="0" w:color="auto"/>
        <w:right w:val="none" w:sz="0" w:space="0" w:color="auto"/>
      </w:divBdr>
    </w:div>
    <w:div w:id="1418552759">
      <w:bodyDiv w:val="1"/>
      <w:marLeft w:val="0"/>
      <w:marRight w:val="0"/>
      <w:marTop w:val="0"/>
      <w:marBottom w:val="0"/>
      <w:divBdr>
        <w:top w:val="none" w:sz="0" w:space="0" w:color="auto"/>
        <w:left w:val="none" w:sz="0" w:space="0" w:color="auto"/>
        <w:bottom w:val="none" w:sz="0" w:space="0" w:color="auto"/>
        <w:right w:val="none" w:sz="0" w:space="0" w:color="auto"/>
      </w:divBdr>
    </w:div>
    <w:div w:id="1433814965">
      <w:bodyDiv w:val="1"/>
      <w:marLeft w:val="0"/>
      <w:marRight w:val="0"/>
      <w:marTop w:val="0"/>
      <w:marBottom w:val="0"/>
      <w:divBdr>
        <w:top w:val="none" w:sz="0" w:space="0" w:color="auto"/>
        <w:left w:val="none" w:sz="0" w:space="0" w:color="auto"/>
        <w:bottom w:val="none" w:sz="0" w:space="0" w:color="auto"/>
        <w:right w:val="none" w:sz="0" w:space="0" w:color="auto"/>
      </w:divBdr>
    </w:div>
    <w:div w:id="1454473208">
      <w:bodyDiv w:val="1"/>
      <w:marLeft w:val="0"/>
      <w:marRight w:val="0"/>
      <w:marTop w:val="0"/>
      <w:marBottom w:val="0"/>
      <w:divBdr>
        <w:top w:val="none" w:sz="0" w:space="0" w:color="auto"/>
        <w:left w:val="none" w:sz="0" w:space="0" w:color="auto"/>
        <w:bottom w:val="none" w:sz="0" w:space="0" w:color="auto"/>
        <w:right w:val="none" w:sz="0" w:space="0" w:color="auto"/>
      </w:divBdr>
    </w:div>
    <w:div w:id="1557201820">
      <w:bodyDiv w:val="1"/>
      <w:marLeft w:val="0"/>
      <w:marRight w:val="0"/>
      <w:marTop w:val="0"/>
      <w:marBottom w:val="0"/>
      <w:divBdr>
        <w:top w:val="none" w:sz="0" w:space="0" w:color="auto"/>
        <w:left w:val="none" w:sz="0" w:space="0" w:color="auto"/>
        <w:bottom w:val="none" w:sz="0" w:space="0" w:color="auto"/>
        <w:right w:val="none" w:sz="0" w:space="0" w:color="auto"/>
      </w:divBdr>
    </w:div>
    <w:div w:id="1723408561">
      <w:bodyDiv w:val="1"/>
      <w:marLeft w:val="0"/>
      <w:marRight w:val="0"/>
      <w:marTop w:val="0"/>
      <w:marBottom w:val="0"/>
      <w:divBdr>
        <w:top w:val="none" w:sz="0" w:space="0" w:color="auto"/>
        <w:left w:val="none" w:sz="0" w:space="0" w:color="auto"/>
        <w:bottom w:val="none" w:sz="0" w:space="0" w:color="auto"/>
        <w:right w:val="none" w:sz="0" w:space="0" w:color="auto"/>
      </w:divBdr>
    </w:div>
    <w:div w:id="1755079686">
      <w:bodyDiv w:val="1"/>
      <w:marLeft w:val="0"/>
      <w:marRight w:val="0"/>
      <w:marTop w:val="0"/>
      <w:marBottom w:val="0"/>
      <w:divBdr>
        <w:top w:val="none" w:sz="0" w:space="0" w:color="auto"/>
        <w:left w:val="none" w:sz="0" w:space="0" w:color="auto"/>
        <w:bottom w:val="none" w:sz="0" w:space="0" w:color="auto"/>
        <w:right w:val="none" w:sz="0" w:space="0" w:color="auto"/>
      </w:divBdr>
      <w:divsChild>
        <w:div w:id="1369178852">
          <w:marLeft w:val="0"/>
          <w:marRight w:val="0"/>
          <w:marTop w:val="0"/>
          <w:marBottom w:val="0"/>
          <w:divBdr>
            <w:top w:val="none" w:sz="0" w:space="0" w:color="auto"/>
            <w:left w:val="none" w:sz="0" w:space="0" w:color="auto"/>
            <w:bottom w:val="none" w:sz="0" w:space="0" w:color="auto"/>
            <w:right w:val="none" w:sz="0" w:space="0" w:color="auto"/>
          </w:divBdr>
        </w:div>
      </w:divsChild>
    </w:div>
    <w:div w:id="1759666550">
      <w:bodyDiv w:val="1"/>
      <w:marLeft w:val="0"/>
      <w:marRight w:val="0"/>
      <w:marTop w:val="0"/>
      <w:marBottom w:val="0"/>
      <w:divBdr>
        <w:top w:val="none" w:sz="0" w:space="0" w:color="auto"/>
        <w:left w:val="none" w:sz="0" w:space="0" w:color="auto"/>
        <w:bottom w:val="none" w:sz="0" w:space="0" w:color="auto"/>
        <w:right w:val="none" w:sz="0" w:space="0" w:color="auto"/>
      </w:divBdr>
    </w:div>
    <w:div w:id="1802965401">
      <w:bodyDiv w:val="1"/>
      <w:marLeft w:val="0"/>
      <w:marRight w:val="0"/>
      <w:marTop w:val="0"/>
      <w:marBottom w:val="0"/>
      <w:divBdr>
        <w:top w:val="none" w:sz="0" w:space="0" w:color="auto"/>
        <w:left w:val="none" w:sz="0" w:space="0" w:color="auto"/>
        <w:bottom w:val="none" w:sz="0" w:space="0" w:color="auto"/>
        <w:right w:val="none" w:sz="0" w:space="0" w:color="auto"/>
      </w:divBdr>
      <w:divsChild>
        <w:div w:id="1740442421">
          <w:marLeft w:val="0"/>
          <w:marRight w:val="0"/>
          <w:marTop w:val="0"/>
          <w:marBottom w:val="0"/>
          <w:divBdr>
            <w:top w:val="none" w:sz="0" w:space="0" w:color="auto"/>
            <w:left w:val="none" w:sz="0" w:space="0" w:color="auto"/>
            <w:bottom w:val="none" w:sz="0" w:space="0" w:color="auto"/>
            <w:right w:val="none" w:sz="0" w:space="0" w:color="auto"/>
          </w:divBdr>
        </w:div>
      </w:divsChild>
    </w:div>
    <w:div w:id="1873228293">
      <w:bodyDiv w:val="1"/>
      <w:marLeft w:val="0"/>
      <w:marRight w:val="0"/>
      <w:marTop w:val="0"/>
      <w:marBottom w:val="0"/>
      <w:divBdr>
        <w:top w:val="none" w:sz="0" w:space="0" w:color="auto"/>
        <w:left w:val="none" w:sz="0" w:space="0" w:color="auto"/>
        <w:bottom w:val="none" w:sz="0" w:space="0" w:color="auto"/>
        <w:right w:val="none" w:sz="0" w:space="0" w:color="auto"/>
      </w:divBdr>
      <w:divsChild>
        <w:div w:id="1918899340">
          <w:marLeft w:val="0"/>
          <w:marRight w:val="0"/>
          <w:marTop w:val="0"/>
          <w:marBottom w:val="0"/>
          <w:divBdr>
            <w:top w:val="none" w:sz="0" w:space="0" w:color="auto"/>
            <w:left w:val="none" w:sz="0" w:space="0" w:color="auto"/>
            <w:bottom w:val="none" w:sz="0" w:space="0" w:color="auto"/>
            <w:right w:val="none" w:sz="0" w:space="0" w:color="auto"/>
          </w:divBdr>
        </w:div>
        <w:div w:id="1137259797">
          <w:marLeft w:val="0"/>
          <w:marRight w:val="0"/>
          <w:marTop w:val="0"/>
          <w:marBottom w:val="0"/>
          <w:divBdr>
            <w:top w:val="none" w:sz="0" w:space="0" w:color="auto"/>
            <w:left w:val="none" w:sz="0" w:space="0" w:color="auto"/>
            <w:bottom w:val="none" w:sz="0" w:space="0" w:color="auto"/>
            <w:right w:val="none" w:sz="0" w:space="0" w:color="auto"/>
          </w:divBdr>
        </w:div>
      </w:divsChild>
    </w:div>
    <w:div w:id="1891266787">
      <w:bodyDiv w:val="1"/>
      <w:marLeft w:val="0"/>
      <w:marRight w:val="0"/>
      <w:marTop w:val="0"/>
      <w:marBottom w:val="0"/>
      <w:divBdr>
        <w:top w:val="none" w:sz="0" w:space="0" w:color="auto"/>
        <w:left w:val="none" w:sz="0" w:space="0" w:color="auto"/>
        <w:bottom w:val="none" w:sz="0" w:space="0" w:color="auto"/>
        <w:right w:val="none" w:sz="0" w:space="0" w:color="auto"/>
      </w:divBdr>
      <w:divsChild>
        <w:div w:id="1807703493">
          <w:marLeft w:val="0"/>
          <w:marRight w:val="0"/>
          <w:marTop w:val="0"/>
          <w:marBottom w:val="0"/>
          <w:divBdr>
            <w:top w:val="none" w:sz="0" w:space="0" w:color="auto"/>
            <w:left w:val="none" w:sz="0" w:space="0" w:color="auto"/>
            <w:bottom w:val="none" w:sz="0" w:space="0" w:color="auto"/>
            <w:right w:val="none" w:sz="0" w:space="0" w:color="auto"/>
          </w:divBdr>
        </w:div>
      </w:divsChild>
    </w:div>
    <w:div w:id="2017995280">
      <w:bodyDiv w:val="1"/>
      <w:marLeft w:val="0"/>
      <w:marRight w:val="0"/>
      <w:marTop w:val="0"/>
      <w:marBottom w:val="0"/>
      <w:divBdr>
        <w:top w:val="none" w:sz="0" w:space="0" w:color="auto"/>
        <w:left w:val="none" w:sz="0" w:space="0" w:color="auto"/>
        <w:bottom w:val="none" w:sz="0" w:space="0" w:color="auto"/>
        <w:right w:val="none" w:sz="0" w:space="0" w:color="auto"/>
      </w:divBdr>
    </w:div>
    <w:div w:id="204925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20</Pages>
  <Words>3617</Words>
  <Characters>20620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 2</dc:creator>
  <cp:keywords/>
  <dc:description/>
  <cp:lastModifiedBy>Prouty, Cody S.</cp:lastModifiedBy>
  <cp:revision>9</cp:revision>
  <dcterms:created xsi:type="dcterms:W3CDTF">2022-06-07T14:45:00Z</dcterms:created>
  <dcterms:modified xsi:type="dcterms:W3CDTF">2022-06-07T20:02:00Z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zotero-version="6.0.7"&gt;&lt;session id="6XLRq69w"/&gt;&lt;style id="http://www.zotero.org/styles/entomological-society-of-america" hasBibliography="1" bibliographyStyleHasBeenSet="1"/&gt;&lt;prefs&gt;&lt;pref name="fieldType" value="Field"/&gt;&lt;/prefs&gt;&lt;/dat</vt:lpwstr>
  </property>
  <property fmtid="{D5CDD505-2E9C-101B-9397-08002B2CF9AE}" pid="3" name="ZOTERO_PREF_2">
    <vt:lpwstr>a&gt;</vt:lpwstr>
  </property>
</Properties>
</file>