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626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9" w:type="dxa"/>
          <w:left w:w="107" w:type="dxa"/>
          <w:right w:w="83" w:type="dxa"/>
        </w:tblCellMar>
        <w:tblLook w:val="04A0" w:firstRow="1" w:lastRow="0" w:firstColumn="1" w:lastColumn="0" w:noHBand="0" w:noVBand="1"/>
      </w:tblPr>
      <w:tblGrid>
        <w:gridCol w:w="4585"/>
        <w:gridCol w:w="1620"/>
        <w:gridCol w:w="360"/>
        <w:gridCol w:w="750"/>
        <w:gridCol w:w="420"/>
        <w:gridCol w:w="630"/>
        <w:gridCol w:w="630"/>
        <w:gridCol w:w="1621"/>
        <w:gridCol w:w="10"/>
      </w:tblGrid>
      <w:tr w:rsidR="002D2E25" w:rsidRPr="00B54783" w14:paraId="25F0D481" w14:textId="77777777" w:rsidTr="005B411E">
        <w:trPr>
          <w:gridAfter w:val="1"/>
          <w:wAfter w:w="10" w:type="dxa"/>
          <w:trHeight w:val="20"/>
          <w:jc w:val="center"/>
        </w:trPr>
        <w:tc>
          <w:tcPr>
            <w:tcW w:w="4585" w:type="dxa"/>
          </w:tcPr>
          <w:p w14:paraId="1EDB8585" w14:textId="77777777" w:rsidR="002D2E25" w:rsidRDefault="002D2E25" w:rsidP="006B3F1F">
            <w:pPr>
              <w:spacing w:line="240" w:lineRule="auto"/>
              <w:rPr>
                <w:b/>
                <w:bCs/>
                <w:szCs w:val="22"/>
              </w:rPr>
            </w:pPr>
            <w:bookmarkStart w:id="0" w:name="_Hlk187740518"/>
            <w:r w:rsidRPr="00B54783">
              <w:rPr>
                <w:b/>
                <w:bCs/>
                <w:szCs w:val="22"/>
              </w:rPr>
              <w:t xml:space="preserve">Product Name:  </w:t>
            </w:r>
          </w:p>
          <w:p w14:paraId="401ED732" w14:textId="54BD2450" w:rsidR="002D2E25" w:rsidRPr="002D2E25" w:rsidRDefault="002D2E25" w:rsidP="006B3F1F">
            <w:pPr>
              <w:spacing w:line="240" w:lineRule="auto"/>
              <w:rPr>
                <w:szCs w:val="22"/>
              </w:rPr>
            </w:pPr>
            <w:r w:rsidRPr="002D2E25">
              <w:rPr>
                <w:szCs w:val="22"/>
              </w:rPr>
              <w:t>XX</w:t>
            </w:r>
          </w:p>
        </w:tc>
        <w:tc>
          <w:tcPr>
            <w:tcW w:w="1980" w:type="dxa"/>
            <w:gridSpan w:val="2"/>
          </w:tcPr>
          <w:p w14:paraId="2D6A166F" w14:textId="77777777" w:rsidR="002D2E25" w:rsidRDefault="002D2E25" w:rsidP="006B3F1F">
            <w:pPr>
              <w:spacing w:line="240" w:lineRule="auto"/>
              <w:rPr>
                <w:b/>
                <w:bCs/>
                <w:szCs w:val="22"/>
              </w:rPr>
            </w:pPr>
            <w:r w:rsidRPr="00B54783">
              <w:rPr>
                <w:b/>
                <w:bCs/>
                <w:szCs w:val="22"/>
              </w:rPr>
              <w:t>Product Code:</w:t>
            </w:r>
          </w:p>
          <w:p w14:paraId="7A32710D" w14:textId="27FA9549" w:rsidR="002D2E25" w:rsidRPr="002D2E25" w:rsidRDefault="002D2E25" w:rsidP="006B3F1F">
            <w:pPr>
              <w:spacing w:line="240" w:lineRule="auto"/>
              <w:rPr>
                <w:szCs w:val="22"/>
              </w:rPr>
            </w:pPr>
            <w:r w:rsidRPr="002D2E25">
              <w:rPr>
                <w:szCs w:val="22"/>
              </w:rPr>
              <w:t>XX</w:t>
            </w:r>
          </w:p>
        </w:tc>
        <w:tc>
          <w:tcPr>
            <w:tcW w:w="1170" w:type="dxa"/>
            <w:gridSpan w:val="2"/>
            <w:vAlign w:val="center"/>
          </w:tcPr>
          <w:p w14:paraId="4F50ACE6" w14:textId="77777777" w:rsidR="002D2E25" w:rsidRDefault="002D2E25" w:rsidP="006B3F1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Sizes:</w:t>
            </w:r>
          </w:p>
          <w:p w14:paraId="388536F3" w14:textId="163CD341" w:rsidR="002D2E25" w:rsidRPr="002D2E25" w:rsidRDefault="002D2E25" w:rsidP="006B3F1F">
            <w:pPr>
              <w:spacing w:line="240" w:lineRule="auto"/>
            </w:pPr>
            <w:r>
              <w:t>xx</w:t>
            </w:r>
          </w:p>
        </w:tc>
        <w:tc>
          <w:tcPr>
            <w:tcW w:w="1260" w:type="dxa"/>
            <w:gridSpan w:val="2"/>
            <w:vAlign w:val="center"/>
          </w:tcPr>
          <w:p w14:paraId="45A7F6C9" w14:textId="579F7689" w:rsidR="002D2E25" w:rsidRPr="002D2E25" w:rsidRDefault="002D2E25" w:rsidP="006B3F1F">
            <w:pPr>
              <w:spacing w:line="240" w:lineRule="auto"/>
              <w:rPr>
                <w:b/>
                <w:bCs/>
              </w:rPr>
            </w:pPr>
            <w:r w:rsidRPr="002D2E25">
              <w:rPr>
                <w:b/>
                <w:bCs/>
              </w:rPr>
              <w:t>Rev</w:t>
            </w:r>
            <w:r>
              <w:rPr>
                <w:b/>
                <w:bCs/>
              </w:rPr>
              <w:t>ision #</w:t>
            </w:r>
            <w:r w:rsidRPr="002D2E25">
              <w:rPr>
                <w:b/>
                <w:bCs/>
              </w:rPr>
              <w:t>:</w:t>
            </w:r>
          </w:p>
          <w:p w14:paraId="731C6B63" w14:textId="181A9072" w:rsidR="002D2E25" w:rsidRDefault="002D2E25" w:rsidP="006B3F1F">
            <w:pPr>
              <w:spacing w:line="240" w:lineRule="auto"/>
            </w:pPr>
            <w:r>
              <w:t>ss</w:t>
            </w:r>
          </w:p>
        </w:tc>
        <w:tc>
          <w:tcPr>
            <w:tcW w:w="1621" w:type="dxa"/>
            <w:vAlign w:val="center"/>
          </w:tcPr>
          <w:p w14:paraId="5FD30C20" w14:textId="1AD5658A" w:rsidR="002D2E25" w:rsidRPr="002D2E25" w:rsidRDefault="002D2E25" w:rsidP="006B3F1F">
            <w:pPr>
              <w:spacing w:line="240" w:lineRule="auto"/>
              <w:rPr>
                <w:b/>
                <w:bCs/>
                <w:szCs w:val="22"/>
              </w:rPr>
            </w:pPr>
            <w:r w:rsidRPr="002D2E25">
              <w:rPr>
                <w:b/>
                <w:bCs/>
                <w:szCs w:val="22"/>
              </w:rPr>
              <w:t xml:space="preserve">Date </w:t>
            </w:r>
            <w:r>
              <w:rPr>
                <w:b/>
                <w:bCs/>
                <w:szCs w:val="22"/>
              </w:rPr>
              <w:t>Revised</w:t>
            </w:r>
            <w:r w:rsidRPr="002D2E25">
              <w:rPr>
                <w:b/>
                <w:bCs/>
                <w:szCs w:val="22"/>
              </w:rPr>
              <w:t>:</w:t>
            </w:r>
          </w:p>
          <w:p w14:paraId="7C280265" w14:textId="1552E3BF" w:rsidR="002D2E25" w:rsidRPr="002D2E25" w:rsidRDefault="002D2E25" w:rsidP="006B3F1F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xx</w:t>
            </w:r>
          </w:p>
        </w:tc>
      </w:tr>
      <w:tr w:rsidR="00EF4291" w:rsidRPr="00B54783" w14:paraId="0CF92AA4" w14:textId="77777777" w:rsidTr="00B54783">
        <w:trPr>
          <w:trHeight w:val="20"/>
          <w:jc w:val="center"/>
        </w:trPr>
        <w:tc>
          <w:tcPr>
            <w:tcW w:w="10626" w:type="dxa"/>
            <w:gridSpan w:val="9"/>
            <w:shd w:val="clear" w:color="auto" w:fill="DAE9F7" w:themeFill="text2" w:themeFillTint="1A"/>
          </w:tcPr>
          <w:p w14:paraId="548BA9AD" w14:textId="77777777" w:rsidR="00EF4291" w:rsidRPr="00B54783" w:rsidRDefault="00EF4291" w:rsidP="00B54783">
            <w:pPr>
              <w:spacing w:line="240" w:lineRule="auto"/>
              <w:rPr>
                <w:b/>
                <w:bCs/>
                <w:szCs w:val="22"/>
              </w:rPr>
            </w:pPr>
          </w:p>
        </w:tc>
      </w:tr>
      <w:tr w:rsidR="00AA4DDF" w:rsidRPr="00B54783" w14:paraId="0B220777" w14:textId="77777777" w:rsidTr="002D2E25">
        <w:trPr>
          <w:gridAfter w:val="1"/>
          <w:wAfter w:w="10" w:type="dxa"/>
          <w:trHeight w:val="20"/>
          <w:jc w:val="center"/>
        </w:trPr>
        <w:tc>
          <w:tcPr>
            <w:tcW w:w="4585" w:type="dxa"/>
            <w:shd w:val="clear" w:color="auto" w:fill="F2F2F2" w:themeFill="background1" w:themeFillShade="F2"/>
            <w:vAlign w:val="center"/>
          </w:tcPr>
          <w:p w14:paraId="54467AA6" w14:textId="18675538" w:rsidR="009C6283" w:rsidRPr="00B54783" w:rsidRDefault="00F827C4" w:rsidP="00B54783">
            <w:pPr>
              <w:spacing w:line="240" w:lineRule="auto"/>
              <w:jc w:val="center"/>
              <w:rPr>
                <w:b/>
                <w:bCs/>
                <w:szCs w:val="22"/>
              </w:rPr>
            </w:pPr>
            <w:r w:rsidRPr="00B54783">
              <w:rPr>
                <w:b/>
                <w:bCs/>
                <w:szCs w:val="22"/>
              </w:rPr>
              <w:t>TEST</w:t>
            </w:r>
          </w:p>
        </w:tc>
        <w:tc>
          <w:tcPr>
            <w:tcW w:w="1980" w:type="dxa"/>
            <w:gridSpan w:val="2"/>
            <w:shd w:val="clear" w:color="auto" w:fill="F2F2F2" w:themeFill="background1" w:themeFillShade="F2"/>
            <w:vAlign w:val="center"/>
          </w:tcPr>
          <w:p w14:paraId="2EDC197B" w14:textId="6BFFE5DB" w:rsidR="009C6283" w:rsidRPr="00B54783" w:rsidRDefault="00F827C4" w:rsidP="00B54783">
            <w:pPr>
              <w:spacing w:line="240" w:lineRule="auto"/>
              <w:jc w:val="center"/>
              <w:rPr>
                <w:b/>
                <w:bCs/>
                <w:szCs w:val="22"/>
              </w:rPr>
            </w:pPr>
            <w:r w:rsidRPr="00B54783">
              <w:rPr>
                <w:b/>
                <w:bCs/>
                <w:szCs w:val="22"/>
              </w:rPr>
              <w:t>METHOD</w:t>
            </w:r>
          </w:p>
        </w:tc>
        <w:tc>
          <w:tcPr>
            <w:tcW w:w="4051" w:type="dxa"/>
            <w:gridSpan w:val="5"/>
            <w:shd w:val="clear" w:color="auto" w:fill="F2F2F2" w:themeFill="background1" w:themeFillShade="F2"/>
            <w:vAlign w:val="center"/>
          </w:tcPr>
          <w:p w14:paraId="4CCA6218" w14:textId="5321E0BE" w:rsidR="009C6283" w:rsidRPr="00B54783" w:rsidRDefault="00F827C4" w:rsidP="00B54783">
            <w:pPr>
              <w:spacing w:line="240" w:lineRule="auto"/>
              <w:jc w:val="center"/>
              <w:rPr>
                <w:b/>
                <w:bCs/>
                <w:szCs w:val="22"/>
              </w:rPr>
            </w:pPr>
            <w:r w:rsidRPr="00B54783">
              <w:rPr>
                <w:b/>
                <w:bCs/>
                <w:szCs w:val="22"/>
              </w:rPr>
              <w:t>Acceptance Criteria</w:t>
            </w:r>
          </w:p>
        </w:tc>
      </w:tr>
      <w:tr w:rsidR="00AA4DDF" w:rsidRPr="00B54783" w14:paraId="68D4E35A" w14:textId="77777777" w:rsidTr="005B411E">
        <w:trPr>
          <w:gridAfter w:val="1"/>
          <w:wAfter w:w="10" w:type="dxa"/>
          <w:trHeight w:val="865"/>
          <w:jc w:val="center"/>
        </w:trPr>
        <w:tc>
          <w:tcPr>
            <w:tcW w:w="4585" w:type="dxa"/>
            <w:vAlign w:val="center"/>
          </w:tcPr>
          <w:p w14:paraId="3385246B" w14:textId="285871B5" w:rsidR="00E94C9C" w:rsidRPr="007C2796" w:rsidRDefault="00E94C9C" w:rsidP="00B54783">
            <w:pPr>
              <w:spacing w:line="240" w:lineRule="auto"/>
              <w:rPr>
                <w:b/>
                <w:bCs/>
                <w:szCs w:val="22"/>
              </w:rPr>
            </w:pPr>
            <w:r w:rsidRPr="00B54783">
              <w:rPr>
                <w:b/>
                <w:bCs/>
                <w:szCs w:val="22"/>
              </w:rPr>
              <w:t>Physical Appearance:</w:t>
            </w:r>
          </w:p>
        </w:tc>
        <w:tc>
          <w:tcPr>
            <w:tcW w:w="1980" w:type="dxa"/>
            <w:gridSpan w:val="2"/>
            <w:vAlign w:val="center"/>
          </w:tcPr>
          <w:p w14:paraId="15D2DB97" w14:textId="15BEA06E" w:rsidR="00E94C9C" w:rsidRPr="00B54783" w:rsidRDefault="00E94C9C" w:rsidP="00B54783">
            <w:pPr>
              <w:spacing w:line="240" w:lineRule="auto"/>
              <w:jc w:val="center"/>
              <w:rPr>
                <w:szCs w:val="22"/>
              </w:rPr>
            </w:pPr>
            <w:r w:rsidRPr="00B54783">
              <w:rPr>
                <w:szCs w:val="22"/>
              </w:rPr>
              <w:t>Visual</w:t>
            </w:r>
          </w:p>
        </w:tc>
        <w:tc>
          <w:tcPr>
            <w:tcW w:w="4051" w:type="dxa"/>
            <w:gridSpan w:val="5"/>
            <w:vAlign w:val="center"/>
          </w:tcPr>
          <w:p w14:paraId="553EE49B" w14:textId="372B05DF" w:rsidR="00E94C9C" w:rsidRPr="00B54783" w:rsidRDefault="007C2504" w:rsidP="00B54783">
            <w:pPr>
              <w:spacing w:line="240" w:lineRule="auto"/>
              <w:rPr>
                <w:szCs w:val="22"/>
              </w:rPr>
            </w:pPr>
            <w:sdt>
              <w:sdtPr>
                <w:rPr>
                  <w:szCs w:val="22"/>
                </w:rPr>
                <w:id w:val="21763631"/>
                <w:docPartObj>
                  <w:docPartGallery w:val="Watermarks"/>
                </w:docPartObj>
              </w:sdtPr>
              <w:sdtEndPr/>
              <w:sdtContent/>
            </w:sdt>
            <w:r w:rsidR="007C2796">
              <w:rPr>
                <w:szCs w:val="22"/>
              </w:rPr>
              <w:t xml:space="preserve">Include description of color, format (e.g., capsule, powder, </w:t>
            </w:r>
            <w:proofErr w:type="spellStart"/>
            <w:r w:rsidR="007C2796">
              <w:rPr>
                <w:szCs w:val="22"/>
              </w:rPr>
              <w:t>softgel</w:t>
            </w:r>
            <w:proofErr w:type="spellEnd"/>
            <w:r w:rsidR="007C2796">
              <w:rPr>
                <w:szCs w:val="22"/>
              </w:rPr>
              <w:t>), and format size (e.g., #00)</w:t>
            </w:r>
          </w:p>
        </w:tc>
      </w:tr>
      <w:tr w:rsidR="0056749F" w:rsidRPr="00B54783" w14:paraId="22A593A2" w14:textId="77777777" w:rsidTr="005B411E">
        <w:trPr>
          <w:gridAfter w:val="1"/>
          <w:wAfter w:w="10" w:type="dxa"/>
          <w:trHeight w:val="865"/>
          <w:jc w:val="center"/>
        </w:trPr>
        <w:tc>
          <w:tcPr>
            <w:tcW w:w="4585" w:type="dxa"/>
            <w:vAlign w:val="center"/>
          </w:tcPr>
          <w:p w14:paraId="2E2B4C65" w14:textId="5278C3F2" w:rsidR="0056749F" w:rsidRPr="007C2796" w:rsidRDefault="0056749F" w:rsidP="007C2796">
            <w:pPr>
              <w:spacing w:line="240" w:lineRule="auto"/>
              <w:rPr>
                <w:rFonts w:cstheme="minorHAnsi"/>
                <w:b/>
                <w:bCs/>
              </w:rPr>
            </w:pPr>
            <w:r w:rsidRPr="00B54783">
              <w:rPr>
                <w:rFonts w:cstheme="minorHAnsi"/>
                <w:b/>
                <w:bCs/>
              </w:rPr>
              <w:t xml:space="preserve">Dosing </w:t>
            </w:r>
            <w:r w:rsidR="007C2796" w:rsidRPr="00B54783">
              <w:rPr>
                <w:rFonts w:cstheme="minorHAnsi"/>
                <w:b/>
                <w:bCs/>
              </w:rPr>
              <w:t>Information</w:t>
            </w:r>
            <w:r w:rsidRPr="00B54783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1980" w:type="dxa"/>
            <w:gridSpan w:val="2"/>
            <w:vAlign w:val="center"/>
          </w:tcPr>
          <w:p w14:paraId="4E1E8978" w14:textId="7C0B5F04" w:rsidR="0056749F" w:rsidRPr="007C2796" w:rsidRDefault="0056749F" w:rsidP="007C2796">
            <w:pPr>
              <w:spacing w:line="240" w:lineRule="auto"/>
              <w:jc w:val="center"/>
              <w:rPr>
                <w:rFonts w:cstheme="minorHAnsi"/>
              </w:rPr>
            </w:pPr>
            <w:r w:rsidRPr="00B54783">
              <w:rPr>
                <w:rFonts w:cstheme="minorHAnsi"/>
              </w:rPr>
              <w:t>Count</w:t>
            </w:r>
          </w:p>
        </w:tc>
        <w:tc>
          <w:tcPr>
            <w:tcW w:w="4051" w:type="dxa"/>
            <w:gridSpan w:val="5"/>
          </w:tcPr>
          <w:p w14:paraId="72B38314" w14:textId="77777777" w:rsidR="002D2E25" w:rsidRDefault="007C2796" w:rsidP="007C2796">
            <w:pPr>
              <w:spacing w:line="24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Xx</w:t>
            </w:r>
            <w:proofErr w:type="spellEnd"/>
            <w:r>
              <w:rPr>
                <w:szCs w:val="22"/>
              </w:rPr>
              <w:t xml:space="preserve"> per serving</w:t>
            </w:r>
          </w:p>
          <w:p w14:paraId="048CA514" w14:textId="63B6EF68" w:rsidR="007C2796" w:rsidRPr="00B54783" w:rsidRDefault="007C2796" w:rsidP="007C2796">
            <w:pPr>
              <w:spacing w:line="24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Xx</w:t>
            </w:r>
            <w:proofErr w:type="spellEnd"/>
            <w:r>
              <w:rPr>
                <w:szCs w:val="22"/>
              </w:rPr>
              <w:t xml:space="preserve"> per day</w:t>
            </w:r>
          </w:p>
        </w:tc>
      </w:tr>
      <w:tr w:rsidR="00AA4DDF" w:rsidRPr="00B54783" w14:paraId="16433011" w14:textId="77777777" w:rsidTr="007C2796">
        <w:trPr>
          <w:gridAfter w:val="1"/>
          <w:wAfter w:w="10" w:type="dxa"/>
          <w:trHeight w:val="865"/>
          <w:jc w:val="center"/>
        </w:trPr>
        <w:tc>
          <w:tcPr>
            <w:tcW w:w="4585" w:type="dxa"/>
            <w:vMerge w:val="restart"/>
            <w:vAlign w:val="center"/>
          </w:tcPr>
          <w:p w14:paraId="236A483A" w14:textId="42913499" w:rsidR="00E94C9C" w:rsidRPr="00B54783" w:rsidRDefault="00E94C9C" w:rsidP="007C2796">
            <w:pPr>
              <w:spacing w:line="240" w:lineRule="auto"/>
              <w:rPr>
                <w:b/>
                <w:bCs/>
                <w:szCs w:val="22"/>
              </w:rPr>
            </w:pPr>
            <w:r w:rsidRPr="00B54783">
              <w:rPr>
                <w:b/>
                <w:bCs/>
                <w:szCs w:val="22"/>
              </w:rPr>
              <w:t>Organoleptic:</w:t>
            </w:r>
          </w:p>
        </w:tc>
        <w:tc>
          <w:tcPr>
            <w:tcW w:w="1980" w:type="dxa"/>
            <w:gridSpan w:val="2"/>
            <w:vAlign w:val="center"/>
          </w:tcPr>
          <w:p w14:paraId="3F61AF50" w14:textId="245B8CD3" w:rsidR="00E94C9C" w:rsidRPr="00B54783" w:rsidRDefault="00E94C9C" w:rsidP="00B54783">
            <w:pPr>
              <w:spacing w:line="240" w:lineRule="auto"/>
              <w:jc w:val="center"/>
              <w:rPr>
                <w:szCs w:val="22"/>
              </w:rPr>
            </w:pPr>
            <w:r w:rsidRPr="00B54783">
              <w:t>Taste</w:t>
            </w:r>
          </w:p>
        </w:tc>
        <w:tc>
          <w:tcPr>
            <w:tcW w:w="4051" w:type="dxa"/>
            <w:gridSpan w:val="5"/>
          </w:tcPr>
          <w:p w14:paraId="65A9EA5F" w14:textId="77777777" w:rsidR="007C2796" w:rsidRPr="00B54783" w:rsidRDefault="007C2796" w:rsidP="007C2796">
            <w:pPr>
              <w:spacing w:line="240" w:lineRule="auto"/>
              <w:rPr>
                <w:szCs w:val="22"/>
              </w:rPr>
            </w:pPr>
            <w:r w:rsidRPr="00B54783">
              <w:rPr>
                <w:szCs w:val="22"/>
              </w:rPr>
              <w:t>Sweet-Sour-Bitter-Salty-Umami</w:t>
            </w:r>
          </w:p>
          <w:p w14:paraId="218F6C87" w14:textId="4E19EE7F" w:rsidR="00E94C9C" w:rsidRPr="00B54783" w:rsidRDefault="00E94C9C" w:rsidP="002D2E25">
            <w:pPr>
              <w:spacing w:line="240" w:lineRule="auto"/>
              <w:jc w:val="center"/>
              <w:rPr>
                <w:szCs w:val="22"/>
              </w:rPr>
            </w:pPr>
          </w:p>
        </w:tc>
      </w:tr>
      <w:tr w:rsidR="00AA4DDF" w:rsidRPr="00B54783" w14:paraId="09DA9DC9" w14:textId="77777777" w:rsidTr="002D2E25">
        <w:trPr>
          <w:gridAfter w:val="1"/>
          <w:wAfter w:w="10" w:type="dxa"/>
          <w:trHeight w:val="865"/>
          <w:jc w:val="center"/>
        </w:trPr>
        <w:tc>
          <w:tcPr>
            <w:tcW w:w="4585" w:type="dxa"/>
            <w:vMerge/>
          </w:tcPr>
          <w:p w14:paraId="2A67727D" w14:textId="77777777" w:rsidR="00CD4D9C" w:rsidRPr="00B54783" w:rsidRDefault="00CD4D9C" w:rsidP="00B54783">
            <w:pPr>
              <w:spacing w:line="240" w:lineRule="auto"/>
              <w:rPr>
                <w:b/>
                <w:bCs/>
                <w:szCs w:val="22"/>
              </w:rPr>
            </w:pPr>
          </w:p>
        </w:tc>
        <w:tc>
          <w:tcPr>
            <w:tcW w:w="1980" w:type="dxa"/>
            <w:gridSpan w:val="2"/>
            <w:vAlign w:val="center"/>
          </w:tcPr>
          <w:p w14:paraId="5D9FE2B3" w14:textId="67363924" w:rsidR="00CD4D9C" w:rsidRPr="00B54783" w:rsidRDefault="00CD4D9C" w:rsidP="00B54783">
            <w:pPr>
              <w:spacing w:line="240" w:lineRule="auto"/>
              <w:jc w:val="center"/>
              <w:rPr>
                <w:szCs w:val="22"/>
              </w:rPr>
            </w:pPr>
            <w:r w:rsidRPr="00B54783">
              <w:rPr>
                <w:color w:val="000000" w:themeColor="text1"/>
              </w:rPr>
              <w:t>Odor</w:t>
            </w:r>
          </w:p>
        </w:tc>
        <w:tc>
          <w:tcPr>
            <w:tcW w:w="4051" w:type="dxa"/>
            <w:gridSpan w:val="5"/>
          </w:tcPr>
          <w:p w14:paraId="26CA25E2" w14:textId="77777777" w:rsidR="007C2796" w:rsidRPr="00B54783" w:rsidRDefault="007C2796" w:rsidP="007C2796">
            <w:pPr>
              <w:spacing w:line="240" w:lineRule="auto"/>
              <w:rPr>
                <w:szCs w:val="22"/>
              </w:rPr>
            </w:pPr>
            <w:r w:rsidRPr="00B54783">
              <w:rPr>
                <w:szCs w:val="22"/>
              </w:rPr>
              <w:t>1 None</w:t>
            </w:r>
          </w:p>
          <w:p w14:paraId="341C1250" w14:textId="77777777" w:rsidR="007C2796" w:rsidRPr="00B54783" w:rsidRDefault="007C2796" w:rsidP="007C2796">
            <w:pPr>
              <w:spacing w:line="240" w:lineRule="auto"/>
              <w:rPr>
                <w:szCs w:val="22"/>
              </w:rPr>
            </w:pPr>
            <w:r w:rsidRPr="00B54783">
              <w:rPr>
                <w:szCs w:val="22"/>
              </w:rPr>
              <w:t>2 Faint/Mild</w:t>
            </w:r>
          </w:p>
          <w:p w14:paraId="33F75E48" w14:textId="77777777" w:rsidR="007C2796" w:rsidRPr="00B54783" w:rsidRDefault="007C2796" w:rsidP="007C2796">
            <w:pPr>
              <w:spacing w:line="240" w:lineRule="auto"/>
              <w:rPr>
                <w:szCs w:val="22"/>
              </w:rPr>
            </w:pPr>
            <w:r w:rsidRPr="00B54783">
              <w:rPr>
                <w:szCs w:val="22"/>
              </w:rPr>
              <w:t>3 Moderate</w:t>
            </w:r>
          </w:p>
          <w:p w14:paraId="59C8DD32" w14:textId="33E8B41E" w:rsidR="00CD4D9C" w:rsidRPr="00B54783" w:rsidRDefault="007C2796" w:rsidP="007C2796">
            <w:pPr>
              <w:spacing w:line="240" w:lineRule="auto"/>
              <w:rPr>
                <w:szCs w:val="22"/>
              </w:rPr>
            </w:pPr>
            <w:r w:rsidRPr="00B54783">
              <w:rPr>
                <w:szCs w:val="22"/>
              </w:rPr>
              <w:t>4 Strong/Overpowering</w:t>
            </w:r>
          </w:p>
        </w:tc>
      </w:tr>
      <w:tr w:rsidR="00AA4DDF" w:rsidRPr="00B54783" w14:paraId="5F17481B" w14:textId="77777777" w:rsidTr="002D2E25">
        <w:trPr>
          <w:gridAfter w:val="1"/>
          <w:wAfter w:w="10" w:type="dxa"/>
          <w:trHeight w:val="20"/>
          <w:jc w:val="center"/>
        </w:trPr>
        <w:tc>
          <w:tcPr>
            <w:tcW w:w="4585" w:type="dxa"/>
            <w:vAlign w:val="center"/>
          </w:tcPr>
          <w:p w14:paraId="4A22D3C1" w14:textId="77777777" w:rsidR="009C6283" w:rsidRPr="00B54783" w:rsidRDefault="00F827C4" w:rsidP="00B54783">
            <w:pPr>
              <w:spacing w:line="240" w:lineRule="auto"/>
              <w:rPr>
                <w:b/>
                <w:bCs/>
                <w:szCs w:val="22"/>
              </w:rPr>
            </w:pPr>
            <w:r w:rsidRPr="00B54783">
              <w:rPr>
                <w:b/>
                <w:bCs/>
                <w:szCs w:val="22"/>
              </w:rPr>
              <w:t xml:space="preserve">Fill Weight  </w:t>
            </w:r>
          </w:p>
        </w:tc>
        <w:tc>
          <w:tcPr>
            <w:tcW w:w="1980" w:type="dxa"/>
            <w:gridSpan w:val="2"/>
            <w:vAlign w:val="center"/>
          </w:tcPr>
          <w:p w14:paraId="352267B5" w14:textId="341C785F" w:rsidR="009C6283" w:rsidRPr="00B54783" w:rsidRDefault="00F827C4" w:rsidP="00B54783">
            <w:pPr>
              <w:spacing w:line="240" w:lineRule="auto"/>
              <w:jc w:val="center"/>
              <w:rPr>
                <w:szCs w:val="22"/>
              </w:rPr>
            </w:pPr>
            <w:r w:rsidRPr="00B54783">
              <w:rPr>
                <w:szCs w:val="22"/>
              </w:rPr>
              <w:t>USP &lt;2091&gt;</w:t>
            </w:r>
          </w:p>
        </w:tc>
        <w:tc>
          <w:tcPr>
            <w:tcW w:w="4051" w:type="dxa"/>
            <w:gridSpan w:val="5"/>
            <w:vAlign w:val="center"/>
          </w:tcPr>
          <w:p w14:paraId="7869D88B" w14:textId="1FC86219" w:rsidR="00B61002" w:rsidRPr="00B54783" w:rsidRDefault="00F827C4" w:rsidP="00B54783">
            <w:pPr>
              <w:spacing w:line="240" w:lineRule="auto"/>
              <w:rPr>
                <w:color w:val="000000" w:themeColor="text1"/>
                <w:szCs w:val="22"/>
              </w:rPr>
            </w:pPr>
            <w:r w:rsidRPr="00B54783">
              <w:rPr>
                <w:color w:val="000000" w:themeColor="text1"/>
                <w:szCs w:val="22"/>
              </w:rPr>
              <w:t xml:space="preserve">Target </w:t>
            </w:r>
            <w:r w:rsidR="00BF3179" w:rsidRPr="00B54783">
              <w:rPr>
                <w:color w:val="000000" w:themeColor="text1"/>
                <w:szCs w:val="22"/>
              </w:rPr>
              <w:t>Weight</w:t>
            </w:r>
            <w:r w:rsidRPr="00B54783">
              <w:rPr>
                <w:color w:val="000000" w:themeColor="text1"/>
                <w:szCs w:val="22"/>
              </w:rPr>
              <w:t xml:space="preserve"> (Powder + Shell): </w:t>
            </w:r>
          </w:p>
          <w:p w14:paraId="03F1675F" w14:textId="1C2F076A" w:rsidR="009C6283" w:rsidRPr="00B54783" w:rsidRDefault="00F827C4" w:rsidP="00B54783">
            <w:pPr>
              <w:spacing w:line="240" w:lineRule="auto"/>
              <w:rPr>
                <w:color w:val="000000" w:themeColor="text1"/>
                <w:szCs w:val="22"/>
              </w:rPr>
            </w:pPr>
            <w:r w:rsidRPr="00B54783">
              <w:rPr>
                <w:color w:val="000000" w:themeColor="text1"/>
                <w:szCs w:val="22"/>
              </w:rPr>
              <w:t xml:space="preserve">Fill Weight (Powder only):  </w:t>
            </w:r>
          </w:p>
        </w:tc>
      </w:tr>
      <w:tr w:rsidR="00AA4DDF" w:rsidRPr="00B54783" w14:paraId="57A5B1BE" w14:textId="77777777" w:rsidTr="002D2E25">
        <w:trPr>
          <w:gridAfter w:val="1"/>
          <w:wAfter w:w="10" w:type="dxa"/>
          <w:trHeight w:val="20"/>
          <w:jc w:val="center"/>
        </w:trPr>
        <w:tc>
          <w:tcPr>
            <w:tcW w:w="4585" w:type="dxa"/>
          </w:tcPr>
          <w:p w14:paraId="1A2AA7BA" w14:textId="645E6535" w:rsidR="001D32E5" w:rsidRPr="00B54783" w:rsidRDefault="001D32E5" w:rsidP="00B54783">
            <w:pPr>
              <w:spacing w:line="240" w:lineRule="auto"/>
              <w:rPr>
                <w:b/>
                <w:szCs w:val="22"/>
              </w:rPr>
            </w:pPr>
            <w:bookmarkStart w:id="1" w:name="_Hlk187046759"/>
            <w:r w:rsidRPr="00B54783">
              <w:rPr>
                <w:b/>
                <w:bCs/>
              </w:rPr>
              <w:t>Tableting Hardness</w:t>
            </w:r>
          </w:p>
        </w:tc>
        <w:tc>
          <w:tcPr>
            <w:tcW w:w="1980" w:type="dxa"/>
            <w:gridSpan w:val="2"/>
            <w:vAlign w:val="center"/>
          </w:tcPr>
          <w:p w14:paraId="71715725" w14:textId="151A66BD" w:rsidR="001D32E5" w:rsidRPr="00B54783" w:rsidRDefault="001D32E5" w:rsidP="00B54783">
            <w:pPr>
              <w:spacing w:line="240" w:lineRule="auto"/>
              <w:jc w:val="center"/>
              <w:rPr>
                <w:szCs w:val="22"/>
              </w:rPr>
            </w:pPr>
            <w:r w:rsidRPr="00B54783">
              <w:t>USP &lt;1217&gt;</w:t>
            </w:r>
          </w:p>
        </w:tc>
        <w:tc>
          <w:tcPr>
            <w:tcW w:w="4051" w:type="dxa"/>
            <w:gridSpan w:val="5"/>
          </w:tcPr>
          <w:p w14:paraId="3D1E23C3" w14:textId="77777777" w:rsidR="001D32E5" w:rsidRPr="00B54783" w:rsidRDefault="001D32E5" w:rsidP="00B54783">
            <w:pPr>
              <w:spacing w:line="240" w:lineRule="auto"/>
            </w:pPr>
            <w:r w:rsidRPr="00B54783">
              <w:rPr>
                <w:b/>
                <w:bCs/>
              </w:rPr>
              <w:t>Soft tablets</w:t>
            </w:r>
            <w:r w:rsidRPr="00B54783">
              <w:t xml:space="preserve">: 20–40 N (2–4 </w:t>
            </w:r>
            <w:proofErr w:type="spellStart"/>
            <w:r w:rsidRPr="00B54783">
              <w:t>kp</w:t>
            </w:r>
            <w:proofErr w:type="spellEnd"/>
            <w:r w:rsidRPr="00B54783">
              <w:t>)</w:t>
            </w:r>
          </w:p>
          <w:p w14:paraId="24E174B2" w14:textId="77777777" w:rsidR="00100972" w:rsidRPr="00B54783" w:rsidRDefault="001D32E5" w:rsidP="00B54783">
            <w:pPr>
              <w:spacing w:line="240" w:lineRule="auto"/>
            </w:pPr>
            <w:r w:rsidRPr="00B54783">
              <w:rPr>
                <w:b/>
                <w:bCs/>
              </w:rPr>
              <w:t>Moderately hard tablets</w:t>
            </w:r>
            <w:r w:rsidRPr="00B54783">
              <w:t xml:space="preserve">: 40–80 N (4–8 </w:t>
            </w:r>
            <w:proofErr w:type="spellStart"/>
            <w:r w:rsidRPr="00B54783">
              <w:t>kp</w:t>
            </w:r>
            <w:proofErr w:type="spellEnd"/>
            <w:r w:rsidRPr="00B54783">
              <w:t>)</w:t>
            </w:r>
          </w:p>
          <w:p w14:paraId="242918B6" w14:textId="6934AD19" w:rsidR="001D32E5" w:rsidRPr="00B54783" w:rsidRDefault="001D32E5" w:rsidP="00B54783">
            <w:pPr>
              <w:spacing w:line="240" w:lineRule="auto"/>
              <w:rPr>
                <w:szCs w:val="22"/>
              </w:rPr>
            </w:pPr>
            <w:r w:rsidRPr="00B54783">
              <w:rPr>
                <w:b/>
                <w:bCs/>
              </w:rPr>
              <w:t>Hard tablets</w:t>
            </w:r>
            <w:r w:rsidRPr="00B54783">
              <w:t xml:space="preserve">: 80–160 N (8–16 </w:t>
            </w:r>
            <w:proofErr w:type="spellStart"/>
            <w:r w:rsidRPr="00B54783">
              <w:t>kp</w:t>
            </w:r>
            <w:proofErr w:type="spellEnd"/>
            <w:r w:rsidRPr="00B54783">
              <w:t>)</w:t>
            </w:r>
          </w:p>
        </w:tc>
      </w:tr>
      <w:tr w:rsidR="00AA4DDF" w:rsidRPr="00B54783" w14:paraId="4A16A553" w14:textId="77777777" w:rsidTr="002D2E25">
        <w:trPr>
          <w:gridAfter w:val="1"/>
          <w:wAfter w:w="10" w:type="dxa"/>
          <w:trHeight w:val="20"/>
          <w:jc w:val="center"/>
        </w:trPr>
        <w:tc>
          <w:tcPr>
            <w:tcW w:w="4585" w:type="dxa"/>
          </w:tcPr>
          <w:p w14:paraId="35A7B040" w14:textId="44D81285" w:rsidR="001D32E5" w:rsidRPr="00B54783" w:rsidRDefault="001D32E5" w:rsidP="00B54783">
            <w:pPr>
              <w:spacing w:line="240" w:lineRule="auto"/>
              <w:rPr>
                <w:b/>
                <w:bCs/>
              </w:rPr>
            </w:pPr>
            <w:r w:rsidRPr="00B54783">
              <w:rPr>
                <w:b/>
                <w:bCs/>
              </w:rPr>
              <w:t>Tableting</w:t>
            </w:r>
            <w:r w:rsidRPr="00B54783">
              <w:t xml:space="preserve"> </w:t>
            </w:r>
            <w:r w:rsidRPr="00B54783">
              <w:rPr>
                <w:b/>
                <w:bCs/>
              </w:rPr>
              <w:t>Friability</w:t>
            </w:r>
          </w:p>
        </w:tc>
        <w:tc>
          <w:tcPr>
            <w:tcW w:w="1980" w:type="dxa"/>
            <w:gridSpan w:val="2"/>
            <w:vAlign w:val="center"/>
          </w:tcPr>
          <w:p w14:paraId="7D2150AE" w14:textId="0848923B" w:rsidR="001D32E5" w:rsidRPr="00B54783" w:rsidRDefault="001D32E5" w:rsidP="00B54783">
            <w:pPr>
              <w:spacing w:line="240" w:lineRule="auto"/>
              <w:jc w:val="center"/>
              <w:rPr>
                <w:szCs w:val="22"/>
              </w:rPr>
            </w:pPr>
            <w:r w:rsidRPr="00B54783">
              <w:t>USP &lt;1216&gt;</w:t>
            </w:r>
          </w:p>
        </w:tc>
        <w:tc>
          <w:tcPr>
            <w:tcW w:w="4051" w:type="dxa"/>
            <w:gridSpan w:val="5"/>
          </w:tcPr>
          <w:p w14:paraId="0221145B" w14:textId="2A629C5E" w:rsidR="001D32E5" w:rsidRPr="00B54783" w:rsidRDefault="001D32E5" w:rsidP="00B54783">
            <w:pPr>
              <w:spacing w:line="240" w:lineRule="auto"/>
              <w:jc w:val="center"/>
              <w:rPr>
                <w:szCs w:val="22"/>
              </w:rPr>
            </w:pPr>
            <w:r w:rsidRPr="00B54783">
              <w:t>Cannot exhibit any evidence of cracking, cleaving, or shattering and have less than 1.0% of their weight loss after 100 tumbles.</w:t>
            </w:r>
          </w:p>
        </w:tc>
      </w:tr>
      <w:tr w:rsidR="00AA4DDF" w:rsidRPr="00B54783" w14:paraId="77215DAC" w14:textId="77777777" w:rsidTr="002D2E25">
        <w:trPr>
          <w:gridAfter w:val="1"/>
          <w:wAfter w:w="10" w:type="dxa"/>
          <w:trHeight w:val="20"/>
          <w:jc w:val="center"/>
        </w:trPr>
        <w:tc>
          <w:tcPr>
            <w:tcW w:w="4585" w:type="dxa"/>
          </w:tcPr>
          <w:p w14:paraId="0892D9CD" w14:textId="5739A2FD" w:rsidR="001D32E5" w:rsidRPr="00B54783" w:rsidRDefault="001D32E5" w:rsidP="00B54783">
            <w:pPr>
              <w:spacing w:line="240" w:lineRule="auto"/>
              <w:rPr>
                <w:b/>
                <w:szCs w:val="22"/>
              </w:rPr>
            </w:pPr>
            <w:r w:rsidRPr="00B54783">
              <w:rPr>
                <w:b/>
                <w:bCs/>
              </w:rPr>
              <w:t>Tableting Disintegration</w:t>
            </w:r>
          </w:p>
        </w:tc>
        <w:tc>
          <w:tcPr>
            <w:tcW w:w="1980" w:type="dxa"/>
            <w:gridSpan w:val="2"/>
            <w:vAlign w:val="center"/>
          </w:tcPr>
          <w:p w14:paraId="04BA4F57" w14:textId="67064485" w:rsidR="001D32E5" w:rsidRPr="00B54783" w:rsidRDefault="001D32E5" w:rsidP="00B54783">
            <w:pPr>
              <w:spacing w:line="240" w:lineRule="auto"/>
              <w:jc w:val="center"/>
              <w:rPr>
                <w:szCs w:val="22"/>
              </w:rPr>
            </w:pPr>
            <w:r w:rsidRPr="00B54783">
              <w:t>USP &lt;701&gt;</w:t>
            </w:r>
          </w:p>
        </w:tc>
        <w:tc>
          <w:tcPr>
            <w:tcW w:w="4051" w:type="dxa"/>
            <w:gridSpan w:val="5"/>
          </w:tcPr>
          <w:p w14:paraId="7A82631E" w14:textId="147194B5" w:rsidR="001D32E5" w:rsidRPr="00B54783" w:rsidRDefault="001D32E5" w:rsidP="00B54783">
            <w:pPr>
              <w:spacing w:line="240" w:lineRule="auto"/>
              <w:jc w:val="center"/>
              <w:rPr>
                <w:szCs w:val="22"/>
              </w:rPr>
            </w:pPr>
            <w:r w:rsidRPr="00B54783">
              <w:t>Disintegration time of 30 minutes or less</w:t>
            </w:r>
          </w:p>
        </w:tc>
      </w:tr>
      <w:tr w:rsidR="00AA4DDF" w:rsidRPr="00B54783" w14:paraId="66514B61" w14:textId="77777777" w:rsidTr="002D2E25">
        <w:trPr>
          <w:gridAfter w:val="1"/>
          <w:wAfter w:w="10" w:type="dxa"/>
          <w:trHeight w:val="20"/>
          <w:jc w:val="center"/>
        </w:trPr>
        <w:tc>
          <w:tcPr>
            <w:tcW w:w="4585" w:type="dxa"/>
          </w:tcPr>
          <w:p w14:paraId="09666A7E" w14:textId="79C07C6C" w:rsidR="00893DA6" w:rsidRPr="00B54783" w:rsidRDefault="00893DA6" w:rsidP="00B54783">
            <w:pPr>
              <w:spacing w:line="240" w:lineRule="auto"/>
              <w:rPr>
                <w:b/>
                <w:bCs/>
              </w:rPr>
            </w:pPr>
            <w:r w:rsidRPr="00B54783">
              <w:rPr>
                <w:rFonts w:cstheme="minorHAnsi"/>
                <w:b/>
                <w:bCs/>
              </w:rPr>
              <w:t>Bulk Density</w:t>
            </w:r>
          </w:p>
        </w:tc>
        <w:tc>
          <w:tcPr>
            <w:tcW w:w="1980" w:type="dxa"/>
            <w:gridSpan w:val="2"/>
            <w:vAlign w:val="center"/>
          </w:tcPr>
          <w:p w14:paraId="3910142B" w14:textId="77777777" w:rsidR="00893DA6" w:rsidRPr="00B54783" w:rsidRDefault="00893DA6" w:rsidP="00B54783">
            <w:pPr>
              <w:spacing w:line="240" w:lineRule="auto"/>
              <w:jc w:val="center"/>
            </w:pPr>
          </w:p>
        </w:tc>
        <w:tc>
          <w:tcPr>
            <w:tcW w:w="4051" w:type="dxa"/>
            <w:gridSpan w:val="5"/>
          </w:tcPr>
          <w:p w14:paraId="38E28D3E" w14:textId="77777777" w:rsidR="00893DA6" w:rsidRPr="00B54783" w:rsidRDefault="00893DA6" w:rsidP="00B54783">
            <w:pPr>
              <w:spacing w:line="240" w:lineRule="auto"/>
              <w:jc w:val="center"/>
            </w:pPr>
          </w:p>
        </w:tc>
      </w:tr>
      <w:tr w:rsidR="00AA4DDF" w:rsidRPr="00B54783" w14:paraId="5ECDAD50" w14:textId="77777777" w:rsidTr="002D2E25">
        <w:trPr>
          <w:gridAfter w:val="1"/>
          <w:wAfter w:w="10" w:type="dxa"/>
          <w:trHeight w:val="20"/>
          <w:jc w:val="center"/>
        </w:trPr>
        <w:tc>
          <w:tcPr>
            <w:tcW w:w="4585" w:type="dxa"/>
          </w:tcPr>
          <w:p w14:paraId="2D31828A" w14:textId="68722FBF" w:rsidR="00893DA6" w:rsidRPr="00B54783" w:rsidRDefault="00893DA6" w:rsidP="00B54783">
            <w:pPr>
              <w:spacing w:line="240" w:lineRule="auto"/>
              <w:rPr>
                <w:b/>
                <w:bCs/>
              </w:rPr>
            </w:pPr>
            <w:r w:rsidRPr="00B54783">
              <w:rPr>
                <w:rFonts w:cstheme="minorHAnsi"/>
                <w:b/>
                <w:bCs/>
              </w:rPr>
              <w:t>Particle size</w:t>
            </w:r>
          </w:p>
        </w:tc>
        <w:tc>
          <w:tcPr>
            <w:tcW w:w="1980" w:type="dxa"/>
            <w:gridSpan w:val="2"/>
            <w:vAlign w:val="center"/>
          </w:tcPr>
          <w:p w14:paraId="5F69A32D" w14:textId="77777777" w:rsidR="00893DA6" w:rsidRPr="00B54783" w:rsidRDefault="00893DA6" w:rsidP="00B54783">
            <w:pPr>
              <w:spacing w:line="240" w:lineRule="auto"/>
              <w:jc w:val="center"/>
            </w:pPr>
          </w:p>
        </w:tc>
        <w:tc>
          <w:tcPr>
            <w:tcW w:w="4051" w:type="dxa"/>
            <w:gridSpan w:val="5"/>
          </w:tcPr>
          <w:p w14:paraId="72A5D447" w14:textId="77777777" w:rsidR="00893DA6" w:rsidRPr="00B54783" w:rsidRDefault="00893DA6" w:rsidP="00B54783">
            <w:pPr>
              <w:spacing w:line="240" w:lineRule="auto"/>
              <w:jc w:val="center"/>
            </w:pPr>
          </w:p>
        </w:tc>
      </w:tr>
      <w:bookmarkEnd w:id="1"/>
      <w:tr w:rsidR="00AA4DDF" w:rsidRPr="00B54783" w14:paraId="46837910" w14:textId="77777777" w:rsidTr="005B411E">
        <w:trPr>
          <w:gridAfter w:val="1"/>
          <w:wAfter w:w="10" w:type="dxa"/>
          <w:trHeight w:val="20"/>
          <w:jc w:val="center"/>
        </w:trPr>
        <w:tc>
          <w:tcPr>
            <w:tcW w:w="4585" w:type="dxa"/>
          </w:tcPr>
          <w:p w14:paraId="03CA8A13" w14:textId="129418CA" w:rsidR="00B70533" w:rsidRPr="00B54783" w:rsidRDefault="00B70533" w:rsidP="00B54783">
            <w:pPr>
              <w:spacing w:line="240" w:lineRule="auto"/>
              <w:rPr>
                <w:szCs w:val="22"/>
              </w:rPr>
            </w:pPr>
            <w:r w:rsidRPr="00B54783">
              <w:rPr>
                <w:b/>
                <w:szCs w:val="22"/>
              </w:rPr>
              <w:t>Microbiology</w:t>
            </w:r>
            <w:r w:rsidRPr="00B54783">
              <w:rPr>
                <w:bCs/>
                <w:szCs w:val="22"/>
              </w:rPr>
              <w:t>:</w:t>
            </w:r>
          </w:p>
          <w:p w14:paraId="0DC83533" w14:textId="77777777" w:rsidR="00FD3AF4" w:rsidRPr="00B54783" w:rsidRDefault="00FD3AF4" w:rsidP="00B54783">
            <w:pPr>
              <w:spacing w:line="240" w:lineRule="auto"/>
              <w:rPr>
                <w:szCs w:val="22"/>
              </w:rPr>
            </w:pPr>
            <w:r w:rsidRPr="00B54783">
              <w:rPr>
                <w:szCs w:val="22"/>
              </w:rPr>
              <w:t>Total Aerobic Plate Count</w:t>
            </w:r>
          </w:p>
          <w:p w14:paraId="77666ECB" w14:textId="0B8299D8" w:rsidR="00FD3AF4" w:rsidRPr="00B54783" w:rsidRDefault="00FD3AF4" w:rsidP="00B54783">
            <w:pPr>
              <w:spacing w:line="240" w:lineRule="auto"/>
              <w:rPr>
                <w:szCs w:val="22"/>
              </w:rPr>
            </w:pPr>
            <w:r w:rsidRPr="00B54783">
              <w:rPr>
                <w:szCs w:val="22"/>
              </w:rPr>
              <w:t>Enterobacteriaceae</w:t>
            </w:r>
            <w:r w:rsidR="002D2E25">
              <w:rPr>
                <w:szCs w:val="22"/>
              </w:rPr>
              <w:t>*</w:t>
            </w:r>
          </w:p>
          <w:p w14:paraId="08056908" w14:textId="77777777" w:rsidR="00B70533" w:rsidRPr="00B54783" w:rsidRDefault="00B70533" w:rsidP="00B54783">
            <w:pPr>
              <w:spacing w:line="240" w:lineRule="auto"/>
              <w:rPr>
                <w:szCs w:val="22"/>
              </w:rPr>
            </w:pPr>
            <w:r w:rsidRPr="00B54783">
              <w:rPr>
                <w:szCs w:val="22"/>
              </w:rPr>
              <w:t>Combined Yeast and Mold</w:t>
            </w:r>
          </w:p>
          <w:p w14:paraId="5D1920CE" w14:textId="31F9F2AB" w:rsidR="00B70533" w:rsidRPr="000B420C" w:rsidRDefault="00B70533" w:rsidP="00B54783">
            <w:pPr>
              <w:spacing w:line="240" w:lineRule="auto"/>
              <w:rPr>
                <w:szCs w:val="22"/>
                <w:lang w:val="fr-FR"/>
              </w:rPr>
            </w:pPr>
            <w:r w:rsidRPr="000B420C">
              <w:rPr>
                <w:szCs w:val="22"/>
                <w:lang w:val="fr-FR"/>
              </w:rPr>
              <w:t xml:space="preserve">Salmonella </w:t>
            </w:r>
            <w:proofErr w:type="spellStart"/>
            <w:r w:rsidRPr="000B420C">
              <w:rPr>
                <w:szCs w:val="22"/>
                <w:lang w:val="fr-FR"/>
              </w:rPr>
              <w:t>sp</w:t>
            </w:r>
            <w:proofErr w:type="spellEnd"/>
            <w:r w:rsidRPr="000B420C">
              <w:rPr>
                <w:szCs w:val="22"/>
                <w:lang w:val="fr-FR"/>
              </w:rPr>
              <w:t>.</w:t>
            </w:r>
          </w:p>
          <w:p w14:paraId="280C5408" w14:textId="204FE8F1" w:rsidR="00B70533" w:rsidRPr="000B420C" w:rsidRDefault="00B70533" w:rsidP="00B54783">
            <w:pPr>
              <w:spacing w:line="240" w:lineRule="auto"/>
              <w:rPr>
                <w:szCs w:val="22"/>
                <w:lang w:val="fr-FR"/>
              </w:rPr>
            </w:pPr>
            <w:r w:rsidRPr="000B420C">
              <w:rPr>
                <w:szCs w:val="22"/>
                <w:lang w:val="fr-FR"/>
              </w:rPr>
              <w:t>Escherichia coli</w:t>
            </w:r>
          </w:p>
          <w:p w14:paraId="44A9F0B2" w14:textId="77777777" w:rsidR="00B70533" w:rsidRDefault="00B70533" w:rsidP="00B54783">
            <w:pPr>
              <w:spacing w:line="240" w:lineRule="auto"/>
              <w:rPr>
                <w:szCs w:val="22"/>
                <w:lang w:val="fr-FR"/>
              </w:rPr>
            </w:pPr>
            <w:r w:rsidRPr="000B420C">
              <w:rPr>
                <w:szCs w:val="22"/>
                <w:lang w:val="fr-FR"/>
              </w:rPr>
              <w:t>Staphylococcus aureus</w:t>
            </w:r>
          </w:p>
          <w:p w14:paraId="446686DF" w14:textId="77777777" w:rsidR="002D2E25" w:rsidRDefault="002D2E25" w:rsidP="00B54783">
            <w:pPr>
              <w:spacing w:line="240" w:lineRule="auto"/>
              <w:rPr>
                <w:szCs w:val="22"/>
                <w:lang w:val="fr-FR"/>
              </w:rPr>
            </w:pPr>
          </w:p>
          <w:p w14:paraId="7C007E89" w14:textId="1BEBEC5A" w:rsidR="002D2E25" w:rsidRPr="000B420C" w:rsidRDefault="002D2E25" w:rsidP="00B54783">
            <w:pPr>
              <w:spacing w:line="240" w:lineRule="auto"/>
              <w:rPr>
                <w:szCs w:val="22"/>
                <w:lang w:val="fr-FR"/>
              </w:rPr>
            </w:pPr>
            <w:r>
              <w:rPr>
                <w:szCs w:val="22"/>
                <w:lang w:val="fr-FR"/>
              </w:rPr>
              <w:t>*only</w:t>
            </w:r>
            <w:r w:rsidR="007C2796">
              <w:rPr>
                <w:szCs w:val="22"/>
                <w:lang w:val="fr-FR"/>
              </w:rPr>
              <w:t xml:space="preserve"> required </w:t>
            </w:r>
            <w:r>
              <w:rPr>
                <w:szCs w:val="22"/>
                <w:lang w:val="fr-FR"/>
              </w:rPr>
              <w:t>for products contain</w:t>
            </w:r>
            <w:r w:rsidR="007C2796">
              <w:rPr>
                <w:szCs w:val="22"/>
                <w:lang w:val="fr-FR"/>
              </w:rPr>
              <w:t>ing</w:t>
            </w:r>
            <w:r>
              <w:rPr>
                <w:szCs w:val="22"/>
                <w:lang w:val="fr-FR"/>
              </w:rPr>
              <w:t xml:space="preserve"> natural </w:t>
            </w:r>
            <w:r w:rsidR="007C2796">
              <w:rPr>
                <w:szCs w:val="22"/>
                <w:lang w:val="fr-FR"/>
              </w:rPr>
              <w:t>and/</w:t>
            </w:r>
            <w:r>
              <w:rPr>
                <w:szCs w:val="22"/>
                <w:lang w:val="fr-FR"/>
              </w:rPr>
              <w:t>or botanical ingredients</w:t>
            </w:r>
          </w:p>
        </w:tc>
        <w:tc>
          <w:tcPr>
            <w:tcW w:w="1980" w:type="dxa"/>
            <w:gridSpan w:val="2"/>
            <w:vAlign w:val="center"/>
          </w:tcPr>
          <w:p w14:paraId="32D493D4" w14:textId="4877FC39" w:rsidR="00B70533" w:rsidRPr="00B54783" w:rsidRDefault="00B70533" w:rsidP="00B54783">
            <w:pPr>
              <w:spacing w:line="240" w:lineRule="auto"/>
              <w:jc w:val="center"/>
              <w:rPr>
                <w:szCs w:val="22"/>
              </w:rPr>
            </w:pPr>
            <w:r w:rsidRPr="00B54783">
              <w:rPr>
                <w:szCs w:val="22"/>
              </w:rPr>
              <w:t>USP &lt;62&gt;, &lt;2021&gt;, &lt;2022&gt;</w:t>
            </w:r>
          </w:p>
        </w:tc>
        <w:tc>
          <w:tcPr>
            <w:tcW w:w="4051" w:type="dxa"/>
            <w:gridSpan w:val="5"/>
          </w:tcPr>
          <w:p w14:paraId="1EA18058" w14:textId="77777777" w:rsidR="002D2E25" w:rsidRDefault="002D2E25" w:rsidP="002D2E25">
            <w:pPr>
              <w:spacing w:line="240" w:lineRule="auto"/>
              <w:jc w:val="center"/>
              <w:rPr>
                <w:szCs w:val="22"/>
              </w:rPr>
            </w:pPr>
          </w:p>
          <w:p w14:paraId="299AD856" w14:textId="30A0A9DE" w:rsidR="00B70533" w:rsidRPr="00B54783" w:rsidRDefault="00CD4D9C" w:rsidP="002D2E25">
            <w:pPr>
              <w:spacing w:line="240" w:lineRule="auto"/>
              <w:jc w:val="center"/>
              <w:rPr>
                <w:szCs w:val="22"/>
              </w:rPr>
            </w:pPr>
            <w:r w:rsidRPr="00B54783">
              <w:rPr>
                <w:szCs w:val="22"/>
              </w:rPr>
              <w:t xml:space="preserve">NMT </w:t>
            </w:r>
            <w:r w:rsidR="000B2D69">
              <w:rPr>
                <w:szCs w:val="22"/>
              </w:rPr>
              <w:t>10</w:t>
            </w:r>
            <w:r w:rsidR="00B70533" w:rsidRPr="00B54783">
              <w:rPr>
                <w:szCs w:val="22"/>
              </w:rPr>
              <w:t xml:space="preserve">,000 </w:t>
            </w:r>
            <w:proofErr w:type="spellStart"/>
            <w:r w:rsidR="00B70533" w:rsidRPr="00B54783">
              <w:rPr>
                <w:szCs w:val="22"/>
              </w:rPr>
              <w:t>cfu</w:t>
            </w:r>
            <w:proofErr w:type="spellEnd"/>
            <w:r w:rsidR="00B70533" w:rsidRPr="00B54783">
              <w:rPr>
                <w:szCs w:val="22"/>
              </w:rPr>
              <w:t>/g</w:t>
            </w:r>
          </w:p>
          <w:p w14:paraId="4C2EF308" w14:textId="26260FE5" w:rsidR="00FD3AF4" w:rsidRPr="00B54783" w:rsidRDefault="00FD3AF4" w:rsidP="002D2E25">
            <w:pPr>
              <w:spacing w:line="240" w:lineRule="auto"/>
              <w:jc w:val="center"/>
              <w:rPr>
                <w:szCs w:val="22"/>
              </w:rPr>
            </w:pPr>
            <w:r w:rsidRPr="00B54783">
              <w:rPr>
                <w:szCs w:val="22"/>
              </w:rPr>
              <w:t xml:space="preserve">NMT 1,000 </w:t>
            </w:r>
            <w:proofErr w:type="spellStart"/>
            <w:r w:rsidRPr="00B54783">
              <w:rPr>
                <w:szCs w:val="22"/>
              </w:rPr>
              <w:t>cfu</w:t>
            </w:r>
            <w:proofErr w:type="spellEnd"/>
            <w:r w:rsidRPr="00B54783">
              <w:rPr>
                <w:szCs w:val="22"/>
              </w:rPr>
              <w:t>/g</w:t>
            </w:r>
          </w:p>
          <w:p w14:paraId="6D4D1EB6" w14:textId="3FA40657" w:rsidR="00CD4D9C" w:rsidRPr="00B54783" w:rsidRDefault="00CD4D9C" w:rsidP="002D2E25">
            <w:pPr>
              <w:spacing w:line="240" w:lineRule="auto"/>
              <w:jc w:val="center"/>
              <w:rPr>
                <w:szCs w:val="22"/>
              </w:rPr>
            </w:pPr>
            <w:r w:rsidRPr="00B54783">
              <w:rPr>
                <w:szCs w:val="22"/>
              </w:rPr>
              <w:t>NMT 3</w:t>
            </w:r>
            <w:r w:rsidR="00B70533" w:rsidRPr="00B54783">
              <w:rPr>
                <w:szCs w:val="22"/>
              </w:rPr>
              <w:t xml:space="preserve">00 </w:t>
            </w:r>
            <w:proofErr w:type="spellStart"/>
            <w:r w:rsidR="00B70533" w:rsidRPr="00B54783">
              <w:rPr>
                <w:szCs w:val="22"/>
              </w:rPr>
              <w:t>cfu</w:t>
            </w:r>
            <w:proofErr w:type="spellEnd"/>
            <w:r w:rsidR="00B70533" w:rsidRPr="00B54783">
              <w:rPr>
                <w:szCs w:val="22"/>
              </w:rPr>
              <w:t>/g</w:t>
            </w:r>
          </w:p>
          <w:p w14:paraId="68A30263" w14:textId="59F51395" w:rsidR="00B70533" w:rsidRPr="00B54783" w:rsidRDefault="00B70533" w:rsidP="002D2E25">
            <w:pPr>
              <w:spacing w:line="240" w:lineRule="auto"/>
              <w:jc w:val="center"/>
              <w:rPr>
                <w:szCs w:val="22"/>
              </w:rPr>
            </w:pPr>
            <w:r w:rsidRPr="00B54783">
              <w:rPr>
                <w:szCs w:val="22"/>
              </w:rPr>
              <w:t>Absent</w:t>
            </w:r>
            <w:r w:rsidR="000B2D69">
              <w:rPr>
                <w:szCs w:val="22"/>
              </w:rPr>
              <w:t xml:space="preserve"> / 10g</w:t>
            </w:r>
          </w:p>
          <w:p w14:paraId="309E60A3" w14:textId="1C639C57" w:rsidR="00B70533" w:rsidRPr="00B54783" w:rsidRDefault="00B70533" w:rsidP="002D2E25">
            <w:pPr>
              <w:spacing w:line="240" w:lineRule="auto"/>
              <w:jc w:val="center"/>
              <w:rPr>
                <w:szCs w:val="22"/>
              </w:rPr>
            </w:pPr>
            <w:r w:rsidRPr="00B54783">
              <w:rPr>
                <w:szCs w:val="22"/>
              </w:rPr>
              <w:t>Absent</w:t>
            </w:r>
            <w:r w:rsidR="000B2D69">
              <w:rPr>
                <w:szCs w:val="22"/>
              </w:rPr>
              <w:t xml:space="preserve"> / 10g</w:t>
            </w:r>
          </w:p>
          <w:p w14:paraId="10C73D33" w14:textId="687540E9" w:rsidR="00CD4D9C" w:rsidRPr="00B54783" w:rsidRDefault="00CD4D9C" w:rsidP="002D2E25">
            <w:pPr>
              <w:spacing w:line="240" w:lineRule="auto"/>
              <w:jc w:val="center"/>
              <w:rPr>
                <w:szCs w:val="22"/>
              </w:rPr>
            </w:pPr>
            <w:r w:rsidRPr="00B54783">
              <w:rPr>
                <w:szCs w:val="22"/>
              </w:rPr>
              <w:t>Absent</w:t>
            </w:r>
            <w:r w:rsidR="000B2D69">
              <w:rPr>
                <w:szCs w:val="22"/>
              </w:rPr>
              <w:t xml:space="preserve"> / 10g</w:t>
            </w:r>
          </w:p>
        </w:tc>
      </w:tr>
      <w:tr w:rsidR="00AA4DDF" w:rsidRPr="00B54783" w14:paraId="72AF3621" w14:textId="77777777" w:rsidTr="005B411E">
        <w:trPr>
          <w:gridAfter w:val="1"/>
          <w:wAfter w:w="10" w:type="dxa"/>
          <w:trHeight w:val="20"/>
          <w:jc w:val="center"/>
        </w:trPr>
        <w:tc>
          <w:tcPr>
            <w:tcW w:w="4585" w:type="dxa"/>
          </w:tcPr>
          <w:p w14:paraId="04302654" w14:textId="77777777" w:rsidR="00AA4DDF" w:rsidRPr="001807CC" w:rsidRDefault="00AA4DDF" w:rsidP="00B54783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1807CC">
              <w:rPr>
                <w:rFonts w:cstheme="minorHAnsi"/>
                <w:b/>
                <w:bCs/>
              </w:rPr>
              <w:t>ALLERGEN</w:t>
            </w:r>
          </w:p>
          <w:p w14:paraId="46ECC09A" w14:textId="2BD670C7" w:rsidR="007251F1" w:rsidRPr="00E032C6" w:rsidRDefault="007251F1" w:rsidP="00E032C6">
            <w:pPr>
              <w:spacing w:line="240" w:lineRule="auto"/>
              <w:rPr>
                <w:b/>
                <w:szCs w:val="22"/>
              </w:rPr>
            </w:pPr>
          </w:p>
        </w:tc>
        <w:tc>
          <w:tcPr>
            <w:tcW w:w="2730" w:type="dxa"/>
            <w:gridSpan w:val="3"/>
            <w:vAlign w:val="center"/>
          </w:tcPr>
          <w:p w14:paraId="3F9C66C6" w14:textId="7555AC18" w:rsidR="00AA4DDF" w:rsidRPr="001807CC" w:rsidRDefault="001807CC" w:rsidP="00B54783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1807CC">
              <w:rPr>
                <w:rFonts w:cstheme="minorHAnsi"/>
                <w:b/>
                <w:bCs/>
              </w:rPr>
              <w:t>TEST METHOD</w:t>
            </w:r>
          </w:p>
          <w:p w14:paraId="03A5B249" w14:textId="12D56D24" w:rsidR="002C4CB1" w:rsidRPr="001807CC" w:rsidRDefault="002C4CB1" w:rsidP="00E032C6">
            <w:pPr>
              <w:spacing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3301" w:type="dxa"/>
            <w:gridSpan w:val="4"/>
          </w:tcPr>
          <w:p w14:paraId="06B541F0" w14:textId="5384C6BF" w:rsidR="00AA4DDF" w:rsidRPr="00B54783" w:rsidRDefault="006437D4" w:rsidP="001C421C">
            <w:pPr>
              <w:spacing w:line="24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If yes, list source</w:t>
            </w:r>
          </w:p>
        </w:tc>
      </w:tr>
      <w:tr w:rsidR="00542C16" w:rsidRPr="00B54783" w14:paraId="6D028731" w14:textId="77777777" w:rsidTr="005B411E">
        <w:trPr>
          <w:gridAfter w:val="1"/>
          <w:wAfter w:w="10" w:type="dxa"/>
          <w:trHeight w:val="20"/>
          <w:jc w:val="center"/>
        </w:trPr>
        <w:tc>
          <w:tcPr>
            <w:tcW w:w="4585" w:type="dxa"/>
          </w:tcPr>
          <w:p w14:paraId="3FF63E04" w14:textId="7E925B7C" w:rsidR="00542C16" w:rsidRPr="001807CC" w:rsidRDefault="00542C16" w:rsidP="00186026">
            <w:pPr>
              <w:spacing w:line="240" w:lineRule="auto"/>
              <w:rPr>
                <w:rFonts w:cstheme="minorHAnsi"/>
                <w:b/>
                <w:bCs/>
              </w:rPr>
            </w:pPr>
            <w:r w:rsidRPr="004F694F">
              <w:rPr>
                <w:b/>
                <w:bCs/>
                <w:szCs w:val="22"/>
              </w:rPr>
              <w:t>Peanuts</w:t>
            </w:r>
            <w:r>
              <w:rPr>
                <w:szCs w:val="22"/>
              </w:rPr>
              <w:t xml:space="preserve"> </w:t>
            </w:r>
            <w:r w:rsidRPr="00604E13">
              <w:rPr>
                <w:b/>
                <w:bCs/>
                <w:szCs w:val="22"/>
              </w:rPr>
              <w:t>and peanut derivatives</w:t>
            </w:r>
          </w:p>
        </w:tc>
        <w:tc>
          <w:tcPr>
            <w:tcW w:w="2730" w:type="dxa"/>
            <w:gridSpan w:val="3"/>
            <w:vMerge w:val="restart"/>
          </w:tcPr>
          <w:p w14:paraId="3D97347D" w14:textId="55D50E97" w:rsidR="00542C16" w:rsidRPr="001807CC" w:rsidRDefault="00542C16" w:rsidP="002D2E25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szCs w:val="22"/>
              </w:rPr>
              <w:t>ELISA / PCR</w:t>
            </w:r>
            <w:r w:rsidR="002D2E25">
              <w:rPr>
                <w:szCs w:val="22"/>
              </w:rPr>
              <w:t xml:space="preserve"> or scientifically valid method</w:t>
            </w:r>
          </w:p>
          <w:p w14:paraId="64B5F432" w14:textId="6DC16868" w:rsidR="00542C16" w:rsidRPr="001807CC" w:rsidRDefault="00542C16" w:rsidP="00186026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301" w:type="dxa"/>
            <w:gridSpan w:val="4"/>
          </w:tcPr>
          <w:p w14:paraId="33660CB7" w14:textId="77777777" w:rsidR="00542C16" w:rsidRPr="002D2E25" w:rsidRDefault="00542C16" w:rsidP="00186026">
            <w:pPr>
              <w:spacing w:line="240" w:lineRule="auto"/>
              <w:jc w:val="center"/>
              <w:rPr>
                <w:rFonts w:cstheme="minorHAnsi"/>
              </w:rPr>
            </w:pPr>
          </w:p>
        </w:tc>
      </w:tr>
      <w:tr w:rsidR="00542C16" w:rsidRPr="00B54783" w14:paraId="27D01296" w14:textId="77777777" w:rsidTr="005B411E">
        <w:trPr>
          <w:gridAfter w:val="1"/>
          <w:wAfter w:w="10" w:type="dxa"/>
          <w:trHeight w:val="20"/>
          <w:jc w:val="center"/>
        </w:trPr>
        <w:tc>
          <w:tcPr>
            <w:tcW w:w="4585" w:type="dxa"/>
          </w:tcPr>
          <w:p w14:paraId="60805FD8" w14:textId="4FCCA66C" w:rsidR="00542C16" w:rsidRPr="001807CC" w:rsidRDefault="00542C16" w:rsidP="00186026">
            <w:pPr>
              <w:spacing w:line="240" w:lineRule="auto"/>
              <w:rPr>
                <w:rFonts w:cstheme="minorHAnsi"/>
                <w:b/>
                <w:bCs/>
              </w:rPr>
            </w:pPr>
            <w:r w:rsidRPr="009E444A">
              <w:rPr>
                <w:b/>
                <w:bCs/>
                <w:szCs w:val="22"/>
              </w:rPr>
              <w:t>Tree Nuts</w:t>
            </w:r>
            <w:r>
              <w:rPr>
                <w:szCs w:val="22"/>
              </w:rPr>
              <w:t xml:space="preserve"> </w:t>
            </w:r>
            <w:r w:rsidRPr="00E032C6">
              <w:rPr>
                <w:sz w:val="20"/>
                <w:szCs w:val="20"/>
              </w:rPr>
              <w:t>(specific type - almonds, walnuts, Brazil nut, cashew, hazelnut, macadamia nut, pecan, pine nut, pistachio)</w:t>
            </w:r>
          </w:p>
        </w:tc>
        <w:tc>
          <w:tcPr>
            <w:tcW w:w="2730" w:type="dxa"/>
            <w:gridSpan w:val="3"/>
            <w:vMerge/>
          </w:tcPr>
          <w:p w14:paraId="37E9CEB7" w14:textId="611E85F2" w:rsidR="00542C16" w:rsidRPr="001807CC" w:rsidRDefault="00542C16" w:rsidP="00186026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301" w:type="dxa"/>
            <w:gridSpan w:val="4"/>
          </w:tcPr>
          <w:p w14:paraId="1FAC15E1" w14:textId="77777777" w:rsidR="00542C16" w:rsidRPr="002D2E25" w:rsidRDefault="00542C16" w:rsidP="00186026">
            <w:pPr>
              <w:spacing w:line="240" w:lineRule="auto"/>
              <w:jc w:val="center"/>
              <w:rPr>
                <w:rFonts w:cstheme="minorHAnsi"/>
              </w:rPr>
            </w:pPr>
          </w:p>
        </w:tc>
      </w:tr>
      <w:tr w:rsidR="00542C16" w:rsidRPr="00B54783" w14:paraId="39089053" w14:textId="77777777" w:rsidTr="005B411E">
        <w:trPr>
          <w:gridAfter w:val="1"/>
          <w:wAfter w:w="10" w:type="dxa"/>
          <w:trHeight w:val="20"/>
          <w:jc w:val="center"/>
        </w:trPr>
        <w:tc>
          <w:tcPr>
            <w:tcW w:w="4585" w:type="dxa"/>
          </w:tcPr>
          <w:p w14:paraId="53E5AAC8" w14:textId="7919592B" w:rsidR="00542C16" w:rsidRPr="001807CC" w:rsidRDefault="00542C16" w:rsidP="00186026">
            <w:pPr>
              <w:spacing w:line="240" w:lineRule="auto"/>
              <w:rPr>
                <w:rFonts w:cstheme="minorHAnsi"/>
                <w:b/>
                <w:bCs/>
              </w:rPr>
            </w:pPr>
            <w:r w:rsidRPr="009E444A">
              <w:rPr>
                <w:b/>
                <w:bCs/>
                <w:szCs w:val="22"/>
              </w:rPr>
              <w:lastRenderedPageBreak/>
              <w:t>Soy</w:t>
            </w:r>
            <w:r>
              <w:rPr>
                <w:b/>
                <w:bCs/>
                <w:szCs w:val="22"/>
              </w:rPr>
              <w:t>bean and soybean</w:t>
            </w:r>
            <w:r w:rsidRPr="009E444A">
              <w:rPr>
                <w:b/>
                <w:bCs/>
                <w:szCs w:val="22"/>
              </w:rPr>
              <w:t xml:space="preserve"> products</w:t>
            </w:r>
            <w:r>
              <w:rPr>
                <w:szCs w:val="22"/>
              </w:rPr>
              <w:t xml:space="preserve"> </w:t>
            </w:r>
            <w:r w:rsidRPr="00E032C6">
              <w:rPr>
                <w:sz w:val="20"/>
                <w:szCs w:val="20"/>
              </w:rPr>
              <w:t>(soy flour, soy derived vegetable protein, hydrolyzed soy protein, soy lecithin)</w:t>
            </w:r>
          </w:p>
        </w:tc>
        <w:tc>
          <w:tcPr>
            <w:tcW w:w="2730" w:type="dxa"/>
            <w:gridSpan w:val="3"/>
            <w:vMerge/>
          </w:tcPr>
          <w:p w14:paraId="2CD592A0" w14:textId="52198D2F" w:rsidR="00542C16" w:rsidRPr="001807CC" w:rsidRDefault="00542C16" w:rsidP="00186026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301" w:type="dxa"/>
            <w:gridSpan w:val="4"/>
          </w:tcPr>
          <w:p w14:paraId="1866C10B" w14:textId="77777777" w:rsidR="00542C16" w:rsidRPr="002D2E25" w:rsidRDefault="00542C16" w:rsidP="00186026">
            <w:pPr>
              <w:spacing w:line="240" w:lineRule="auto"/>
              <w:jc w:val="center"/>
              <w:rPr>
                <w:rFonts w:cstheme="minorHAnsi"/>
              </w:rPr>
            </w:pPr>
          </w:p>
        </w:tc>
      </w:tr>
      <w:tr w:rsidR="00542C16" w:rsidRPr="00B54783" w14:paraId="4E9333B0" w14:textId="77777777" w:rsidTr="005B411E">
        <w:trPr>
          <w:gridAfter w:val="1"/>
          <w:wAfter w:w="10" w:type="dxa"/>
          <w:trHeight w:val="20"/>
          <w:jc w:val="center"/>
        </w:trPr>
        <w:tc>
          <w:tcPr>
            <w:tcW w:w="4585" w:type="dxa"/>
          </w:tcPr>
          <w:p w14:paraId="2F9B3EF2" w14:textId="5C7EC1F4" w:rsidR="00542C16" w:rsidRPr="001807CC" w:rsidRDefault="00542C16" w:rsidP="00186026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b/>
                <w:bCs/>
                <w:szCs w:val="22"/>
              </w:rPr>
              <w:t>Milk</w:t>
            </w:r>
            <w:r>
              <w:rPr>
                <w:szCs w:val="22"/>
              </w:rPr>
              <w:t xml:space="preserve"> </w:t>
            </w:r>
            <w:r w:rsidRPr="00992EEF">
              <w:rPr>
                <w:b/>
                <w:bCs/>
                <w:szCs w:val="22"/>
              </w:rPr>
              <w:t>and milk derivatives</w:t>
            </w:r>
            <w:r>
              <w:rPr>
                <w:b/>
                <w:bCs/>
                <w:szCs w:val="22"/>
              </w:rPr>
              <w:t xml:space="preserve"> </w:t>
            </w:r>
          </w:p>
        </w:tc>
        <w:tc>
          <w:tcPr>
            <w:tcW w:w="2730" w:type="dxa"/>
            <w:gridSpan w:val="3"/>
            <w:vMerge/>
          </w:tcPr>
          <w:p w14:paraId="71CAA181" w14:textId="1FB2409D" w:rsidR="00542C16" w:rsidRPr="001807CC" w:rsidRDefault="00542C16" w:rsidP="00186026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301" w:type="dxa"/>
            <w:gridSpan w:val="4"/>
          </w:tcPr>
          <w:p w14:paraId="05A2B8AB" w14:textId="77777777" w:rsidR="00542C16" w:rsidRPr="002D2E25" w:rsidRDefault="00542C16" w:rsidP="00186026">
            <w:pPr>
              <w:spacing w:line="240" w:lineRule="auto"/>
              <w:jc w:val="center"/>
              <w:rPr>
                <w:rFonts w:cstheme="minorHAnsi"/>
              </w:rPr>
            </w:pPr>
          </w:p>
        </w:tc>
      </w:tr>
      <w:tr w:rsidR="00542C16" w:rsidRPr="00B54783" w14:paraId="0F2B6D94" w14:textId="77777777" w:rsidTr="005B411E">
        <w:trPr>
          <w:gridAfter w:val="1"/>
          <w:wAfter w:w="10" w:type="dxa"/>
          <w:trHeight w:val="20"/>
          <w:jc w:val="center"/>
        </w:trPr>
        <w:tc>
          <w:tcPr>
            <w:tcW w:w="4585" w:type="dxa"/>
          </w:tcPr>
          <w:p w14:paraId="25441E2E" w14:textId="1F84B3D6" w:rsidR="00542C16" w:rsidRDefault="00542C16" w:rsidP="00186026">
            <w:pPr>
              <w:spacing w:line="240" w:lineRule="auto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Wheat</w:t>
            </w:r>
          </w:p>
        </w:tc>
        <w:tc>
          <w:tcPr>
            <w:tcW w:w="2730" w:type="dxa"/>
            <w:gridSpan w:val="3"/>
            <w:vMerge/>
          </w:tcPr>
          <w:p w14:paraId="4146962A" w14:textId="5F30D6A4" w:rsidR="00542C16" w:rsidRDefault="00542C16" w:rsidP="00186026">
            <w:pPr>
              <w:spacing w:line="240" w:lineRule="auto"/>
              <w:jc w:val="center"/>
              <w:rPr>
                <w:szCs w:val="22"/>
              </w:rPr>
            </w:pPr>
          </w:p>
        </w:tc>
        <w:tc>
          <w:tcPr>
            <w:tcW w:w="3301" w:type="dxa"/>
            <w:gridSpan w:val="4"/>
          </w:tcPr>
          <w:p w14:paraId="4BFB9FBA" w14:textId="77777777" w:rsidR="00542C16" w:rsidRPr="002D2E25" w:rsidRDefault="00542C16" w:rsidP="00186026">
            <w:pPr>
              <w:spacing w:line="240" w:lineRule="auto"/>
              <w:jc w:val="center"/>
              <w:rPr>
                <w:rFonts w:cstheme="minorHAnsi"/>
              </w:rPr>
            </w:pPr>
          </w:p>
        </w:tc>
      </w:tr>
      <w:tr w:rsidR="00542C16" w:rsidRPr="00B54783" w14:paraId="20236C24" w14:textId="77777777" w:rsidTr="005B411E">
        <w:trPr>
          <w:gridAfter w:val="1"/>
          <w:wAfter w:w="10" w:type="dxa"/>
          <w:trHeight w:val="20"/>
          <w:jc w:val="center"/>
        </w:trPr>
        <w:tc>
          <w:tcPr>
            <w:tcW w:w="4585" w:type="dxa"/>
          </w:tcPr>
          <w:p w14:paraId="03521921" w14:textId="05E386E2" w:rsidR="00542C16" w:rsidRPr="001807CC" w:rsidRDefault="00542C16" w:rsidP="00186026">
            <w:pPr>
              <w:spacing w:line="240" w:lineRule="auto"/>
              <w:rPr>
                <w:rFonts w:cstheme="minorHAnsi"/>
                <w:b/>
                <w:bCs/>
              </w:rPr>
            </w:pPr>
            <w:r w:rsidRPr="009C7B95">
              <w:rPr>
                <w:b/>
                <w:bCs/>
                <w:szCs w:val="22"/>
              </w:rPr>
              <w:t>Gluten</w:t>
            </w:r>
            <w:r>
              <w:rPr>
                <w:szCs w:val="22"/>
              </w:rPr>
              <w:t xml:space="preserve"> </w:t>
            </w:r>
            <w:r w:rsidRPr="00E032C6">
              <w:rPr>
                <w:sz w:val="20"/>
                <w:szCs w:val="20"/>
              </w:rPr>
              <w:t xml:space="preserve">(wheat, rye, barley, oats, spelt, triticale, </w:t>
            </w:r>
            <w:proofErr w:type="spellStart"/>
            <w:r w:rsidRPr="00E032C6">
              <w:rPr>
                <w:sz w:val="20"/>
                <w:szCs w:val="20"/>
              </w:rPr>
              <w:t>kamut</w:t>
            </w:r>
            <w:proofErr w:type="spellEnd"/>
            <w:r w:rsidRPr="00E032C6">
              <w:rPr>
                <w:sz w:val="20"/>
                <w:szCs w:val="20"/>
              </w:rPr>
              <w:t>) or any protein containing part thereof and hybridized strains of these grains.</w:t>
            </w:r>
          </w:p>
        </w:tc>
        <w:tc>
          <w:tcPr>
            <w:tcW w:w="2730" w:type="dxa"/>
            <w:gridSpan w:val="3"/>
            <w:vMerge/>
          </w:tcPr>
          <w:p w14:paraId="7F9AB7D7" w14:textId="245B274B" w:rsidR="00542C16" w:rsidRPr="001807CC" w:rsidRDefault="00542C16" w:rsidP="00186026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301" w:type="dxa"/>
            <w:gridSpan w:val="4"/>
          </w:tcPr>
          <w:p w14:paraId="6D8B9D6E" w14:textId="77777777" w:rsidR="00542C16" w:rsidRPr="002D2E25" w:rsidRDefault="00542C16" w:rsidP="00186026">
            <w:pPr>
              <w:spacing w:line="240" w:lineRule="auto"/>
              <w:jc w:val="center"/>
              <w:rPr>
                <w:rFonts w:cstheme="minorHAnsi"/>
              </w:rPr>
            </w:pPr>
          </w:p>
        </w:tc>
      </w:tr>
      <w:tr w:rsidR="00542C16" w:rsidRPr="00B54783" w14:paraId="7C0943B6" w14:textId="77777777" w:rsidTr="005B411E">
        <w:trPr>
          <w:gridAfter w:val="1"/>
          <w:wAfter w:w="10" w:type="dxa"/>
          <w:trHeight w:val="20"/>
          <w:jc w:val="center"/>
        </w:trPr>
        <w:tc>
          <w:tcPr>
            <w:tcW w:w="4585" w:type="dxa"/>
          </w:tcPr>
          <w:p w14:paraId="6C9EB2D6" w14:textId="04BA4C65" w:rsidR="00542C16" w:rsidRPr="001807CC" w:rsidRDefault="00542C16" w:rsidP="00186026">
            <w:pPr>
              <w:spacing w:line="240" w:lineRule="auto"/>
              <w:rPr>
                <w:rFonts w:cstheme="minorHAnsi"/>
                <w:b/>
                <w:bCs/>
              </w:rPr>
            </w:pPr>
            <w:r w:rsidRPr="00DE2383">
              <w:rPr>
                <w:b/>
                <w:bCs/>
                <w:szCs w:val="22"/>
              </w:rPr>
              <w:t xml:space="preserve">Egg </w:t>
            </w:r>
            <w:r>
              <w:rPr>
                <w:b/>
                <w:bCs/>
                <w:szCs w:val="22"/>
              </w:rPr>
              <w:t xml:space="preserve">and </w:t>
            </w:r>
            <w:r w:rsidRPr="00992EEF">
              <w:rPr>
                <w:b/>
                <w:bCs/>
                <w:szCs w:val="22"/>
              </w:rPr>
              <w:t>egg derivatives</w:t>
            </w:r>
          </w:p>
        </w:tc>
        <w:tc>
          <w:tcPr>
            <w:tcW w:w="2730" w:type="dxa"/>
            <w:gridSpan w:val="3"/>
            <w:vMerge/>
          </w:tcPr>
          <w:p w14:paraId="1F3FB102" w14:textId="58196485" w:rsidR="00542C16" w:rsidRPr="001807CC" w:rsidRDefault="00542C16" w:rsidP="00186026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301" w:type="dxa"/>
            <w:gridSpan w:val="4"/>
          </w:tcPr>
          <w:p w14:paraId="6976578A" w14:textId="77777777" w:rsidR="00542C16" w:rsidRPr="002D2E25" w:rsidRDefault="00542C16" w:rsidP="00186026">
            <w:pPr>
              <w:spacing w:line="240" w:lineRule="auto"/>
              <w:jc w:val="center"/>
              <w:rPr>
                <w:rFonts w:cstheme="minorHAnsi"/>
              </w:rPr>
            </w:pPr>
          </w:p>
        </w:tc>
      </w:tr>
      <w:tr w:rsidR="00542C16" w:rsidRPr="00B54783" w14:paraId="0F6BCDEB" w14:textId="77777777" w:rsidTr="005B411E">
        <w:trPr>
          <w:gridAfter w:val="1"/>
          <w:wAfter w:w="10" w:type="dxa"/>
          <w:trHeight w:val="20"/>
          <w:jc w:val="center"/>
        </w:trPr>
        <w:tc>
          <w:tcPr>
            <w:tcW w:w="4585" w:type="dxa"/>
          </w:tcPr>
          <w:p w14:paraId="00820D67" w14:textId="7A116C52" w:rsidR="00542C16" w:rsidRPr="001807CC" w:rsidRDefault="00542C16" w:rsidP="00186026">
            <w:pPr>
              <w:spacing w:line="240" w:lineRule="auto"/>
              <w:rPr>
                <w:rFonts w:cstheme="minorHAnsi"/>
                <w:b/>
                <w:bCs/>
              </w:rPr>
            </w:pPr>
            <w:r w:rsidRPr="00626DDA">
              <w:rPr>
                <w:b/>
                <w:bCs/>
                <w:szCs w:val="22"/>
              </w:rPr>
              <w:t xml:space="preserve">Fish </w:t>
            </w:r>
            <w:r w:rsidRPr="002018F9">
              <w:rPr>
                <w:b/>
                <w:bCs/>
                <w:szCs w:val="22"/>
              </w:rPr>
              <w:t>and fish products</w:t>
            </w:r>
            <w:r>
              <w:rPr>
                <w:b/>
                <w:bCs/>
                <w:szCs w:val="22"/>
              </w:rPr>
              <w:t xml:space="preserve"> </w:t>
            </w:r>
            <w:r w:rsidRPr="00E032C6">
              <w:rPr>
                <w:sz w:val="20"/>
                <w:szCs w:val="20"/>
              </w:rPr>
              <w:t>(specify species – cod, bass, salmon, etc.)</w:t>
            </w:r>
          </w:p>
        </w:tc>
        <w:tc>
          <w:tcPr>
            <w:tcW w:w="2730" w:type="dxa"/>
            <w:gridSpan w:val="3"/>
            <w:vMerge/>
          </w:tcPr>
          <w:p w14:paraId="1848C784" w14:textId="5EADF857" w:rsidR="00542C16" w:rsidRPr="001807CC" w:rsidRDefault="00542C16" w:rsidP="00186026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301" w:type="dxa"/>
            <w:gridSpan w:val="4"/>
          </w:tcPr>
          <w:p w14:paraId="3B1AD50B" w14:textId="77777777" w:rsidR="00542C16" w:rsidRPr="002D2E25" w:rsidRDefault="00542C16" w:rsidP="00186026">
            <w:pPr>
              <w:spacing w:line="240" w:lineRule="auto"/>
              <w:jc w:val="center"/>
              <w:rPr>
                <w:rFonts w:cstheme="minorHAnsi"/>
              </w:rPr>
            </w:pPr>
          </w:p>
        </w:tc>
      </w:tr>
      <w:tr w:rsidR="00542C16" w:rsidRPr="00B54783" w14:paraId="0504914F" w14:textId="77777777" w:rsidTr="005B411E">
        <w:trPr>
          <w:gridAfter w:val="1"/>
          <w:wAfter w:w="10" w:type="dxa"/>
          <w:trHeight w:val="20"/>
          <w:jc w:val="center"/>
        </w:trPr>
        <w:tc>
          <w:tcPr>
            <w:tcW w:w="4585" w:type="dxa"/>
          </w:tcPr>
          <w:p w14:paraId="4A939CC8" w14:textId="09757762" w:rsidR="00542C16" w:rsidRPr="001807CC" w:rsidRDefault="00542C16" w:rsidP="00186026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b/>
                <w:bCs/>
                <w:szCs w:val="22"/>
              </w:rPr>
              <w:t xml:space="preserve">Shellfish and shellfish derivatives </w:t>
            </w:r>
            <w:r w:rsidRPr="00E032C6">
              <w:rPr>
                <w:sz w:val="20"/>
                <w:szCs w:val="20"/>
              </w:rPr>
              <w:t>(Crustacean Shellfish, specify species – crab, lobster, shrimp, etc.)</w:t>
            </w:r>
          </w:p>
        </w:tc>
        <w:tc>
          <w:tcPr>
            <w:tcW w:w="2730" w:type="dxa"/>
            <w:gridSpan w:val="3"/>
            <w:vMerge/>
          </w:tcPr>
          <w:p w14:paraId="1BF27BF3" w14:textId="7B99EAE3" w:rsidR="00542C16" w:rsidRPr="001807CC" w:rsidRDefault="00542C16" w:rsidP="00186026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301" w:type="dxa"/>
            <w:gridSpan w:val="4"/>
          </w:tcPr>
          <w:p w14:paraId="4089E435" w14:textId="77777777" w:rsidR="00542C16" w:rsidRPr="002D2E25" w:rsidRDefault="00542C16" w:rsidP="00186026">
            <w:pPr>
              <w:spacing w:line="240" w:lineRule="auto"/>
              <w:jc w:val="center"/>
              <w:rPr>
                <w:rFonts w:cstheme="minorHAnsi"/>
              </w:rPr>
            </w:pPr>
          </w:p>
        </w:tc>
      </w:tr>
      <w:tr w:rsidR="00542C16" w:rsidRPr="00B54783" w14:paraId="305D8FCE" w14:textId="77777777" w:rsidTr="005B411E">
        <w:trPr>
          <w:gridAfter w:val="1"/>
          <w:wAfter w:w="10" w:type="dxa"/>
          <w:trHeight w:val="20"/>
          <w:jc w:val="center"/>
        </w:trPr>
        <w:tc>
          <w:tcPr>
            <w:tcW w:w="4585" w:type="dxa"/>
          </w:tcPr>
          <w:p w14:paraId="72994610" w14:textId="7A71AC29" w:rsidR="00542C16" w:rsidRPr="001807CC" w:rsidRDefault="00542C16" w:rsidP="00186026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b/>
                <w:bCs/>
                <w:szCs w:val="22"/>
              </w:rPr>
              <w:t>Sesame</w:t>
            </w:r>
          </w:p>
        </w:tc>
        <w:tc>
          <w:tcPr>
            <w:tcW w:w="2730" w:type="dxa"/>
            <w:gridSpan w:val="3"/>
            <w:vMerge/>
          </w:tcPr>
          <w:p w14:paraId="7D21D6DC" w14:textId="2177871C" w:rsidR="00542C16" w:rsidRPr="001807CC" w:rsidRDefault="00542C16" w:rsidP="00186026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301" w:type="dxa"/>
            <w:gridSpan w:val="4"/>
          </w:tcPr>
          <w:p w14:paraId="163CAA4A" w14:textId="77777777" w:rsidR="00542C16" w:rsidRPr="002D2E25" w:rsidRDefault="00542C16" w:rsidP="00186026">
            <w:pPr>
              <w:spacing w:line="240" w:lineRule="auto"/>
              <w:jc w:val="center"/>
              <w:rPr>
                <w:rFonts w:cstheme="minorHAnsi"/>
              </w:rPr>
            </w:pPr>
          </w:p>
        </w:tc>
      </w:tr>
      <w:tr w:rsidR="00AA4DDF" w:rsidRPr="00B54783" w14:paraId="698F7765" w14:textId="77777777" w:rsidTr="002D2E25">
        <w:trPr>
          <w:gridAfter w:val="1"/>
          <w:wAfter w:w="10" w:type="dxa"/>
          <w:trHeight w:val="190"/>
          <w:jc w:val="center"/>
        </w:trPr>
        <w:tc>
          <w:tcPr>
            <w:tcW w:w="4585" w:type="dxa"/>
            <w:vMerge w:val="restart"/>
          </w:tcPr>
          <w:p w14:paraId="78AF9170" w14:textId="77777777" w:rsidR="00B70533" w:rsidRPr="00B54783" w:rsidRDefault="00B70533" w:rsidP="00B54783">
            <w:pPr>
              <w:spacing w:line="240" w:lineRule="auto"/>
              <w:jc w:val="center"/>
              <w:rPr>
                <w:b/>
                <w:caps/>
                <w:szCs w:val="22"/>
              </w:rPr>
            </w:pPr>
            <w:r w:rsidRPr="00B54783">
              <w:rPr>
                <w:b/>
                <w:caps/>
                <w:szCs w:val="22"/>
              </w:rPr>
              <w:t>Heavy Metals</w:t>
            </w:r>
          </w:p>
          <w:p w14:paraId="026B652F" w14:textId="77777777" w:rsidR="00B70533" w:rsidRPr="00B54783" w:rsidRDefault="00B70533" w:rsidP="00B54783">
            <w:pPr>
              <w:spacing w:line="240" w:lineRule="auto"/>
              <w:rPr>
                <w:szCs w:val="22"/>
              </w:rPr>
            </w:pPr>
            <w:r w:rsidRPr="00B54783">
              <w:rPr>
                <w:szCs w:val="22"/>
              </w:rPr>
              <w:t>Cadmium</w:t>
            </w:r>
          </w:p>
          <w:p w14:paraId="6D157A56" w14:textId="77777777" w:rsidR="00B70533" w:rsidRPr="00B54783" w:rsidRDefault="00B70533" w:rsidP="00B54783">
            <w:pPr>
              <w:spacing w:line="240" w:lineRule="auto"/>
              <w:rPr>
                <w:szCs w:val="22"/>
              </w:rPr>
            </w:pPr>
            <w:r w:rsidRPr="00B54783">
              <w:rPr>
                <w:szCs w:val="22"/>
              </w:rPr>
              <w:t>Lead</w:t>
            </w:r>
          </w:p>
          <w:p w14:paraId="6C033346" w14:textId="77777777" w:rsidR="00B70533" w:rsidRPr="00B54783" w:rsidRDefault="00B70533" w:rsidP="00B54783">
            <w:pPr>
              <w:spacing w:line="240" w:lineRule="auto"/>
              <w:rPr>
                <w:szCs w:val="22"/>
              </w:rPr>
            </w:pPr>
            <w:r w:rsidRPr="00B54783">
              <w:rPr>
                <w:szCs w:val="22"/>
              </w:rPr>
              <w:t>Mercury</w:t>
            </w:r>
          </w:p>
          <w:p w14:paraId="6E277B11" w14:textId="51D2E2EA" w:rsidR="00B70533" w:rsidRPr="00B54783" w:rsidRDefault="00B70533" w:rsidP="00B54783">
            <w:pPr>
              <w:spacing w:line="240" w:lineRule="auto"/>
              <w:rPr>
                <w:b/>
                <w:bCs/>
                <w:szCs w:val="22"/>
              </w:rPr>
            </w:pPr>
            <w:r w:rsidRPr="00B54783">
              <w:rPr>
                <w:szCs w:val="22"/>
              </w:rPr>
              <w:t>Arsenic</w:t>
            </w:r>
          </w:p>
        </w:tc>
        <w:tc>
          <w:tcPr>
            <w:tcW w:w="1620" w:type="dxa"/>
            <w:vMerge w:val="restart"/>
            <w:vAlign w:val="center"/>
          </w:tcPr>
          <w:p w14:paraId="7BA93B00" w14:textId="225806CC" w:rsidR="00B70533" w:rsidRPr="00B54783" w:rsidRDefault="00B70533" w:rsidP="00B54783">
            <w:pPr>
              <w:spacing w:line="240" w:lineRule="auto"/>
              <w:rPr>
                <w:b/>
                <w:bCs/>
                <w:szCs w:val="22"/>
              </w:rPr>
            </w:pPr>
            <w:r w:rsidRPr="00B54783">
              <w:rPr>
                <w:szCs w:val="22"/>
              </w:rPr>
              <w:t>Eurofins AOAC ICP-MS (ICP_MS_S:12) Method or appropriate lab using scientifically valid method</w:t>
            </w:r>
          </w:p>
        </w:tc>
        <w:tc>
          <w:tcPr>
            <w:tcW w:w="2160" w:type="dxa"/>
            <w:gridSpan w:val="4"/>
          </w:tcPr>
          <w:p w14:paraId="059A6577" w14:textId="3A09B0D5" w:rsidR="00B70533" w:rsidRPr="00B54783" w:rsidRDefault="00B70533" w:rsidP="00B54783">
            <w:pPr>
              <w:spacing w:line="240" w:lineRule="auto"/>
              <w:jc w:val="center"/>
            </w:pPr>
            <w:r w:rsidRPr="00B54783">
              <w:t>USP &lt;2232&gt;</w:t>
            </w:r>
          </w:p>
        </w:tc>
        <w:tc>
          <w:tcPr>
            <w:tcW w:w="2251" w:type="dxa"/>
            <w:gridSpan w:val="2"/>
          </w:tcPr>
          <w:p w14:paraId="26496AB5" w14:textId="2AE30264" w:rsidR="00B70533" w:rsidRPr="00B54783" w:rsidRDefault="00B70533" w:rsidP="00B54783">
            <w:pPr>
              <w:spacing w:line="240" w:lineRule="auto"/>
              <w:jc w:val="center"/>
              <w:rPr>
                <w:szCs w:val="22"/>
              </w:rPr>
            </w:pPr>
            <w:r w:rsidRPr="00B54783">
              <w:rPr>
                <w:szCs w:val="22"/>
              </w:rPr>
              <w:t>CA Prop 65</w:t>
            </w:r>
          </w:p>
        </w:tc>
      </w:tr>
      <w:tr w:rsidR="00AA4DDF" w:rsidRPr="00B54783" w14:paraId="51CAD473" w14:textId="77777777" w:rsidTr="002D2E25">
        <w:trPr>
          <w:gridAfter w:val="1"/>
          <w:wAfter w:w="10" w:type="dxa"/>
          <w:trHeight w:val="726"/>
          <w:jc w:val="center"/>
        </w:trPr>
        <w:tc>
          <w:tcPr>
            <w:tcW w:w="4585" w:type="dxa"/>
            <w:vMerge/>
          </w:tcPr>
          <w:p w14:paraId="7B759D4F" w14:textId="77777777" w:rsidR="00B70533" w:rsidRPr="00B54783" w:rsidRDefault="00B70533" w:rsidP="00B54783">
            <w:pPr>
              <w:spacing w:line="240" w:lineRule="auto"/>
              <w:jc w:val="center"/>
              <w:rPr>
                <w:b/>
                <w:caps/>
                <w:szCs w:val="22"/>
              </w:rPr>
            </w:pPr>
          </w:p>
        </w:tc>
        <w:tc>
          <w:tcPr>
            <w:tcW w:w="1620" w:type="dxa"/>
            <w:vMerge/>
            <w:vAlign w:val="center"/>
          </w:tcPr>
          <w:p w14:paraId="6A20D0EA" w14:textId="77777777" w:rsidR="00B70533" w:rsidRPr="00B54783" w:rsidRDefault="00B70533" w:rsidP="00B54783">
            <w:pPr>
              <w:spacing w:line="240" w:lineRule="auto"/>
              <w:rPr>
                <w:szCs w:val="22"/>
              </w:rPr>
            </w:pPr>
          </w:p>
        </w:tc>
        <w:tc>
          <w:tcPr>
            <w:tcW w:w="2160" w:type="dxa"/>
            <w:gridSpan w:val="4"/>
          </w:tcPr>
          <w:p w14:paraId="0048D3E4" w14:textId="77777777" w:rsidR="00B70533" w:rsidRPr="00B54783" w:rsidRDefault="00B70533" w:rsidP="00B54783">
            <w:pPr>
              <w:spacing w:line="240" w:lineRule="auto"/>
              <w:jc w:val="center"/>
            </w:pPr>
            <w:r w:rsidRPr="00B54783">
              <w:t>NMT 5mcg/day</w:t>
            </w:r>
          </w:p>
          <w:p w14:paraId="04F57160" w14:textId="77777777" w:rsidR="00B70533" w:rsidRPr="00B54783" w:rsidRDefault="00B70533" w:rsidP="00B54783">
            <w:pPr>
              <w:spacing w:line="240" w:lineRule="auto"/>
              <w:jc w:val="center"/>
            </w:pPr>
            <w:r w:rsidRPr="00B54783">
              <w:t>NMT 10mcg/day</w:t>
            </w:r>
          </w:p>
          <w:p w14:paraId="570B3569" w14:textId="77777777" w:rsidR="00B70533" w:rsidRPr="00B54783" w:rsidRDefault="00B70533" w:rsidP="00B54783">
            <w:pPr>
              <w:spacing w:line="240" w:lineRule="auto"/>
              <w:jc w:val="center"/>
            </w:pPr>
            <w:r w:rsidRPr="00B54783">
              <w:t>NMT 15mcg/day</w:t>
            </w:r>
          </w:p>
          <w:p w14:paraId="07FB8C89" w14:textId="640CD492" w:rsidR="00B70533" w:rsidRPr="00B54783" w:rsidRDefault="00B70533" w:rsidP="00B54783">
            <w:pPr>
              <w:spacing w:line="240" w:lineRule="auto"/>
              <w:jc w:val="center"/>
            </w:pPr>
            <w:r w:rsidRPr="00B54783">
              <w:t>NMT 15mcg/day</w:t>
            </w:r>
          </w:p>
        </w:tc>
        <w:tc>
          <w:tcPr>
            <w:tcW w:w="2251" w:type="dxa"/>
            <w:gridSpan w:val="2"/>
          </w:tcPr>
          <w:p w14:paraId="7DD9D47D" w14:textId="77777777" w:rsidR="00B70533" w:rsidRPr="00B54783" w:rsidRDefault="00B70533" w:rsidP="00B54783">
            <w:pPr>
              <w:spacing w:line="240" w:lineRule="auto"/>
              <w:jc w:val="center"/>
              <w:rPr>
                <w:szCs w:val="22"/>
              </w:rPr>
            </w:pPr>
            <w:r w:rsidRPr="00B54783">
              <w:rPr>
                <w:szCs w:val="22"/>
              </w:rPr>
              <w:t>NMT 4.1mcg/day</w:t>
            </w:r>
          </w:p>
          <w:p w14:paraId="28B9B62C" w14:textId="77777777" w:rsidR="00B70533" w:rsidRPr="00B54783" w:rsidRDefault="00B70533" w:rsidP="00B54783">
            <w:pPr>
              <w:spacing w:line="240" w:lineRule="auto"/>
              <w:jc w:val="center"/>
              <w:rPr>
                <w:szCs w:val="22"/>
              </w:rPr>
            </w:pPr>
            <w:r w:rsidRPr="00B54783">
              <w:rPr>
                <w:szCs w:val="22"/>
              </w:rPr>
              <w:t>NMT 0.5mcg/day</w:t>
            </w:r>
          </w:p>
          <w:p w14:paraId="778E8C13" w14:textId="77777777" w:rsidR="00B70533" w:rsidRPr="00B54783" w:rsidRDefault="00B70533" w:rsidP="00B54783">
            <w:pPr>
              <w:spacing w:line="240" w:lineRule="auto"/>
              <w:jc w:val="center"/>
              <w:rPr>
                <w:szCs w:val="22"/>
              </w:rPr>
            </w:pPr>
            <w:r w:rsidRPr="00B54783">
              <w:rPr>
                <w:szCs w:val="22"/>
              </w:rPr>
              <w:t>NMT 0.3mcg/day</w:t>
            </w:r>
          </w:p>
          <w:p w14:paraId="584B09FB" w14:textId="32A0A9CB" w:rsidR="00B70533" w:rsidRPr="00B54783" w:rsidRDefault="00B70533" w:rsidP="00B54783">
            <w:pPr>
              <w:spacing w:line="240" w:lineRule="auto"/>
              <w:jc w:val="center"/>
              <w:rPr>
                <w:szCs w:val="22"/>
              </w:rPr>
            </w:pPr>
            <w:r w:rsidRPr="00B54783">
              <w:rPr>
                <w:szCs w:val="22"/>
              </w:rPr>
              <w:t>NMT 10mcg/day</w:t>
            </w:r>
          </w:p>
        </w:tc>
      </w:tr>
      <w:tr w:rsidR="00EF4291" w:rsidRPr="00B54783" w14:paraId="3E774208" w14:textId="77777777" w:rsidTr="00B54783">
        <w:trPr>
          <w:trHeight w:val="20"/>
          <w:jc w:val="center"/>
        </w:trPr>
        <w:tc>
          <w:tcPr>
            <w:tcW w:w="10626" w:type="dxa"/>
            <w:gridSpan w:val="9"/>
            <w:shd w:val="clear" w:color="auto" w:fill="DAE9F7" w:themeFill="text2" w:themeFillTint="1A"/>
          </w:tcPr>
          <w:p w14:paraId="1EFBD717" w14:textId="77777777" w:rsidR="00EF4291" w:rsidRPr="00B54783" w:rsidRDefault="00EF4291" w:rsidP="00B54783">
            <w:pPr>
              <w:spacing w:line="240" w:lineRule="auto"/>
              <w:rPr>
                <w:b/>
                <w:bCs/>
              </w:rPr>
            </w:pPr>
          </w:p>
        </w:tc>
      </w:tr>
      <w:tr w:rsidR="00B70533" w:rsidRPr="00B54783" w14:paraId="00BBA5F3" w14:textId="77777777" w:rsidTr="00B54783">
        <w:trPr>
          <w:trHeight w:val="20"/>
          <w:jc w:val="center"/>
        </w:trPr>
        <w:tc>
          <w:tcPr>
            <w:tcW w:w="10626" w:type="dxa"/>
            <w:gridSpan w:val="9"/>
          </w:tcPr>
          <w:p w14:paraId="3F1AC31B" w14:textId="77777777" w:rsidR="00B70533" w:rsidRPr="00B54783" w:rsidRDefault="00B70533" w:rsidP="00B54783">
            <w:pPr>
              <w:spacing w:line="240" w:lineRule="auto"/>
              <w:rPr>
                <w:szCs w:val="22"/>
                <w:highlight w:val="yellow"/>
              </w:rPr>
            </w:pPr>
            <w:bookmarkStart w:id="2" w:name="_Hlk187741135"/>
            <w:bookmarkEnd w:id="0"/>
            <w:r w:rsidRPr="00B54783">
              <w:rPr>
                <w:b/>
                <w:bCs/>
                <w:szCs w:val="22"/>
              </w:rPr>
              <w:t>FORMULATION</w:t>
            </w:r>
          </w:p>
        </w:tc>
      </w:tr>
      <w:bookmarkEnd w:id="2"/>
      <w:tr w:rsidR="00B54783" w:rsidRPr="00B54783" w14:paraId="7F995B0B" w14:textId="77777777" w:rsidTr="005B411E">
        <w:trPr>
          <w:gridAfter w:val="1"/>
          <w:wAfter w:w="10" w:type="dxa"/>
          <w:trHeight w:val="20"/>
          <w:jc w:val="center"/>
        </w:trPr>
        <w:tc>
          <w:tcPr>
            <w:tcW w:w="4585" w:type="dxa"/>
          </w:tcPr>
          <w:p w14:paraId="39DA052A" w14:textId="4E2C8BC0" w:rsidR="00B54783" w:rsidRPr="00B54783" w:rsidRDefault="00B54783" w:rsidP="00B54783">
            <w:pPr>
              <w:spacing w:line="240" w:lineRule="auto"/>
              <w:rPr>
                <w:color w:val="FF0000"/>
                <w:szCs w:val="22"/>
                <w:highlight w:val="yellow"/>
              </w:rPr>
            </w:pPr>
            <w:r w:rsidRPr="00F364B6">
              <w:rPr>
                <w:rFonts w:cstheme="minorHAnsi"/>
                <w:b/>
                <w:bCs/>
              </w:rPr>
              <w:t>Ingredients</w:t>
            </w:r>
          </w:p>
        </w:tc>
        <w:tc>
          <w:tcPr>
            <w:tcW w:w="1980" w:type="dxa"/>
            <w:gridSpan w:val="2"/>
          </w:tcPr>
          <w:p w14:paraId="3C8BA05F" w14:textId="77777777" w:rsidR="00B54783" w:rsidRPr="00F364B6" w:rsidRDefault="00B54783" w:rsidP="00B54783">
            <w:pPr>
              <w:rPr>
                <w:rFonts w:cstheme="minorHAnsi"/>
                <w:b/>
                <w:bCs/>
              </w:rPr>
            </w:pPr>
            <w:r w:rsidRPr="00F364B6">
              <w:rPr>
                <w:rFonts w:cstheme="minorHAnsi"/>
                <w:b/>
                <w:bCs/>
              </w:rPr>
              <w:t xml:space="preserve">Analytical Method: </w:t>
            </w:r>
          </w:p>
          <w:p w14:paraId="62B8B8DE" w14:textId="54C22D92" w:rsidR="00B54783" w:rsidRPr="00B54783" w:rsidRDefault="00B54783" w:rsidP="007C2796">
            <w:pPr>
              <w:rPr>
                <w:szCs w:val="22"/>
              </w:rPr>
            </w:pPr>
          </w:p>
        </w:tc>
        <w:tc>
          <w:tcPr>
            <w:tcW w:w="4051" w:type="dxa"/>
            <w:gridSpan w:val="5"/>
          </w:tcPr>
          <w:p w14:paraId="1A108529" w14:textId="77777777" w:rsidR="00B54783" w:rsidRDefault="00B54783" w:rsidP="00B54783">
            <w:pPr>
              <w:spacing w:line="240" w:lineRule="auto"/>
              <w:rPr>
                <w:rFonts w:cstheme="minorHAnsi"/>
                <w:b/>
                <w:bCs/>
              </w:rPr>
            </w:pPr>
            <w:r w:rsidRPr="00F364B6">
              <w:rPr>
                <w:rFonts w:cstheme="minorHAnsi"/>
                <w:b/>
                <w:bCs/>
              </w:rPr>
              <w:t>Acceptable Range</w:t>
            </w:r>
          </w:p>
          <w:p w14:paraId="6398FFC7" w14:textId="06D14207" w:rsidR="002D2E25" w:rsidRPr="00B54783" w:rsidRDefault="002D2E25" w:rsidP="00B54783">
            <w:pPr>
              <w:spacing w:line="240" w:lineRule="auto"/>
              <w:rPr>
                <w:szCs w:val="22"/>
              </w:rPr>
            </w:pPr>
            <w:r w:rsidRPr="004A5B3D">
              <w:rPr>
                <w:rFonts w:cstheme="minorHAnsi"/>
              </w:rPr>
              <w:t>* Testing on a skip lot basis as per internal testing protocol.</w:t>
            </w:r>
          </w:p>
        </w:tc>
      </w:tr>
      <w:tr w:rsidR="00B54783" w:rsidRPr="00B54783" w14:paraId="69BFD34C" w14:textId="77777777" w:rsidTr="002D2E25">
        <w:trPr>
          <w:gridAfter w:val="1"/>
          <w:wAfter w:w="10" w:type="dxa"/>
          <w:trHeight w:val="20"/>
          <w:jc w:val="center"/>
        </w:trPr>
        <w:tc>
          <w:tcPr>
            <w:tcW w:w="4585" w:type="dxa"/>
          </w:tcPr>
          <w:p w14:paraId="270F4D58" w14:textId="77777777" w:rsidR="00B54783" w:rsidRPr="00F364B6" w:rsidRDefault="00B54783" w:rsidP="00B54783">
            <w:pPr>
              <w:spacing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14:paraId="1116F061" w14:textId="77777777" w:rsidR="00B54783" w:rsidRPr="00F364B6" w:rsidRDefault="00B54783" w:rsidP="007C2796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051" w:type="dxa"/>
            <w:gridSpan w:val="5"/>
          </w:tcPr>
          <w:p w14:paraId="381070B0" w14:textId="3CF8F906" w:rsidR="00B54783" w:rsidRPr="00F364B6" w:rsidRDefault="00B54783" w:rsidP="00B54783">
            <w:pPr>
              <w:spacing w:line="240" w:lineRule="auto"/>
              <w:rPr>
                <w:rFonts w:cstheme="minorHAnsi"/>
                <w:b/>
                <w:bCs/>
              </w:rPr>
            </w:pPr>
            <w:r w:rsidRPr="00F364B6">
              <w:rPr>
                <w:rFonts w:cstheme="minorHAnsi"/>
              </w:rPr>
              <w:t>NLT</w:t>
            </w:r>
            <w:r w:rsidR="002D2E25">
              <w:rPr>
                <w:rFonts w:cstheme="minorHAnsi"/>
              </w:rPr>
              <w:t xml:space="preserve"> xx</w:t>
            </w:r>
            <w:r w:rsidRPr="00F364B6">
              <w:rPr>
                <w:rFonts w:cstheme="minorHAnsi"/>
                <w:color w:val="FF0000"/>
              </w:rPr>
              <w:t xml:space="preserve"> </w:t>
            </w:r>
            <w:r w:rsidRPr="00F364B6">
              <w:rPr>
                <w:rFonts w:cstheme="minorHAnsi"/>
              </w:rPr>
              <w:t>mg</w:t>
            </w:r>
          </w:p>
        </w:tc>
      </w:tr>
      <w:tr w:rsidR="00B54783" w:rsidRPr="00B54783" w14:paraId="7A10983D" w14:textId="77777777" w:rsidTr="002D2E25">
        <w:tblPrEx>
          <w:tblCellMar>
            <w:right w:w="115" w:type="dxa"/>
          </w:tblCellMar>
        </w:tblPrEx>
        <w:trPr>
          <w:gridAfter w:val="1"/>
          <w:wAfter w:w="10" w:type="dxa"/>
          <w:trHeight w:val="20"/>
          <w:jc w:val="center"/>
        </w:trPr>
        <w:tc>
          <w:tcPr>
            <w:tcW w:w="4585" w:type="dxa"/>
            <w:vAlign w:val="center"/>
          </w:tcPr>
          <w:p w14:paraId="7F675580" w14:textId="36200D5F" w:rsidR="00B54783" w:rsidRPr="00B54783" w:rsidRDefault="00B54783" w:rsidP="00B54783">
            <w:pPr>
              <w:spacing w:line="240" w:lineRule="auto"/>
              <w:rPr>
                <w:szCs w:val="22"/>
              </w:rPr>
            </w:pPr>
            <w:r w:rsidRPr="00B54783">
              <w:rPr>
                <w:b/>
                <w:bCs/>
                <w:szCs w:val="22"/>
              </w:rPr>
              <w:t>Other Ingredients:</w:t>
            </w:r>
          </w:p>
        </w:tc>
        <w:tc>
          <w:tcPr>
            <w:tcW w:w="6031" w:type="dxa"/>
            <w:gridSpan w:val="7"/>
            <w:vAlign w:val="center"/>
          </w:tcPr>
          <w:p w14:paraId="3A481313" w14:textId="77777777" w:rsidR="00B54783" w:rsidRPr="00B54783" w:rsidRDefault="00B54783" w:rsidP="00B54783">
            <w:pPr>
              <w:spacing w:line="240" w:lineRule="auto"/>
              <w:rPr>
                <w:color w:val="000000" w:themeColor="text1"/>
                <w:szCs w:val="22"/>
              </w:rPr>
            </w:pPr>
          </w:p>
        </w:tc>
      </w:tr>
      <w:tr w:rsidR="00257427" w:rsidRPr="00B54783" w14:paraId="162986D1" w14:textId="77777777" w:rsidTr="002D2E25">
        <w:tblPrEx>
          <w:tblCellMar>
            <w:right w:w="115" w:type="dxa"/>
          </w:tblCellMar>
        </w:tblPrEx>
        <w:trPr>
          <w:gridAfter w:val="1"/>
          <w:wAfter w:w="10" w:type="dxa"/>
          <w:trHeight w:val="20"/>
          <w:jc w:val="center"/>
        </w:trPr>
        <w:tc>
          <w:tcPr>
            <w:tcW w:w="4585" w:type="dxa"/>
            <w:vAlign w:val="center"/>
          </w:tcPr>
          <w:p w14:paraId="01ABB7CF" w14:textId="5DC804DF" w:rsidR="00257427" w:rsidRPr="00B54783" w:rsidRDefault="00257427" w:rsidP="00B54783">
            <w:pPr>
              <w:spacing w:line="240" w:lineRule="auto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Claims</w:t>
            </w:r>
            <w:r w:rsidR="00514339">
              <w:rPr>
                <w:b/>
                <w:bCs/>
                <w:szCs w:val="22"/>
              </w:rPr>
              <w:t xml:space="preserve"> (Vegan, Non-GMO, Hypoallergenic</w:t>
            </w:r>
            <w:r w:rsidR="008E0F6A">
              <w:rPr>
                <w:b/>
                <w:bCs/>
                <w:szCs w:val="22"/>
              </w:rPr>
              <w:t>):</w:t>
            </w:r>
          </w:p>
        </w:tc>
        <w:tc>
          <w:tcPr>
            <w:tcW w:w="6031" w:type="dxa"/>
            <w:gridSpan w:val="7"/>
            <w:vAlign w:val="center"/>
          </w:tcPr>
          <w:p w14:paraId="33B732ED" w14:textId="77777777" w:rsidR="00257427" w:rsidRPr="00B54783" w:rsidRDefault="00257427" w:rsidP="00B54783">
            <w:pPr>
              <w:spacing w:line="240" w:lineRule="auto"/>
              <w:rPr>
                <w:color w:val="000000" w:themeColor="text1"/>
                <w:szCs w:val="22"/>
              </w:rPr>
            </w:pPr>
          </w:p>
        </w:tc>
      </w:tr>
      <w:tr w:rsidR="00B54783" w:rsidRPr="00B54783" w14:paraId="597BEB01" w14:textId="77777777" w:rsidTr="00B54783">
        <w:tblPrEx>
          <w:tblCellMar>
            <w:right w:w="115" w:type="dxa"/>
          </w:tblCellMar>
        </w:tblPrEx>
        <w:trPr>
          <w:trHeight w:val="20"/>
          <w:jc w:val="center"/>
        </w:trPr>
        <w:tc>
          <w:tcPr>
            <w:tcW w:w="10626" w:type="dxa"/>
            <w:gridSpan w:val="9"/>
            <w:shd w:val="clear" w:color="auto" w:fill="DAE9F7" w:themeFill="text2" w:themeFillTint="1A"/>
            <w:vAlign w:val="center"/>
          </w:tcPr>
          <w:p w14:paraId="58A5535D" w14:textId="77777777" w:rsidR="00B54783" w:rsidRPr="00B54783" w:rsidRDefault="00B54783" w:rsidP="00B54783">
            <w:pPr>
              <w:spacing w:line="240" w:lineRule="auto"/>
              <w:rPr>
                <w:b/>
                <w:bCs/>
              </w:rPr>
            </w:pPr>
          </w:p>
        </w:tc>
      </w:tr>
      <w:tr w:rsidR="00B54783" w:rsidRPr="00B54783" w14:paraId="16CB6E52" w14:textId="77777777" w:rsidTr="00B54783">
        <w:tblPrEx>
          <w:tblCellMar>
            <w:right w:w="115" w:type="dxa"/>
          </w:tblCellMar>
        </w:tblPrEx>
        <w:trPr>
          <w:trHeight w:val="20"/>
          <w:jc w:val="center"/>
        </w:trPr>
        <w:tc>
          <w:tcPr>
            <w:tcW w:w="10626" w:type="dxa"/>
            <w:gridSpan w:val="9"/>
            <w:vAlign w:val="center"/>
          </w:tcPr>
          <w:p w14:paraId="06200E26" w14:textId="5B39210F" w:rsidR="00B54783" w:rsidRPr="00B54783" w:rsidRDefault="00B54783" w:rsidP="00B54783">
            <w:pPr>
              <w:spacing w:line="240" w:lineRule="auto"/>
              <w:rPr>
                <w:color w:val="000000" w:themeColor="text1"/>
                <w:szCs w:val="22"/>
              </w:rPr>
            </w:pPr>
            <w:r w:rsidRPr="00B54783">
              <w:rPr>
                <w:b/>
                <w:bCs/>
              </w:rPr>
              <w:t xml:space="preserve">Packing Specifications  </w:t>
            </w:r>
          </w:p>
        </w:tc>
      </w:tr>
      <w:tr w:rsidR="00B54783" w:rsidRPr="00B54783" w14:paraId="5A5DAA1A" w14:textId="77777777" w:rsidTr="00B54783">
        <w:tblPrEx>
          <w:tblCellMar>
            <w:right w:w="115" w:type="dxa"/>
          </w:tblCellMar>
        </w:tblPrEx>
        <w:trPr>
          <w:trHeight w:val="20"/>
          <w:jc w:val="center"/>
        </w:trPr>
        <w:tc>
          <w:tcPr>
            <w:tcW w:w="10626" w:type="dxa"/>
            <w:gridSpan w:val="9"/>
            <w:vAlign w:val="center"/>
          </w:tcPr>
          <w:p w14:paraId="442BAB76" w14:textId="23E8FCF9" w:rsidR="00B54783" w:rsidRPr="00B54783" w:rsidRDefault="00B54783" w:rsidP="00B54783">
            <w:pPr>
              <w:spacing w:line="240" w:lineRule="auto"/>
              <w:rPr>
                <w:b/>
                <w:bCs/>
              </w:rPr>
            </w:pPr>
            <w:r w:rsidRPr="00B54783">
              <w:rPr>
                <w:b/>
                <w:bCs/>
              </w:rPr>
              <w:t xml:space="preserve">Bulk Product: </w:t>
            </w:r>
            <w:r w:rsidRPr="00B54783">
              <w:t xml:space="preserve">Bulk (Capsules Powder, </w:t>
            </w:r>
            <w:proofErr w:type="spellStart"/>
            <w:r w:rsidRPr="00B54783">
              <w:t>Softgels</w:t>
            </w:r>
            <w:proofErr w:type="spellEnd"/>
            <w:r w:rsidRPr="00B54783">
              <w:t xml:space="preserve"> and Tablets) packaged in a double lined food grade plastic liner enclosed with a zip tie inside a plastic drum with plastic snap lid.</w:t>
            </w:r>
          </w:p>
        </w:tc>
      </w:tr>
      <w:tr w:rsidR="00B54783" w:rsidRPr="00B54783" w14:paraId="58FD8E31" w14:textId="77777777" w:rsidTr="007C2504">
        <w:tblPrEx>
          <w:tblCellMar>
            <w:right w:w="115" w:type="dxa"/>
          </w:tblCellMar>
        </w:tblPrEx>
        <w:trPr>
          <w:gridAfter w:val="1"/>
          <w:wAfter w:w="10" w:type="dxa"/>
          <w:trHeight w:val="20"/>
          <w:jc w:val="center"/>
        </w:trPr>
        <w:tc>
          <w:tcPr>
            <w:tcW w:w="4585" w:type="dxa"/>
          </w:tcPr>
          <w:p w14:paraId="07A4902F" w14:textId="69B28D42" w:rsidR="00B54783" w:rsidRPr="00B54783" w:rsidRDefault="00B54783" w:rsidP="00B54783">
            <w:pPr>
              <w:spacing w:line="240" w:lineRule="auto"/>
              <w:rPr>
                <w:b/>
                <w:bCs/>
                <w:iCs/>
              </w:rPr>
            </w:pPr>
            <w:r w:rsidRPr="00B54783">
              <w:rPr>
                <w:b/>
                <w:bCs/>
              </w:rPr>
              <w:t xml:space="preserve">Finished Product:  </w:t>
            </w:r>
          </w:p>
        </w:tc>
        <w:tc>
          <w:tcPr>
            <w:tcW w:w="1980" w:type="dxa"/>
            <w:gridSpan w:val="2"/>
          </w:tcPr>
          <w:p w14:paraId="0B930E52" w14:textId="77777777" w:rsidR="007C2796" w:rsidRDefault="00B54783" w:rsidP="00B54783">
            <w:pPr>
              <w:spacing w:line="240" w:lineRule="auto"/>
              <w:rPr>
                <w:b/>
                <w:bCs/>
              </w:rPr>
            </w:pPr>
            <w:r w:rsidRPr="00B54783">
              <w:rPr>
                <w:b/>
                <w:bCs/>
              </w:rPr>
              <w:t>Code</w:t>
            </w:r>
            <w:r w:rsidR="002D2E25">
              <w:rPr>
                <w:b/>
                <w:bCs/>
              </w:rPr>
              <w:t xml:space="preserve"> </w:t>
            </w:r>
          </w:p>
          <w:p w14:paraId="732C395B" w14:textId="579BB59C" w:rsidR="00B54783" w:rsidRPr="00B54783" w:rsidRDefault="002D2E25" w:rsidP="00B54783">
            <w:pPr>
              <w:spacing w:line="240" w:lineRule="auto"/>
              <w:rPr>
                <w:b/>
                <w:bCs/>
                <w:iCs/>
              </w:rPr>
            </w:pPr>
            <w:r>
              <w:rPr>
                <w:b/>
                <w:bCs/>
              </w:rPr>
              <w:t>(BRH internal only)</w:t>
            </w:r>
          </w:p>
        </w:tc>
        <w:tc>
          <w:tcPr>
            <w:tcW w:w="4051" w:type="dxa"/>
            <w:gridSpan w:val="5"/>
          </w:tcPr>
          <w:p w14:paraId="4F465A28" w14:textId="5991EA60" w:rsidR="00B54783" w:rsidRPr="00B54783" w:rsidRDefault="00B54783" w:rsidP="00B54783">
            <w:pPr>
              <w:spacing w:line="240" w:lineRule="auto"/>
              <w:rPr>
                <w:b/>
                <w:bCs/>
                <w:iCs/>
              </w:rPr>
            </w:pPr>
            <w:r w:rsidRPr="00B54783">
              <w:rPr>
                <w:b/>
                <w:bCs/>
              </w:rPr>
              <w:t>Description</w:t>
            </w:r>
          </w:p>
        </w:tc>
      </w:tr>
      <w:tr w:rsidR="00B54783" w:rsidRPr="00B54783" w14:paraId="4FBC21CC" w14:textId="77777777" w:rsidTr="002D2E25">
        <w:tblPrEx>
          <w:tblCellMar>
            <w:right w:w="115" w:type="dxa"/>
          </w:tblCellMar>
        </w:tblPrEx>
        <w:trPr>
          <w:gridAfter w:val="1"/>
          <w:wAfter w:w="10" w:type="dxa"/>
          <w:trHeight w:val="20"/>
          <w:jc w:val="center"/>
        </w:trPr>
        <w:tc>
          <w:tcPr>
            <w:tcW w:w="4585" w:type="dxa"/>
          </w:tcPr>
          <w:p w14:paraId="1244C997" w14:textId="290B8B8E" w:rsidR="00B54783" w:rsidRPr="00B54783" w:rsidRDefault="00B54783" w:rsidP="00B54783">
            <w:pPr>
              <w:spacing w:line="240" w:lineRule="auto"/>
              <w:rPr>
                <w:i/>
              </w:rPr>
            </w:pPr>
            <w:r w:rsidRPr="00B54783">
              <w:t xml:space="preserve">Bottle </w:t>
            </w:r>
          </w:p>
        </w:tc>
        <w:tc>
          <w:tcPr>
            <w:tcW w:w="1980" w:type="dxa"/>
            <w:gridSpan w:val="2"/>
            <w:vAlign w:val="center"/>
          </w:tcPr>
          <w:p w14:paraId="58C0196A" w14:textId="4C4206F7" w:rsidR="00B54783" w:rsidRPr="00B54783" w:rsidRDefault="00B54783" w:rsidP="00B54783">
            <w:pPr>
              <w:spacing w:line="240" w:lineRule="auto"/>
              <w:rPr>
                <w:iCs/>
              </w:rPr>
            </w:pPr>
          </w:p>
        </w:tc>
        <w:tc>
          <w:tcPr>
            <w:tcW w:w="4051" w:type="dxa"/>
            <w:gridSpan w:val="5"/>
            <w:vAlign w:val="center"/>
          </w:tcPr>
          <w:p w14:paraId="73F66CE2" w14:textId="75D13452" w:rsidR="00B54783" w:rsidRPr="002D2E25" w:rsidRDefault="00B54783" w:rsidP="00B54783">
            <w:pPr>
              <w:spacing w:line="240" w:lineRule="auto"/>
              <w:rPr>
                <w:iCs/>
                <w:color w:val="000000" w:themeColor="text1"/>
              </w:rPr>
            </w:pPr>
          </w:p>
        </w:tc>
      </w:tr>
      <w:tr w:rsidR="00B54783" w:rsidRPr="00B54783" w14:paraId="67C66D70" w14:textId="77777777" w:rsidTr="002D2E25">
        <w:tblPrEx>
          <w:tblCellMar>
            <w:right w:w="115" w:type="dxa"/>
          </w:tblCellMar>
        </w:tblPrEx>
        <w:trPr>
          <w:gridAfter w:val="1"/>
          <w:wAfter w:w="10" w:type="dxa"/>
          <w:trHeight w:val="20"/>
          <w:jc w:val="center"/>
        </w:trPr>
        <w:tc>
          <w:tcPr>
            <w:tcW w:w="4585" w:type="dxa"/>
          </w:tcPr>
          <w:p w14:paraId="10164760" w14:textId="77777777" w:rsidR="00C7582A" w:rsidRDefault="00B54783" w:rsidP="00B54783">
            <w:pPr>
              <w:spacing w:line="240" w:lineRule="auto"/>
            </w:pPr>
            <w:r w:rsidRPr="00B54783">
              <w:t xml:space="preserve">Cap </w:t>
            </w:r>
          </w:p>
          <w:p w14:paraId="7F696726" w14:textId="0C25F4CE" w:rsidR="00B54783" w:rsidRPr="00B54783" w:rsidRDefault="00C7582A" w:rsidP="00B54783">
            <w:pPr>
              <w:spacing w:line="240" w:lineRule="auto"/>
              <w:rPr>
                <w:i/>
              </w:rPr>
            </w:pPr>
            <w:r>
              <w:t>*</w:t>
            </w:r>
            <w:r w:rsidR="001F0399">
              <w:t>(</w:t>
            </w:r>
            <w:r w:rsidR="001F0399" w:rsidRPr="00C7582A">
              <w:rPr>
                <w:i/>
                <w:iCs/>
                <w:u w:val="single"/>
              </w:rPr>
              <w:t>Child-resistant cap for iron products</w:t>
            </w:r>
            <w:r w:rsidR="001F0399">
              <w:t>)</w:t>
            </w:r>
          </w:p>
        </w:tc>
        <w:tc>
          <w:tcPr>
            <w:tcW w:w="1980" w:type="dxa"/>
            <w:gridSpan w:val="2"/>
            <w:vAlign w:val="center"/>
          </w:tcPr>
          <w:p w14:paraId="4592B3B1" w14:textId="1C11FCF6" w:rsidR="00B54783" w:rsidRPr="002D2E25" w:rsidRDefault="00B54783" w:rsidP="00B54783">
            <w:pPr>
              <w:spacing w:line="240" w:lineRule="auto"/>
              <w:rPr>
                <w:iCs/>
                <w:color w:val="000000" w:themeColor="text1"/>
              </w:rPr>
            </w:pPr>
          </w:p>
        </w:tc>
        <w:tc>
          <w:tcPr>
            <w:tcW w:w="4051" w:type="dxa"/>
            <w:gridSpan w:val="5"/>
            <w:vAlign w:val="center"/>
          </w:tcPr>
          <w:p w14:paraId="09A7070F" w14:textId="75D11F14" w:rsidR="00B54783" w:rsidRPr="002D2E25" w:rsidRDefault="00B54783" w:rsidP="00B54783">
            <w:pPr>
              <w:spacing w:line="240" w:lineRule="auto"/>
              <w:rPr>
                <w:iCs/>
                <w:color w:val="000000" w:themeColor="text1"/>
              </w:rPr>
            </w:pPr>
          </w:p>
        </w:tc>
      </w:tr>
      <w:tr w:rsidR="00B54783" w:rsidRPr="00B54783" w14:paraId="0030ECA0" w14:textId="77777777" w:rsidTr="002D2E25">
        <w:tblPrEx>
          <w:tblCellMar>
            <w:right w:w="115" w:type="dxa"/>
          </w:tblCellMar>
        </w:tblPrEx>
        <w:trPr>
          <w:gridAfter w:val="1"/>
          <w:wAfter w:w="10" w:type="dxa"/>
          <w:trHeight w:val="20"/>
          <w:jc w:val="center"/>
        </w:trPr>
        <w:tc>
          <w:tcPr>
            <w:tcW w:w="4585" w:type="dxa"/>
          </w:tcPr>
          <w:p w14:paraId="42615B39" w14:textId="3644DE02" w:rsidR="00B54783" w:rsidRPr="00B54783" w:rsidRDefault="00B54783" w:rsidP="00B54783">
            <w:pPr>
              <w:spacing w:line="240" w:lineRule="auto"/>
              <w:rPr>
                <w:i/>
              </w:rPr>
            </w:pPr>
            <w:r w:rsidRPr="00B54783">
              <w:t xml:space="preserve">Neck Band </w:t>
            </w:r>
          </w:p>
        </w:tc>
        <w:tc>
          <w:tcPr>
            <w:tcW w:w="1980" w:type="dxa"/>
            <w:gridSpan w:val="2"/>
            <w:vAlign w:val="center"/>
          </w:tcPr>
          <w:p w14:paraId="337BF8BA" w14:textId="79222AED" w:rsidR="00B54783" w:rsidRPr="002D2E25" w:rsidRDefault="00B54783" w:rsidP="00B54783">
            <w:pPr>
              <w:spacing w:line="240" w:lineRule="auto"/>
              <w:rPr>
                <w:iCs/>
                <w:color w:val="000000" w:themeColor="text1"/>
              </w:rPr>
            </w:pPr>
          </w:p>
        </w:tc>
        <w:tc>
          <w:tcPr>
            <w:tcW w:w="4051" w:type="dxa"/>
            <w:gridSpan w:val="5"/>
            <w:vAlign w:val="center"/>
          </w:tcPr>
          <w:p w14:paraId="2BF56503" w14:textId="72A234AE" w:rsidR="00B54783" w:rsidRPr="002D2E25" w:rsidRDefault="00B54783" w:rsidP="00B54783">
            <w:pPr>
              <w:spacing w:line="240" w:lineRule="auto"/>
              <w:rPr>
                <w:iCs/>
                <w:color w:val="000000" w:themeColor="text1"/>
              </w:rPr>
            </w:pPr>
          </w:p>
        </w:tc>
      </w:tr>
      <w:tr w:rsidR="00B54783" w:rsidRPr="00B54783" w14:paraId="77808A74" w14:textId="77777777" w:rsidTr="002D2E25">
        <w:tblPrEx>
          <w:tblCellMar>
            <w:right w:w="115" w:type="dxa"/>
          </w:tblCellMar>
        </w:tblPrEx>
        <w:trPr>
          <w:gridAfter w:val="1"/>
          <w:wAfter w:w="10" w:type="dxa"/>
          <w:trHeight w:val="20"/>
          <w:jc w:val="center"/>
        </w:trPr>
        <w:tc>
          <w:tcPr>
            <w:tcW w:w="4585" w:type="dxa"/>
          </w:tcPr>
          <w:p w14:paraId="4A6AA153" w14:textId="0B05B484" w:rsidR="00B54783" w:rsidRPr="00B54783" w:rsidRDefault="00B54783" w:rsidP="00B54783">
            <w:pPr>
              <w:spacing w:line="240" w:lineRule="auto"/>
            </w:pPr>
            <w:r w:rsidRPr="00B54783">
              <w:t>Label</w:t>
            </w:r>
          </w:p>
        </w:tc>
        <w:tc>
          <w:tcPr>
            <w:tcW w:w="1980" w:type="dxa"/>
            <w:gridSpan w:val="2"/>
            <w:vAlign w:val="center"/>
          </w:tcPr>
          <w:p w14:paraId="2D28FD23" w14:textId="2ED5C3D4" w:rsidR="00B54783" w:rsidRPr="002D2E25" w:rsidRDefault="00B54783" w:rsidP="00B54783">
            <w:pPr>
              <w:spacing w:line="240" w:lineRule="auto"/>
              <w:rPr>
                <w:iCs/>
                <w:color w:val="000000" w:themeColor="text1"/>
              </w:rPr>
            </w:pPr>
          </w:p>
        </w:tc>
        <w:tc>
          <w:tcPr>
            <w:tcW w:w="4051" w:type="dxa"/>
            <w:gridSpan w:val="5"/>
            <w:vAlign w:val="center"/>
          </w:tcPr>
          <w:p w14:paraId="77BBB7A1" w14:textId="53CBDF23" w:rsidR="00B54783" w:rsidRPr="002D2E25" w:rsidRDefault="00B54783" w:rsidP="00B54783">
            <w:pPr>
              <w:spacing w:line="240" w:lineRule="auto"/>
              <w:rPr>
                <w:iCs/>
                <w:color w:val="000000" w:themeColor="text1"/>
              </w:rPr>
            </w:pPr>
          </w:p>
        </w:tc>
      </w:tr>
      <w:tr w:rsidR="00B54783" w:rsidRPr="00B54783" w14:paraId="0A34EA1D" w14:textId="77777777" w:rsidTr="002D2E25">
        <w:tblPrEx>
          <w:tblCellMar>
            <w:right w:w="115" w:type="dxa"/>
          </w:tblCellMar>
        </w:tblPrEx>
        <w:trPr>
          <w:gridAfter w:val="1"/>
          <w:wAfter w:w="10" w:type="dxa"/>
          <w:trHeight w:val="20"/>
          <w:jc w:val="center"/>
        </w:trPr>
        <w:tc>
          <w:tcPr>
            <w:tcW w:w="4585" w:type="dxa"/>
          </w:tcPr>
          <w:p w14:paraId="03FA8155" w14:textId="74EAF1DC" w:rsidR="00B54783" w:rsidRPr="00B54783" w:rsidRDefault="00B54783" w:rsidP="00B54783">
            <w:pPr>
              <w:spacing w:line="240" w:lineRule="auto"/>
            </w:pPr>
            <w:r w:rsidRPr="00B54783">
              <w:t>Inserts (i.e., Scoop)</w:t>
            </w:r>
          </w:p>
        </w:tc>
        <w:tc>
          <w:tcPr>
            <w:tcW w:w="1980" w:type="dxa"/>
            <w:gridSpan w:val="2"/>
            <w:vAlign w:val="center"/>
          </w:tcPr>
          <w:p w14:paraId="3DF26B47" w14:textId="59C66DE9" w:rsidR="00B54783" w:rsidRPr="002D2E25" w:rsidRDefault="00B54783" w:rsidP="00B54783">
            <w:pPr>
              <w:spacing w:line="240" w:lineRule="auto"/>
              <w:rPr>
                <w:iCs/>
                <w:color w:val="000000" w:themeColor="text1"/>
              </w:rPr>
            </w:pPr>
          </w:p>
        </w:tc>
        <w:tc>
          <w:tcPr>
            <w:tcW w:w="4051" w:type="dxa"/>
            <w:gridSpan w:val="5"/>
            <w:vAlign w:val="center"/>
          </w:tcPr>
          <w:p w14:paraId="3C404F74" w14:textId="4F3C1928" w:rsidR="00B54783" w:rsidRPr="002D2E25" w:rsidRDefault="00B54783" w:rsidP="00B54783">
            <w:pPr>
              <w:spacing w:line="240" w:lineRule="auto"/>
              <w:rPr>
                <w:iCs/>
                <w:color w:val="000000" w:themeColor="text1"/>
              </w:rPr>
            </w:pPr>
          </w:p>
        </w:tc>
      </w:tr>
      <w:tr w:rsidR="00B54783" w:rsidRPr="00B54783" w14:paraId="2CAD9E5E" w14:textId="77777777" w:rsidTr="002D2E25">
        <w:tblPrEx>
          <w:tblCellMar>
            <w:right w:w="115" w:type="dxa"/>
          </w:tblCellMar>
        </w:tblPrEx>
        <w:trPr>
          <w:gridAfter w:val="1"/>
          <w:wAfter w:w="10" w:type="dxa"/>
          <w:trHeight w:val="20"/>
          <w:jc w:val="center"/>
        </w:trPr>
        <w:tc>
          <w:tcPr>
            <w:tcW w:w="4585" w:type="dxa"/>
          </w:tcPr>
          <w:p w14:paraId="7AE9DA86" w14:textId="79286B31" w:rsidR="00B54783" w:rsidRPr="002D2E25" w:rsidRDefault="00B54783" w:rsidP="00B54783">
            <w:pPr>
              <w:spacing w:line="240" w:lineRule="auto"/>
              <w:rPr>
                <w:color w:val="000000" w:themeColor="text1"/>
              </w:rPr>
            </w:pPr>
            <w:r w:rsidRPr="00B54783">
              <w:t>Secondary Packaging - Box</w:t>
            </w:r>
          </w:p>
        </w:tc>
        <w:tc>
          <w:tcPr>
            <w:tcW w:w="1980" w:type="dxa"/>
            <w:gridSpan w:val="2"/>
            <w:vAlign w:val="center"/>
          </w:tcPr>
          <w:p w14:paraId="06BA8C18" w14:textId="2C7371F1" w:rsidR="00B54783" w:rsidRPr="002D2E25" w:rsidRDefault="00B54783" w:rsidP="00B54783">
            <w:pPr>
              <w:spacing w:line="240" w:lineRule="auto"/>
              <w:rPr>
                <w:iCs/>
                <w:color w:val="000000" w:themeColor="text1"/>
              </w:rPr>
            </w:pPr>
          </w:p>
        </w:tc>
        <w:tc>
          <w:tcPr>
            <w:tcW w:w="4051" w:type="dxa"/>
            <w:gridSpan w:val="5"/>
            <w:vAlign w:val="center"/>
          </w:tcPr>
          <w:p w14:paraId="78714694" w14:textId="4F9DEC65" w:rsidR="00B54783" w:rsidRPr="002D2E25" w:rsidRDefault="00B54783" w:rsidP="00B54783">
            <w:pPr>
              <w:spacing w:line="240" w:lineRule="auto"/>
              <w:rPr>
                <w:iCs/>
                <w:color w:val="000000" w:themeColor="text1"/>
              </w:rPr>
            </w:pPr>
          </w:p>
        </w:tc>
      </w:tr>
      <w:tr w:rsidR="00B54783" w:rsidRPr="00B54783" w14:paraId="43963D7A" w14:textId="77777777" w:rsidTr="00B54783">
        <w:tblPrEx>
          <w:tblCellMar>
            <w:right w:w="115" w:type="dxa"/>
          </w:tblCellMar>
        </w:tblPrEx>
        <w:trPr>
          <w:trHeight w:val="20"/>
          <w:jc w:val="center"/>
        </w:trPr>
        <w:tc>
          <w:tcPr>
            <w:tcW w:w="10626" w:type="dxa"/>
            <w:gridSpan w:val="9"/>
            <w:shd w:val="clear" w:color="auto" w:fill="B7D4EF" w:themeFill="text2" w:themeFillTint="33"/>
          </w:tcPr>
          <w:p w14:paraId="20504C92" w14:textId="77777777" w:rsidR="00B54783" w:rsidRPr="00B54783" w:rsidRDefault="00B54783" w:rsidP="00B54783">
            <w:pPr>
              <w:spacing w:line="240" w:lineRule="auto"/>
              <w:rPr>
                <w:i/>
                <w:color w:val="FF0000"/>
                <w:highlight w:val="yellow"/>
              </w:rPr>
            </w:pPr>
          </w:p>
        </w:tc>
      </w:tr>
      <w:tr w:rsidR="00B54783" w:rsidRPr="00B54783" w14:paraId="7629717D" w14:textId="77777777" w:rsidTr="005B411E">
        <w:trPr>
          <w:trHeight w:val="20"/>
          <w:jc w:val="center"/>
        </w:trPr>
        <w:tc>
          <w:tcPr>
            <w:tcW w:w="10626" w:type="dxa"/>
            <w:gridSpan w:val="9"/>
          </w:tcPr>
          <w:p w14:paraId="74943E5D" w14:textId="19DAAEFF" w:rsidR="00B54783" w:rsidRPr="00B54783" w:rsidRDefault="002D2E25" w:rsidP="00B54783">
            <w:pPr>
              <w:spacing w:line="240" w:lineRule="auto"/>
              <w:rPr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</w:rPr>
              <w:t>Expiration, Storage, and Sampling Plan</w:t>
            </w:r>
          </w:p>
        </w:tc>
      </w:tr>
      <w:tr w:rsidR="00B54783" w:rsidRPr="00B54783" w14:paraId="48EF272D" w14:textId="77777777" w:rsidTr="005B411E">
        <w:trPr>
          <w:gridAfter w:val="1"/>
          <w:wAfter w:w="10" w:type="dxa"/>
          <w:trHeight w:val="20"/>
          <w:jc w:val="center"/>
        </w:trPr>
        <w:tc>
          <w:tcPr>
            <w:tcW w:w="4585" w:type="dxa"/>
          </w:tcPr>
          <w:p w14:paraId="043F1476" w14:textId="6265B359" w:rsidR="00B54783" w:rsidRPr="00B54783" w:rsidRDefault="00B54783" w:rsidP="00B54783">
            <w:pPr>
              <w:spacing w:line="240" w:lineRule="auto"/>
              <w:rPr>
                <w:b/>
              </w:rPr>
            </w:pPr>
            <w:r w:rsidRPr="00F364B6">
              <w:rPr>
                <w:rFonts w:cstheme="minorHAnsi"/>
                <w:b/>
              </w:rPr>
              <w:lastRenderedPageBreak/>
              <w:t>Expiration</w:t>
            </w:r>
            <w:r w:rsidRPr="00F364B6">
              <w:rPr>
                <w:rFonts w:cstheme="minorHAnsi"/>
                <w:b/>
                <w:spacing w:val="-6"/>
              </w:rPr>
              <w:t xml:space="preserve"> </w:t>
            </w:r>
            <w:r w:rsidRPr="00F364B6">
              <w:rPr>
                <w:rFonts w:cstheme="minorHAnsi"/>
                <w:b/>
              </w:rPr>
              <w:t>Date:</w:t>
            </w:r>
            <w:r w:rsidRPr="00F364B6">
              <w:rPr>
                <w:rFonts w:cstheme="minorHAnsi"/>
                <w:b/>
                <w:spacing w:val="-5"/>
              </w:rPr>
              <w:t xml:space="preserve"> </w:t>
            </w:r>
            <w:r w:rsidRPr="00F364B6">
              <w:rPr>
                <w:rFonts w:cstheme="minorHAnsi"/>
              </w:rPr>
              <w:t>Based</w:t>
            </w:r>
            <w:r w:rsidRPr="00F364B6">
              <w:rPr>
                <w:rFonts w:cstheme="minorHAnsi"/>
                <w:spacing w:val="-7"/>
              </w:rPr>
              <w:t xml:space="preserve"> </w:t>
            </w:r>
            <w:r w:rsidRPr="00F364B6">
              <w:rPr>
                <w:rFonts w:cstheme="minorHAnsi"/>
              </w:rPr>
              <w:t>on</w:t>
            </w:r>
            <w:r w:rsidRPr="00F364B6">
              <w:rPr>
                <w:rFonts w:cstheme="minorHAnsi"/>
                <w:spacing w:val="-7"/>
              </w:rPr>
              <w:t xml:space="preserve"> </w:t>
            </w:r>
            <w:r w:rsidRPr="00F364B6">
              <w:rPr>
                <w:rFonts w:cstheme="minorHAnsi"/>
              </w:rPr>
              <w:t>stability</w:t>
            </w:r>
            <w:r w:rsidRPr="00F364B6">
              <w:rPr>
                <w:rFonts w:cstheme="minorHAnsi"/>
                <w:spacing w:val="-6"/>
              </w:rPr>
              <w:t xml:space="preserve"> </w:t>
            </w:r>
            <w:r w:rsidRPr="00F364B6">
              <w:rPr>
                <w:rFonts w:cstheme="minorHAnsi"/>
              </w:rPr>
              <w:t>data,</w:t>
            </w:r>
            <w:r w:rsidRPr="00F364B6">
              <w:rPr>
                <w:rFonts w:cstheme="minorHAnsi"/>
                <w:spacing w:val="-3"/>
              </w:rPr>
              <w:t xml:space="preserve"> </w:t>
            </w:r>
            <w:r w:rsidRPr="00F364B6">
              <w:rPr>
                <w:rFonts w:cstheme="minorHAnsi"/>
                <w:b/>
                <w:color w:val="FF0000"/>
              </w:rPr>
              <w:t>XX</w:t>
            </w:r>
            <w:r w:rsidRPr="00F364B6">
              <w:rPr>
                <w:rFonts w:cstheme="minorHAnsi"/>
                <w:b/>
                <w:color w:val="FF0000"/>
                <w:spacing w:val="-6"/>
              </w:rPr>
              <w:t xml:space="preserve"> </w:t>
            </w:r>
            <w:r w:rsidRPr="00F364B6">
              <w:rPr>
                <w:rFonts w:cstheme="minorHAnsi"/>
              </w:rPr>
              <w:t>months from date of manufacture</w:t>
            </w:r>
          </w:p>
        </w:tc>
        <w:tc>
          <w:tcPr>
            <w:tcW w:w="6031" w:type="dxa"/>
            <w:gridSpan w:val="7"/>
          </w:tcPr>
          <w:p w14:paraId="030098B6" w14:textId="464D9CA3" w:rsidR="00B54783" w:rsidRPr="00B54783" w:rsidRDefault="005356E3" w:rsidP="00B5478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Expiration Date Format: </w:t>
            </w:r>
            <w:r w:rsidRPr="005356E3">
              <w:t>EXP MM/YYYY</w:t>
            </w:r>
          </w:p>
        </w:tc>
      </w:tr>
      <w:tr w:rsidR="005356E3" w:rsidRPr="00B54783" w14:paraId="458218AD" w14:textId="77777777" w:rsidTr="002D2E25">
        <w:trPr>
          <w:gridAfter w:val="1"/>
          <w:wAfter w:w="10" w:type="dxa"/>
          <w:trHeight w:val="20"/>
          <w:jc w:val="center"/>
        </w:trPr>
        <w:tc>
          <w:tcPr>
            <w:tcW w:w="4585" w:type="dxa"/>
          </w:tcPr>
          <w:p w14:paraId="55B95048" w14:textId="444A4744" w:rsidR="005356E3" w:rsidRPr="00B54783" w:rsidRDefault="005356E3" w:rsidP="005356E3">
            <w:pPr>
              <w:spacing w:line="240" w:lineRule="auto"/>
              <w:rPr>
                <w:b/>
              </w:rPr>
            </w:pPr>
            <w:r w:rsidRPr="00F364B6">
              <w:rPr>
                <w:rFonts w:cstheme="minorHAnsi"/>
                <w:b/>
              </w:rPr>
              <w:t>Sampling</w:t>
            </w:r>
            <w:r w:rsidRPr="00F364B6">
              <w:rPr>
                <w:rFonts w:cstheme="minorHAnsi"/>
                <w:b/>
                <w:spacing w:val="-6"/>
              </w:rPr>
              <w:t xml:space="preserve"> </w:t>
            </w:r>
            <w:r w:rsidRPr="00F364B6">
              <w:rPr>
                <w:rFonts w:cstheme="minorHAnsi"/>
                <w:b/>
              </w:rPr>
              <w:t>Plan:</w:t>
            </w:r>
            <w:r w:rsidRPr="00F364B6">
              <w:rPr>
                <w:rFonts w:cstheme="minorHAnsi"/>
                <w:b/>
                <w:spacing w:val="-1"/>
              </w:rPr>
              <w:t xml:space="preserve"> </w:t>
            </w:r>
            <w:r w:rsidRPr="00F364B6">
              <w:rPr>
                <w:rFonts w:cstheme="minorHAnsi"/>
              </w:rPr>
              <w:t>Per</w:t>
            </w:r>
            <w:r w:rsidRPr="00F364B6">
              <w:rPr>
                <w:rFonts w:cstheme="minorHAnsi"/>
                <w:spacing w:val="-1"/>
              </w:rPr>
              <w:t xml:space="preserve"> </w:t>
            </w:r>
            <w:r w:rsidRPr="00F364B6">
              <w:rPr>
                <w:rFonts w:cstheme="minorHAnsi"/>
              </w:rPr>
              <w:t>QC-</w:t>
            </w:r>
            <w:r w:rsidRPr="00F364B6">
              <w:rPr>
                <w:rFonts w:cstheme="minorHAnsi"/>
                <w:spacing w:val="-5"/>
              </w:rPr>
              <w:t>013</w:t>
            </w:r>
          </w:p>
        </w:tc>
        <w:tc>
          <w:tcPr>
            <w:tcW w:w="6031" w:type="dxa"/>
            <w:gridSpan w:val="7"/>
          </w:tcPr>
          <w:p w14:paraId="4149C11C" w14:textId="489B6853" w:rsidR="005356E3" w:rsidRPr="00B54783" w:rsidRDefault="005356E3" w:rsidP="005356E3">
            <w:pPr>
              <w:spacing w:line="240" w:lineRule="auto"/>
              <w:rPr>
                <w:b/>
                <w:bCs/>
              </w:rPr>
            </w:pPr>
            <w:r w:rsidRPr="00F364B6">
              <w:rPr>
                <w:rFonts w:cstheme="minorHAnsi"/>
                <w:b/>
              </w:rPr>
              <w:t>Storage</w:t>
            </w:r>
            <w:r w:rsidRPr="00F364B6">
              <w:rPr>
                <w:rFonts w:cstheme="minorHAnsi"/>
                <w:b/>
                <w:spacing w:val="-6"/>
              </w:rPr>
              <w:t xml:space="preserve"> </w:t>
            </w:r>
            <w:r w:rsidRPr="00F364B6">
              <w:rPr>
                <w:rFonts w:cstheme="minorHAnsi"/>
                <w:b/>
              </w:rPr>
              <w:t>Conditions:</w:t>
            </w:r>
            <w:r w:rsidRPr="00F364B6">
              <w:rPr>
                <w:rFonts w:cstheme="minorHAnsi"/>
                <w:b/>
                <w:spacing w:val="-7"/>
              </w:rPr>
              <w:t xml:space="preserve"> </w:t>
            </w:r>
            <w:r w:rsidRPr="00F364B6">
              <w:rPr>
                <w:rFonts w:cstheme="minorHAnsi"/>
              </w:rPr>
              <w:t>Temperature</w:t>
            </w:r>
            <w:r w:rsidRPr="00F364B6">
              <w:rPr>
                <w:rFonts w:cstheme="minorHAnsi"/>
                <w:spacing w:val="-6"/>
              </w:rPr>
              <w:t xml:space="preserve"> </w:t>
            </w:r>
            <w:r w:rsidRPr="00F364B6">
              <w:rPr>
                <w:rFonts w:cstheme="minorHAnsi"/>
              </w:rPr>
              <w:t>between</w:t>
            </w:r>
            <w:r w:rsidRPr="00F364B6">
              <w:rPr>
                <w:rFonts w:cstheme="minorHAnsi"/>
                <w:spacing w:val="-6"/>
              </w:rPr>
              <w:t xml:space="preserve"> </w:t>
            </w:r>
            <w:r w:rsidRPr="00F364B6">
              <w:rPr>
                <w:rFonts w:cstheme="minorHAnsi"/>
              </w:rPr>
              <w:t>55</w:t>
            </w:r>
            <w:r w:rsidRPr="00F364B6">
              <w:rPr>
                <w:rFonts w:cstheme="minorHAnsi"/>
                <w:spacing w:val="-8"/>
              </w:rPr>
              <w:t xml:space="preserve"> </w:t>
            </w:r>
            <w:r w:rsidRPr="00F364B6">
              <w:rPr>
                <w:rFonts w:cstheme="minorHAnsi"/>
              </w:rPr>
              <w:t>º</w:t>
            </w:r>
            <w:r w:rsidRPr="00F364B6">
              <w:rPr>
                <w:rFonts w:cstheme="minorHAnsi"/>
                <w:spacing w:val="-7"/>
              </w:rPr>
              <w:t xml:space="preserve"> </w:t>
            </w:r>
            <w:r w:rsidRPr="00F364B6">
              <w:rPr>
                <w:rFonts w:cstheme="minorHAnsi"/>
              </w:rPr>
              <w:t>and 86 º Fahrenheit, humidity at 70% or less.</w:t>
            </w:r>
          </w:p>
        </w:tc>
      </w:tr>
      <w:tr w:rsidR="005356E3" w:rsidRPr="00B54783" w14:paraId="3BD8685D" w14:textId="77777777" w:rsidTr="002D2E25">
        <w:trPr>
          <w:gridAfter w:val="1"/>
          <w:wAfter w:w="10" w:type="dxa"/>
          <w:trHeight w:val="20"/>
          <w:jc w:val="center"/>
        </w:trPr>
        <w:tc>
          <w:tcPr>
            <w:tcW w:w="4585" w:type="dxa"/>
          </w:tcPr>
          <w:p w14:paraId="49CD1927" w14:textId="3E773190" w:rsidR="005356E3" w:rsidRPr="00B54783" w:rsidRDefault="005356E3" w:rsidP="005356E3">
            <w:pPr>
              <w:spacing w:line="240" w:lineRule="auto"/>
              <w:rPr>
                <w:b/>
              </w:rPr>
            </w:pPr>
            <w:r w:rsidRPr="00F364B6">
              <w:rPr>
                <w:rFonts w:cstheme="minorHAnsi"/>
                <w:b/>
              </w:rPr>
              <w:t>Storage</w:t>
            </w:r>
            <w:r w:rsidRPr="00F364B6">
              <w:rPr>
                <w:rFonts w:cstheme="minorHAnsi"/>
                <w:b/>
                <w:spacing w:val="-9"/>
              </w:rPr>
              <w:t xml:space="preserve"> </w:t>
            </w:r>
            <w:r w:rsidRPr="00F364B6">
              <w:rPr>
                <w:rFonts w:cstheme="minorHAnsi"/>
                <w:b/>
              </w:rPr>
              <w:t>Time</w:t>
            </w:r>
            <w:r w:rsidRPr="00F364B6">
              <w:rPr>
                <w:rFonts w:cstheme="minorHAnsi"/>
                <w:b/>
                <w:spacing w:val="-9"/>
              </w:rPr>
              <w:t xml:space="preserve"> </w:t>
            </w:r>
            <w:r w:rsidRPr="00F364B6">
              <w:rPr>
                <w:rFonts w:cstheme="minorHAnsi"/>
                <w:b/>
              </w:rPr>
              <w:t>Requiring</w:t>
            </w:r>
            <w:r w:rsidRPr="00F364B6">
              <w:rPr>
                <w:rFonts w:cstheme="minorHAnsi"/>
                <w:b/>
                <w:spacing w:val="-9"/>
              </w:rPr>
              <w:t xml:space="preserve"> </w:t>
            </w:r>
            <w:r w:rsidRPr="00F364B6">
              <w:rPr>
                <w:rFonts w:cstheme="minorHAnsi"/>
                <w:b/>
              </w:rPr>
              <w:t>Retest:</w:t>
            </w:r>
            <w:r w:rsidRPr="00F364B6">
              <w:rPr>
                <w:rFonts w:cstheme="minorHAnsi"/>
                <w:b/>
                <w:spacing w:val="-9"/>
              </w:rPr>
              <w:t xml:space="preserve"> </w:t>
            </w:r>
            <w:r w:rsidRPr="00F364B6">
              <w:rPr>
                <w:rFonts w:cstheme="minorHAnsi"/>
              </w:rPr>
              <w:t>(</w:t>
            </w:r>
            <w:r w:rsidRPr="00F364B6">
              <w:rPr>
                <w:rFonts w:cstheme="minorHAnsi"/>
                <w:b/>
              </w:rPr>
              <w:t>assigned expiration date i.e. 24mo, 36mo</w:t>
            </w:r>
            <w:r w:rsidRPr="00F364B6">
              <w:rPr>
                <w:rFonts w:cstheme="minorHAnsi"/>
              </w:rPr>
              <w:t>)</w:t>
            </w:r>
          </w:p>
        </w:tc>
        <w:tc>
          <w:tcPr>
            <w:tcW w:w="6031" w:type="dxa"/>
            <w:gridSpan w:val="7"/>
          </w:tcPr>
          <w:p w14:paraId="5C4AC79B" w14:textId="0CFE0602" w:rsidR="005356E3" w:rsidRPr="00B54783" w:rsidRDefault="005356E3" w:rsidP="005356E3">
            <w:pPr>
              <w:spacing w:line="240" w:lineRule="auto"/>
              <w:rPr>
                <w:b/>
                <w:bCs/>
              </w:rPr>
            </w:pPr>
            <w:r w:rsidRPr="00F364B6">
              <w:rPr>
                <w:rFonts w:cstheme="minorHAnsi"/>
                <w:b/>
              </w:rPr>
              <w:t>Minimum</w:t>
            </w:r>
            <w:r w:rsidRPr="00F364B6">
              <w:rPr>
                <w:rFonts w:cstheme="minorHAnsi"/>
                <w:b/>
                <w:spacing w:val="-10"/>
              </w:rPr>
              <w:t xml:space="preserve"> </w:t>
            </w:r>
            <w:r w:rsidRPr="00F364B6">
              <w:rPr>
                <w:rFonts w:cstheme="minorHAnsi"/>
                <w:b/>
              </w:rPr>
              <w:t>Sample</w:t>
            </w:r>
            <w:r w:rsidRPr="00F364B6">
              <w:rPr>
                <w:rFonts w:cstheme="minorHAnsi"/>
                <w:b/>
                <w:spacing w:val="-11"/>
              </w:rPr>
              <w:t xml:space="preserve"> </w:t>
            </w:r>
            <w:r w:rsidRPr="00F364B6">
              <w:rPr>
                <w:rFonts w:cstheme="minorHAnsi"/>
                <w:b/>
              </w:rPr>
              <w:t>Quantity:</w:t>
            </w:r>
            <w:r w:rsidRPr="00F364B6">
              <w:rPr>
                <w:rFonts w:cstheme="minorHAnsi"/>
                <w:b/>
                <w:spacing w:val="-11"/>
              </w:rPr>
              <w:t xml:space="preserve"> </w:t>
            </w:r>
            <w:r w:rsidRPr="00F364B6">
              <w:rPr>
                <w:rFonts w:cstheme="minorHAnsi"/>
              </w:rPr>
              <w:t>Per</w:t>
            </w:r>
            <w:r w:rsidRPr="00F364B6">
              <w:rPr>
                <w:rFonts w:cstheme="minorHAnsi"/>
                <w:spacing w:val="-11"/>
              </w:rPr>
              <w:t xml:space="preserve"> </w:t>
            </w:r>
            <w:r w:rsidRPr="00F364B6">
              <w:rPr>
                <w:rFonts w:cstheme="minorHAnsi"/>
              </w:rPr>
              <w:t>QC-</w:t>
            </w:r>
            <w:r w:rsidRPr="00F364B6">
              <w:rPr>
                <w:rFonts w:cstheme="minorHAnsi"/>
                <w:spacing w:val="-5"/>
              </w:rPr>
              <w:t>013</w:t>
            </w:r>
          </w:p>
        </w:tc>
      </w:tr>
      <w:tr w:rsidR="005356E3" w:rsidRPr="00B54783" w14:paraId="127B3409" w14:textId="77777777" w:rsidTr="005356E3">
        <w:trPr>
          <w:gridAfter w:val="1"/>
          <w:wAfter w:w="10" w:type="dxa"/>
          <w:trHeight w:val="20"/>
          <w:jc w:val="center"/>
        </w:trPr>
        <w:tc>
          <w:tcPr>
            <w:tcW w:w="4585" w:type="dxa"/>
          </w:tcPr>
          <w:p w14:paraId="3C17E60E" w14:textId="7669B8AA" w:rsidR="005356E3" w:rsidRPr="00B54783" w:rsidRDefault="005356E3" w:rsidP="005356E3">
            <w:pPr>
              <w:spacing w:line="240" w:lineRule="auto"/>
              <w:rPr>
                <w:b/>
              </w:rPr>
            </w:pPr>
            <w:r w:rsidRPr="00F364B6">
              <w:rPr>
                <w:rFonts w:cstheme="minorHAnsi"/>
                <w:b/>
              </w:rPr>
              <w:t>Re-Test</w:t>
            </w:r>
            <w:r w:rsidRPr="00F364B6">
              <w:rPr>
                <w:rFonts w:cstheme="minorHAnsi"/>
                <w:b/>
                <w:spacing w:val="-5"/>
              </w:rPr>
              <w:t xml:space="preserve"> </w:t>
            </w:r>
            <w:r w:rsidRPr="00F364B6">
              <w:rPr>
                <w:rFonts w:cstheme="minorHAnsi"/>
                <w:b/>
              </w:rPr>
              <w:t>Sampling</w:t>
            </w:r>
            <w:r w:rsidRPr="00F364B6">
              <w:rPr>
                <w:rFonts w:cstheme="minorHAnsi"/>
                <w:b/>
                <w:spacing w:val="-4"/>
              </w:rPr>
              <w:t xml:space="preserve"> </w:t>
            </w:r>
            <w:r w:rsidRPr="00F364B6">
              <w:rPr>
                <w:rFonts w:cstheme="minorHAnsi"/>
                <w:b/>
              </w:rPr>
              <w:t>Plan:</w:t>
            </w:r>
            <w:r w:rsidRPr="00F364B6">
              <w:rPr>
                <w:rFonts w:cstheme="minorHAnsi"/>
                <w:b/>
                <w:spacing w:val="-3"/>
              </w:rPr>
              <w:t xml:space="preserve"> </w:t>
            </w:r>
            <w:r w:rsidRPr="00F364B6">
              <w:rPr>
                <w:rFonts w:cstheme="minorHAnsi"/>
              </w:rPr>
              <w:t>Per</w:t>
            </w:r>
            <w:r w:rsidRPr="00F364B6">
              <w:rPr>
                <w:rFonts w:cstheme="minorHAnsi"/>
                <w:spacing w:val="-6"/>
              </w:rPr>
              <w:t xml:space="preserve"> </w:t>
            </w:r>
            <w:r w:rsidRPr="00F364B6">
              <w:rPr>
                <w:rFonts w:cstheme="minorHAnsi"/>
              </w:rPr>
              <w:t>QC-</w:t>
            </w:r>
            <w:r w:rsidRPr="00F364B6">
              <w:rPr>
                <w:rFonts w:cstheme="minorHAnsi"/>
                <w:spacing w:val="-5"/>
              </w:rPr>
              <w:t>013</w:t>
            </w:r>
          </w:p>
        </w:tc>
        <w:tc>
          <w:tcPr>
            <w:tcW w:w="6031" w:type="dxa"/>
            <w:gridSpan w:val="7"/>
          </w:tcPr>
          <w:p w14:paraId="7BE16F63" w14:textId="083923A4" w:rsidR="005356E3" w:rsidRPr="00B54783" w:rsidRDefault="005356E3" w:rsidP="005356E3">
            <w:pPr>
              <w:spacing w:line="240" w:lineRule="auto"/>
              <w:rPr>
                <w:b/>
                <w:bCs/>
              </w:rPr>
            </w:pPr>
            <w:r w:rsidRPr="00F364B6">
              <w:rPr>
                <w:rFonts w:cstheme="minorHAnsi"/>
                <w:b/>
              </w:rPr>
              <w:t>Re-Test</w:t>
            </w:r>
            <w:r w:rsidRPr="00F364B6">
              <w:rPr>
                <w:rFonts w:cstheme="minorHAnsi"/>
                <w:b/>
                <w:spacing w:val="-9"/>
              </w:rPr>
              <w:t xml:space="preserve"> </w:t>
            </w:r>
            <w:r w:rsidRPr="00F364B6">
              <w:rPr>
                <w:rFonts w:cstheme="minorHAnsi"/>
                <w:b/>
              </w:rPr>
              <w:t>Parameters</w:t>
            </w:r>
            <w:r w:rsidRPr="00F364B6">
              <w:rPr>
                <w:rFonts w:cstheme="minorHAnsi"/>
                <w:b/>
                <w:spacing w:val="-11"/>
              </w:rPr>
              <w:t xml:space="preserve"> </w:t>
            </w:r>
            <w:r w:rsidRPr="00F364B6">
              <w:rPr>
                <w:rFonts w:cstheme="minorHAnsi"/>
                <w:b/>
              </w:rPr>
              <w:t>Required:</w:t>
            </w:r>
            <w:r w:rsidRPr="00F364B6">
              <w:rPr>
                <w:rFonts w:cstheme="minorHAnsi"/>
                <w:b/>
                <w:spacing w:val="-7"/>
              </w:rPr>
              <w:t xml:space="preserve"> </w:t>
            </w:r>
            <w:r w:rsidRPr="00F364B6">
              <w:rPr>
                <w:rFonts w:cstheme="minorHAnsi"/>
              </w:rPr>
              <w:t>Potency</w:t>
            </w:r>
            <w:r w:rsidRPr="00F364B6">
              <w:rPr>
                <w:rFonts w:cstheme="minorHAnsi"/>
                <w:spacing w:val="-10"/>
              </w:rPr>
              <w:t xml:space="preserve"> </w:t>
            </w:r>
            <w:r w:rsidRPr="00F364B6">
              <w:rPr>
                <w:rFonts w:cstheme="minorHAnsi"/>
              </w:rPr>
              <w:t>and/or Microbiology profile as indicated in QC-013</w:t>
            </w:r>
          </w:p>
        </w:tc>
      </w:tr>
      <w:tr w:rsidR="005356E3" w:rsidRPr="00B54783" w14:paraId="21F0D931" w14:textId="77777777" w:rsidTr="00B54783">
        <w:trPr>
          <w:trHeight w:val="20"/>
          <w:jc w:val="center"/>
        </w:trPr>
        <w:tc>
          <w:tcPr>
            <w:tcW w:w="10626" w:type="dxa"/>
            <w:gridSpan w:val="9"/>
            <w:shd w:val="clear" w:color="auto" w:fill="B7D4EF" w:themeFill="text2" w:themeFillTint="33"/>
          </w:tcPr>
          <w:p w14:paraId="6D138C0E" w14:textId="77777777" w:rsidR="005356E3" w:rsidRPr="00B54783" w:rsidRDefault="005356E3" w:rsidP="005356E3">
            <w:pPr>
              <w:spacing w:line="240" w:lineRule="auto"/>
              <w:rPr>
                <w:b/>
                <w:bCs/>
              </w:rPr>
            </w:pPr>
          </w:p>
        </w:tc>
      </w:tr>
      <w:tr w:rsidR="005356E3" w:rsidRPr="00B54783" w14:paraId="730BF747" w14:textId="77777777" w:rsidTr="00B54783">
        <w:trPr>
          <w:trHeight w:val="20"/>
          <w:jc w:val="center"/>
        </w:trPr>
        <w:tc>
          <w:tcPr>
            <w:tcW w:w="10626" w:type="dxa"/>
            <w:gridSpan w:val="9"/>
          </w:tcPr>
          <w:p w14:paraId="5814E351" w14:textId="77777777" w:rsidR="005356E3" w:rsidRDefault="005356E3" w:rsidP="005356E3">
            <w:pPr>
              <w:spacing w:line="240" w:lineRule="auto"/>
              <w:rPr>
                <w:b/>
                <w:bCs/>
              </w:rPr>
            </w:pPr>
            <w:r w:rsidRPr="00B54783">
              <w:rPr>
                <w:b/>
                <w:bCs/>
              </w:rPr>
              <w:t>Supplier/Manufacturer Site</w:t>
            </w:r>
            <w:r>
              <w:rPr>
                <w:b/>
                <w:bCs/>
              </w:rPr>
              <w:t>:</w:t>
            </w:r>
          </w:p>
          <w:p w14:paraId="53FEDA5D" w14:textId="2F8B22A0" w:rsidR="005356E3" w:rsidRPr="002D2E25" w:rsidRDefault="005356E3" w:rsidP="005356E3">
            <w:pPr>
              <w:spacing w:line="240" w:lineRule="auto"/>
              <w:rPr>
                <w:szCs w:val="22"/>
              </w:rPr>
            </w:pPr>
          </w:p>
        </w:tc>
      </w:tr>
      <w:tr w:rsidR="005356E3" w:rsidRPr="00B54783" w14:paraId="62304AB7" w14:textId="77777777" w:rsidTr="002D2E25">
        <w:trPr>
          <w:gridAfter w:val="1"/>
          <w:wAfter w:w="10" w:type="dxa"/>
          <w:trHeight w:val="20"/>
          <w:jc w:val="center"/>
        </w:trPr>
        <w:tc>
          <w:tcPr>
            <w:tcW w:w="4585" w:type="dxa"/>
          </w:tcPr>
          <w:p w14:paraId="589B35A5" w14:textId="77777777" w:rsidR="005356E3" w:rsidRDefault="005356E3" w:rsidP="005356E3">
            <w:pPr>
              <w:spacing w:line="240" w:lineRule="auto"/>
              <w:rPr>
                <w:b/>
                <w:bCs/>
              </w:rPr>
            </w:pPr>
            <w:r w:rsidRPr="00B54783">
              <w:rPr>
                <w:b/>
                <w:bCs/>
              </w:rPr>
              <w:t xml:space="preserve">Address: </w:t>
            </w:r>
          </w:p>
          <w:p w14:paraId="18509AB5" w14:textId="16A519B0" w:rsidR="005356E3" w:rsidRPr="002D2E25" w:rsidRDefault="005356E3" w:rsidP="005356E3">
            <w:pPr>
              <w:spacing w:line="240" w:lineRule="auto"/>
              <w:rPr>
                <w:szCs w:val="22"/>
              </w:rPr>
            </w:pPr>
          </w:p>
        </w:tc>
        <w:tc>
          <w:tcPr>
            <w:tcW w:w="6031" w:type="dxa"/>
            <w:gridSpan w:val="7"/>
          </w:tcPr>
          <w:p w14:paraId="70E021CC" w14:textId="77777777" w:rsidR="005356E3" w:rsidRDefault="005356E3" w:rsidP="005356E3">
            <w:pPr>
              <w:spacing w:line="240" w:lineRule="auto"/>
              <w:rPr>
                <w:b/>
                <w:bCs/>
              </w:rPr>
            </w:pPr>
            <w:r w:rsidRPr="00B54783">
              <w:rPr>
                <w:b/>
                <w:bCs/>
              </w:rPr>
              <w:t>Phone:</w:t>
            </w:r>
          </w:p>
          <w:p w14:paraId="674BCE25" w14:textId="657C0EE4" w:rsidR="005356E3" w:rsidRPr="002D2E25" w:rsidRDefault="005356E3" w:rsidP="005356E3">
            <w:pPr>
              <w:spacing w:line="240" w:lineRule="auto"/>
              <w:rPr>
                <w:szCs w:val="22"/>
              </w:rPr>
            </w:pPr>
          </w:p>
        </w:tc>
      </w:tr>
      <w:tr w:rsidR="005356E3" w:rsidRPr="00B54783" w14:paraId="32116099" w14:textId="77777777" w:rsidTr="00B54783">
        <w:trPr>
          <w:trHeight w:val="20"/>
          <w:jc w:val="center"/>
        </w:trPr>
        <w:tc>
          <w:tcPr>
            <w:tcW w:w="10626" w:type="dxa"/>
            <w:gridSpan w:val="9"/>
            <w:shd w:val="clear" w:color="auto" w:fill="DAE9F7" w:themeFill="text2" w:themeFillTint="1A"/>
          </w:tcPr>
          <w:p w14:paraId="5161DABD" w14:textId="77777777" w:rsidR="005356E3" w:rsidRPr="00B54783" w:rsidRDefault="005356E3" w:rsidP="005356E3">
            <w:pPr>
              <w:spacing w:line="240" w:lineRule="auto"/>
              <w:rPr>
                <w:b/>
                <w:bCs/>
              </w:rPr>
            </w:pPr>
          </w:p>
        </w:tc>
      </w:tr>
      <w:tr w:rsidR="005356E3" w:rsidRPr="00B54783" w14:paraId="1F8207EA" w14:textId="77777777" w:rsidTr="002D2E25">
        <w:trPr>
          <w:gridAfter w:val="1"/>
          <w:wAfter w:w="10" w:type="dxa"/>
          <w:trHeight w:val="432"/>
          <w:jc w:val="center"/>
        </w:trPr>
        <w:tc>
          <w:tcPr>
            <w:tcW w:w="4585" w:type="dxa"/>
          </w:tcPr>
          <w:p w14:paraId="00044045" w14:textId="1156200E" w:rsidR="005356E3" w:rsidRPr="007C2796" w:rsidRDefault="005356E3" w:rsidP="005356E3">
            <w:pPr>
              <w:spacing w:line="240" w:lineRule="auto"/>
              <w:rPr>
                <w:b/>
                <w:bCs/>
                <w:szCs w:val="22"/>
              </w:rPr>
            </w:pPr>
            <w:r w:rsidRPr="00B54783">
              <w:rPr>
                <w:b/>
                <w:bCs/>
                <w:szCs w:val="22"/>
              </w:rPr>
              <w:t xml:space="preserve">Prepared By: </w:t>
            </w:r>
          </w:p>
        </w:tc>
        <w:tc>
          <w:tcPr>
            <w:tcW w:w="1980" w:type="dxa"/>
            <w:gridSpan w:val="2"/>
          </w:tcPr>
          <w:p w14:paraId="3E223962" w14:textId="6E72D8EA" w:rsidR="005356E3" w:rsidRPr="00B54783" w:rsidRDefault="005356E3" w:rsidP="005356E3">
            <w:pPr>
              <w:spacing w:line="240" w:lineRule="auto"/>
              <w:rPr>
                <w:szCs w:val="22"/>
              </w:rPr>
            </w:pPr>
            <w:r w:rsidRPr="00B54783">
              <w:rPr>
                <w:b/>
                <w:bCs/>
                <w:szCs w:val="22"/>
              </w:rPr>
              <w:t xml:space="preserve">Title: </w:t>
            </w:r>
          </w:p>
        </w:tc>
        <w:tc>
          <w:tcPr>
            <w:tcW w:w="4051" w:type="dxa"/>
            <w:gridSpan w:val="5"/>
          </w:tcPr>
          <w:p w14:paraId="420045C9" w14:textId="77777777" w:rsidR="005356E3" w:rsidRPr="00B54783" w:rsidRDefault="005356E3" w:rsidP="005356E3">
            <w:pPr>
              <w:spacing w:line="240" w:lineRule="auto"/>
              <w:rPr>
                <w:szCs w:val="22"/>
              </w:rPr>
            </w:pPr>
            <w:r w:rsidRPr="00B54783">
              <w:rPr>
                <w:b/>
                <w:bCs/>
                <w:szCs w:val="22"/>
              </w:rPr>
              <w:t>Date:</w:t>
            </w:r>
          </w:p>
        </w:tc>
      </w:tr>
      <w:tr w:rsidR="005356E3" w:rsidRPr="00B54783" w14:paraId="489FFFB7" w14:textId="77777777" w:rsidTr="002D2E25">
        <w:trPr>
          <w:gridAfter w:val="1"/>
          <w:wAfter w:w="10" w:type="dxa"/>
          <w:trHeight w:val="432"/>
          <w:jc w:val="center"/>
        </w:trPr>
        <w:tc>
          <w:tcPr>
            <w:tcW w:w="4585" w:type="dxa"/>
          </w:tcPr>
          <w:p w14:paraId="5A7651F4" w14:textId="53C91939" w:rsidR="005356E3" w:rsidRPr="00B54783" w:rsidRDefault="005356E3" w:rsidP="005356E3">
            <w:pPr>
              <w:spacing w:line="240" w:lineRule="auto"/>
              <w:rPr>
                <w:szCs w:val="22"/>
              </w:rPr>
            </w:pPr>
            <w:r w:rsidRPr="00B54783">
              <w:rPr>
                <w:b/>
                <w:bCs/>
                <w:szCs w:val="22"/>
              </w:rPr>
              <w:t>Reviewed By:</w:t>
            </w:r>
            <w:r w:rsidRPr="00B54783">
              <w:rPr>
                <w:szCs w:val="22"/>
              </w:rPr>
              <w:t xml:space="preserve"> </w:t>
            </w:r>
          </w:p>
        </w:tc>
        <w:tc>
          <w:tcPr>
            <w:tcW w:w="1980" w:type="dxa"/>
            <w:gridSpan w:val="2"/>
          </w:tcPr>
          <w:p w14:paraId="0832F574" w14:textId="64D96F6E" w:rsidR="005356E3" w:rsidRPr="00B54783" w:rsidRDefault="005356E3" w:rsidP="005356E3">
            <w:pPr>
              <w:spacing w:line="240" w:lineRule="auto"/>
              <w:rPr>
                <w:szCs w:val="22"/>
              </w:rPr>
            </w:pPr>
            <w:r w:rsidRPr="00B54783">
              <w:rPr>
                <w:b/>
                <w:bCs/>
                <w:szCs w:val="22"/>
              </w:rPr>
              <w:t xml:space="preserve">Title: </w:t>
            </w:r>
          </w:p>
        </w:tc>
        <w:tc>
          <w:tcPr>
            <w:tcW w:w="4051" w:type="dxa"/>
            <w:gridSpan w:val="5"/>
          </w:tcPr>
          <w:p w14:paraId="25FF27A1" w14:textId="77777777" w:rsidR="005356E3" w:rsidRPr="00B54783" w:rsidRDefault="005356E3" w:rsidP="005356E3">
            <w:pPr>
              <w:spacing w:line="240" w:lineRule="auto"/>
              <w:rPr>
                <w:szCs w:val="22"/>
              </w:rPr>
            </w:pPr>
            <w:r w:rsidRPr="00B54783">
              <w:rPr>
                <w:b/>
                <w:bCs/>
                <w:szCs w:val="22"/>
              </w:rPr>
              <w:t>Date:</w:t>
            </w:r>
          </w:p>
        </w:tc>
      </w:tr>
      <w:tr w:rsidR="005356E3" w:rsidRPr="00B54783" w14:paraId="04A9B777" w14:textId="77777777" w:rsidTr="00B54783">
        <w:tblPrEx>
          <w:tblCellMar>
            <w:top w:w="10" w:type="dxa"/>
            <w:left w:w="108" w:type="dxa"/>
            <w:right w:w="115" w:type="dxa"/>
          </w:tblCellMar>
        </w:tblPrEx>
        <w:trPr>
          <w:trHeight w:val="20"/>
          <w:jc w:val="center"/>
        </w:trPr>
        <w:tc>
          <w:tcPr>
            <w:tcW w:w="10626" w:type="dxa"/>
            <w:gridSpan w:val="9"/>
            <w:shd w:val="clear" w:color="auto" w:fill="F2F2F2" w:themeFill="background1" w:themeFillShade="F2"/>
            <w:vAlign w:val="center"/>
          </w:tcPr>
          <w:p w14:paraId="6D80E3A2" w14:textId="05E19A46" w:rsidR="005356E3" w:rsidRPr="00B54783" w:rsidRDefault="005356E3" w:rsidP="005356E3">
            <w:pPr>
              <w:spacing w:line="240" w:lineRule="auto"/>
              <w:rPr>
                <w:b/>
                <w:bCs/>
                <w:szCs w:val="22"/>
              </w:rPr>
            </w:pPr>
            <w:r w:rsidRPr="00B54783">
              <w:rPr>
                <w:b/>
                <w:bCs/>
                <w:szCs w:val="22"/>
              </w:rPr>
              <w:t xml:space="preserve">These specifications also apply to all private label </w:t>
            </w:r>
            <w:proofErr w:type="spellStart"/>
            <w:r w:rsidRPr="00B54783">
              <w:rPr>
                <w:b/>
                <w:bCs/>
                <w:szCs w:val="22"/>
              </w:rPr>
              <w:t>Blueroot</w:t>
            </w:r>
            <w:proofErr w:type="spellEnd"/>
            <w:r w:rsidRPr="00B54783">
              <w:rPr>
                <w:b/>
                <w:bCs/>
                <w:szCs w:val="22"/>
              </w:rPr>
              <w:t xml:space="preserve"> Health</w:t>
            </w:r>
            <w:r>
              <w:rPr>
                <w:b/>
                <w:bCs/>
                <w:szCs w:val="22"/>
              </w:rPr>
              <w:t>®</w:t>
            </w:r>
            <w:r w:rsidRPr="00B54783">
              <w:rPr>
                <w:b/>
                <w:bCs/>
                <w:szCs w:val="22"/>
              </w:rPr>
              <w:t xml:space="preserve"> products for contract customers.</w:t>
            </w:r>
          </w:p>
        </w:tc>
      </w:tr>
    </w:tbl>
    <w:p w14:paraId="6EE69AEA" w14:textId="77777777" w:rsidR="0092665F" w:rsidRDefault="0092665F" w:rsidP="00990402">
      <w:pPr>
        <w:rPr>
          <w:szCs w:val="22"/>
        </w:rPr>
      </w:pPr>
    </w:p>
    <w:p w14:paraId="4D7250F4" w14:textId="77777777" w:rsidR="0092665F" w:rsidRDefault="0092665F" w:rsidP="00990402">
      <w:pPr>
        <w:rPr>
          <w:szCs w:val="22"/>
        </w:rPr>
      </w:pPr>
    </w:p>
    <w:p w14:paraId="34C7FC0E" w14:textId="4372D577" w:rsidR="0092665F" w:rsidRPr="001311B4" w:rsidRDefault="0092665F" w:rsidP="00990402">
      <w:pPr>
        <w:rPr>
          <w:szCs w:val="22"/>
        </w:rPr>
      </w:pPr>
    </w:p>
    <w:sectPr w:rsidR="0092665F" w:rsidRPr="001311B4" w:rsidSect="00001B73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987" w:right="1440" w:bottom="720" w:left="1440" w:header="432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3FF0A" w14:textId="77777777" w:rsidR="00BE2EF5" w:rsidRDefault="00BE2EF5" w:rsidP="003D434F">
      <w:pPr>
        <w:spacing w:after="0" w:line="240" w:lineRule="auto"/>
      </w:pPr>
      <w:r>
        <w:separator/>
      </w:r>
    </w:p>
  </w:endnote>
  <w:endnote w:type="continuationSeparator" w:id="0">
    <w:p w14:paraId="200D4154" w14:textId="77777777" w:rsidR="00BE2EF5" w:rsidRDefault="00BE2EF5" w:rsidP="003D4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9389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00AEC" w14:textId="77777777" w:rsidR="00114A44" w:rsidRDefault="00114A44" w:rsidP="00114A44">
        <w:pPr>
          <w:spacing w:after="0" w:line="238" w:lineRule="auto"/>
        </w:pPr>
        <w:r>
          <w:rPr>
            <w:b/>
            <w:i/>
            <w:color w:val="FF0000"/>
            <w:sz w:val="16"/>
          </w:rPr>
          <w:t xml:space="preserve">CONFIDENTIAL </w:t>
        </w:r>
        <w:r>
          <w:rPr>
            <w:b/>
            <w:sz w:val="16"/>
          </w:rPr>
          <w:t xml:space="preserve">  This document contains trade secrets and/or </w:t>
        </w:r>
        <w:r>
          <w:rPr>
            <w:b/>
            <w:i/>
            <w:color w:val="FF0000"/>
            <w:sz w:val="16"/>
          </w:rPr>
          <w:t xml:space="preserve">financial information of </w:t>
        </w:r>
        <w:proofErr w:type="spellStart"/>
        <w:r w:rsidRPr="0056600C">
          <w:rPr>
            <w:b/>
            <w:i/>
            <w:color w:val="FF0000"/>
            <w:sz w:val="16"/>
          </w:rPr>
          <w:t>Blueroot</w:t>
        </w:r>
        <w:proofErr w:type="spellEnd"/>
        <w:r w:rsidRPr="0056600C">
          <w:rPr>
            <w:b/>
            <w:i/>
            <w:color w:val="FF0000"/>
            <w:sz w:val="16"/>
          </w:rPr>
          <w:t xml:space="preserve"> Health™</w:t>
        </w:r>
        <w:r>
          <w:rPr>
            <w:b/>
            <w:i/>
            <w:color w:val="FF0000"/>
            <w:sz w:val="16"/>
          </w:rPr>
          <w:t>, is PRIVILEGED AND CONFIDENTIAL</w:t>
        </w:r>
        <w:r>
          <w:rPr>
            <w:b/>
            <w:sz w:val="16"/>
          </w:rPr>
          <w:t xml:space="preserve"> and exempt from FOIA/state disclosure (5 USC 552(b)</w:t>
        </w:r>
      </w:p>
      <w:p w14:paraId="557FFF90" w14:textId="77777777" w:rsidR="00114A44" w:rsidRPr="00D15416" w:rsidRDefault="00114A44" w:rsidP="00114A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  <w:p w14:paraId="52029A10" w14:textId="77777777" w:rsidR="00114A44" w:rsidRDefault="00114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29711413"/>
      <w:docPartObj>
        <w:docPartGallery w:val="Page Numbers (Bottom of Page)"/>
        <w:docPartUnique/>
      </w:docPartObj>
    </w:sdtPr>
    <w:sdtEndPr/>
    <w:sdtContent>
      <w:sdt>
        <w:sdtPr>
          <w:id w:val="1531383485"/>
          <w:docPartObj>
            <w:docPartGallery w:val="Page Numbers (Top of Page)"/>
            <w:docPartUnique/>
          </w:docPartObj>
        </w:sdtPr>
        <w:sdtEndPr/>
        <w:sdtContent>
          <w:p w14:paraId="5D01E74D" w14:textId="622813AE" w:rsidR="00001B73" w:rsidRDefault="00001B7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78AF97E4" w14:textId="77777777" w:rsidR="00857D16" w:rsidRPr="00E71264" w:rsidRDefault="00857D16" w:rsidP="00857D16">
    <w:pPr>
      <w:pStyle w:val="Footer"/>
      <w:jc w:val="center"/>
      <w:rPr>
        <w:b/>
        <w:bCs/>
        <w:i/>
        <w:iCs/>
      </w:rPr>
    </w:pPr>
    <w:r w:rsidRPr="00E71264">
      <w:rPr>
        <w:b/>
        <w:bCs/>
        <w:i/>
        <w:iCs/>
      </w:rPr>
      <w:t>BUSINESS CONFIDENTIAL</w:t>
    </w:r>
  </w:p>
  <w:p w14:paraId="1B4E7BB9" w14:textId="4C59D743" w:rsidR="003D434F" w:rsidRPr="00F73B88" w:rsidRDefault="003D434F" w:rsidP="00F73B88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4077620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04C2CAA" w14:textId="47514034" w:rsidR="00182789" w:rsidRDefault="0018278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091E3497" w14:textId="77777777" w:rsidR="00BE2A69" w:rsidRPr="00E71264" w:rsidRDefault="00BE2A69" w:rsidP="00BE2A69">
    <w:pPr>
      <w:pStyle w:val="Footer"/>
      <w:jc w:val="center"/>
      <w:rPr>
        <w:b/>
        <w:bCs/>
        <w:i/>
        <w:iCs/>
      </w:rPr>
    </w:pPr>
    <w:r w:rsidRPr="00E71264">
      <w:rPr>
        <w:b/>
        <w:bCs/>
        <w:i/>
        <w:iCs/>
      </w:rPr>
      <w:t>BUSINESS CONFIDENTIAL</w:t>
    </w:r>
  </w:p>
  <w:p w14:paraId="727EAD12" w14:textId="1204E183" w:rsidR="00BF3179" w:rsidRPr="00E71264" w:rsidRDefault="00BF3179" w:rsidP="00E71264">
    <w:pPr>
      <w:pStyle w:val="Footer"/>
      <w:jc w:val="center"/>
      <w:rPr>
        <w:b/>
        <w:bCs/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DAFEF" w14:textId="77777777" w:rsidR="00BE2EF5" w:rsidRDefault="00BE2EF5" w:rsidP="003D434F">
      <w:pPr>
        <w:spacing w:after="0" w:line="240" w:lineRule="auto"/>
      </w:pPr>
      <w:r>
        <w:separator/>
      </w:r>
    </w:p>
  </w:footnote>
  <w:footnote w:type="continuationSeparator" w:id="0">
    <w:p w14:paraId="0F799DD1" w14:textId="77777777" w:rsidR="00BE2EF5" w:rsidRDefault="00BE2EF5" w:rsidP="003D4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77" w:type="dxa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3" w:type="dxa"/>
        <w:left w:w="53" w:type="dxa"/>
        <w:bottom w:w="5" w:type="dxa"/>
        <w:right w:w="54" w:type="dxa"/>
      </w:tblCellMar>
      <w:tblLook w:val="04A0" w:firstRow="1" w:lastRow="0" w:firstColumn="1" w:lastColumn="0" w:noHBand="0" w:noVBand="1"/>
    </w:tblPr>
    <w:tblGrid>
      <w:gridCol w:w="2057"/>
      <w:gridCol w:w="7200"/>
      <w:gridCol w:w="1620"/>
    </w:tblGrid>
    <w:tr w:rsidR="0010565F" w14:paraId="00157401" w14:textId="77777777" w:rsidTr="007B52EF">
      <w:trPr>
        <w:trHeight w:val="432"/>
        <w:jc w:val="center"/>
      </w:trPr>
      <w:tc>
        <w:tcPr>
          <w:tcW w:w="2057" w:type="dxa"/>
          <w:vMerge w:val="restart"/>
          <w:vAlign w:val="center"/>
        </w:tcPr>
        <w:p w14:paraId="697DB346" w14:textId="77777777" w:rsidR="0010565F" w:rsidRDefault="0010565F" w:rsidP="0010565F">
          <w:pPr>
            <w:jc w:val="center"/>
          </w:pPr>
          <w:r>
            <w:rPr>
              <w:noProof/>
            </w:rPr>
            <w:drawing>
              <wp:inline distT="0" distB="0" distL="0" distR="0" wp14:anchorId="07BC8D69" wp14:editId="6789AC5D">
                <wp:extent cx="1234440" cy="417633"/>
                <wp:effectExtent l="0" t="0" r="3810" b="1905"/>
                <wp:docPr id="1858828318" name="Picture 5" descr="A blue eye i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0205708" name="Picture 5" descr="A blue eye in a black background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4440" cy="4176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  <w:vAlign w:val="center"/>
        </w:tcPr>
        <w:p w14:paraId="16537859" w14:textId="77777777" w:rsidR="0010565F" w:rsidRDefault="0010565F" w:rsidP="0010565F">
          <w:r>
            <w:t>Finished Product Specification</w:t>
          </w:r>
        </w:p>
      </w:tc>
      <w:tc>
        <w:tcPr>
          <w:tcW w:w="1620" w:type="dxa"/>
          <w:vAlign w:val="center"/>
        </w:tcPr>
        <w:p w14:paraId="1B3CA1BC" w14:textId="77777777" w:rsidR="0010565F" w:rsidRDefault="0010565F" w:rsidP="0010565F">
          <w:r>
            <w:t>QA-004-02</w:t>
          </w:r>
        </w:p>
      </w:tc>
    </w:tr>
    <w:tr w:rsidR="0010565F" w14:paraId="5EA8AB32" w14:textId="77777777" w:rsidTr="007B52EF">
      <w:trPr>
        <w:trHeight w:val="432"/>
        <w:jc w:val="center"/>
      </w:trPr>
      <w:tc>
        <w:tcPr>
          <w:tcW w:w="2057" w:type="dxa"/>
          <w:vMerge/>
          <w:vAlign w:val="center"/>
        </w:tcPr>
        <w:p w14:paraId="52100182" w14:textId="77777777" w:rsidR="0010565F" w:rsidRDefault="0010565F" w:rsidP="0010565F">
          <w:pPr>
            <w:jc w:val="center"/>
          </w:pPr>
        </w:p>
      </w:tc>
      <w:tc>
        <w:tcPr>
          <w:tcW w:w="7200" w:type="dxa"/>
          <w:vAlign w:val="center"/>
        </w:tcPr>
        <w:p w14:paraId="4B16CC71" w14:textId="5D9CEFF6" w:rsidR="0010565F" w:rsidRDefault="0010565F" w:rsidP="0010565F">
          <w:pPr>
            <w:ind w:left="55"/>
          </w:pPr>
          <w:r>
            <w:rPr>
              <w:sz w:val="24"/>
            </w:rPr>
            <w:t xml:space="preserve">Date Effective: </w:t>
          </w:r>
          <w:r w:rsidR="005B411E">
            <w:rPr>
              <w:sz w:val="24"/>
            </w:rPr>
            <w:t>30JUL</w:t>
          </w:r>
          <w:r>
            <w:rPr>
              <w:sz w:val="24"/>
            </w:rPr>
            <w:t>2025</w:t>
          </w:r>
        </w:p>
      </w:tc>
      <w:tc>
        <w:tcPr>
          <w:tcW w:w="1620" w:type="dxa"/>
          <w:vAlign w:val="center"/>
        </w:tcPr>
        <w:p w14:paraId="44ADE7F6" w14:textId="3E422386" w:rsidR="0010565F" w:rsidRDefault="0010565F" w:rsidP="0010565F">
          <w:pPr>
            <w:ind w:left="55"/>
          </w:pPr>
          <w:r>
            <w:rPr>
              <w:sz w:val="24"/>
            </w:rPr>
            <w:t>Revision: 0</w:t>
          </w:r>
          <w:r w:rsidR="005B411E">
            <w:rPr>
              <w:sz w:val="24"/>
            </w:rPr>
            <w:t>5</w:t>
          </w:r>
        </w:p>
      </w:tc>
    </w:tr>
  </w:tbl>
  <w:p w14:paraId="25EEDC0A" w14:textId="77777777" w:rsidR="0010565F" w:rsidRPr="0010565F" w:rsidRDefault="0010565F" w:rsidP="001056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77" w:type="dxa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3" w:type="dxa"/>
        <w:left w:w="53" w:type="dxa"/>
        <w:bottom w:w="5" w:type="dxa"/>
        <w:right w:w="54" w:type="dxa"/>
      </w:tblCellMar>
      <w:tblLook w:val="04A0" w:firstRow="1" w:lastRow="0" w:firstColumn="1" w:lastColumn="0" w:noHBand="0" w:noVBand="1"/>
    </w:tblPr>
    <w:tblGrid>
      <w:gridCol w:w="2057"/>
      <w:gridCol w:w="7200"/>
      <w:gridCol w:w="1620"/>
    </w:tblGrid>
    <w:tr w:rsidR="00D15416" w14:paraId="065CF30B" w14:textId="77777777" w:rsidTr="00001B73">
      <w:trPr>
        <w:trHeight w:val="432"/>
        <w:jc w:val="center"/>
      </w:trPr>
      <w:tc>
        <w:tcPr>
          <w:tcW w:w="2057" w:type="dxa"/>
          <w:vMerge w:val="restart"/>
          <w:vAlign w:val="center"/>
        </w:tcPr>
        <w:p w14:paraId="6DBF656C" w14:textId="3DD0C3E6" w:rsidR="00D15416" w:rsidRDefault="00D15416" w:rsidP="00BF3179">
          <w:pPr>
            <w:jc w:val="center"/>
          </w:pPr>
          <w:bookmarkStart w:id="3" w:name="_Hlk187740612"/>
          <w:r>
            <w:rPr>
              <w:noProof/>
            </w:rPr>
            <w:drawing>
              <wp:inline distT="0" distB="0" distL="0" distR="0" wp14:anchorId="0CF8367C" wp14:editId="228725F0">
                <wp:extent cx="1234440" cy="417633"/>
                <wp:effectExtent l="0" t="0" r="3810" b="1905"/>
                <wp:docPr id="1787655325" name="Picture 5" descr="A blue eye i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0205708" name="Picture 5" descr="A blue eye in a black background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4440" cy="4176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  <w:vAlign w:val="center"/>
        </w:tcPr>
        <w:p w14:paraId="6C15DD7E" w14:textId="704E8206" w:rsidR="00D15416" w:rsidRDefault="00857D16" w:rsidP="00D15416">
          <w:r>
            <w:t>Finished Product Specification</w:t>
          </w:r>
        </w:p>
      </w:tc>
      <w:tc>
        <w:tcPr>
          <w:tcW w:w="1620" w:type="dxa"/>
          <w:vAlign w:val="center"/>
        </w:tcPr>
        <w:p w14:paraId="18C63145" w14:textId="6632766C" w:rsidR="00D15416" w:rsidRDefault="00D15416" w:rsidP="008E181B">
          <w:r>
            <w:t>QA-004-0</w:t>
          </w:r>
          <w:r w:rsidR="00001B73">
            <w:t>2</w:t>
          </w:r>
        </w:p>
      </w:tc>
    </w:tr>
    <w:tr w:rsidR="00D15416" w14:paraId="6C4DF4AC" w14:textId="77777777" w:rsidTr="00001B73">
      <w:trPr>
        <w:trHeight w:val="432"/>
        <w:jc w:val="center"/>
      </w:trPr>
      <w:tc>
        <w:tcPr>
          <w:tcW w:w="2057" w:type="dxa"/>
          <w:vMerge/>
          <w:vAlign w:val="center"/>
        </w:tcPr>
        <w:p w14:paraId="36E4B1B5" w14:textId="77777777" w:rsidR="00D15416" w:rsidRDefault="00D15416" w:rsidP="005C2DB2">
          <w:pPr>
            <w:jc w:val="center"/>
          </w:pPr>
        </w:p>
      </w:tc>
      <w:tc>
        <w:tcPr>
          <w:tcW w:w="7200" w:type="dxa"/>
          <w:vAlign w:val="center"/>
        </w:tcPr>
        <w:p w14:paraId="7E8235E1" w14:textId="6552D3D8" w:rsidR="00D15416" w:rsidRDefault="00D15416" w:rsidP="005C2DB2">
          <w:pPr>
            <w:ind w:left="55"/>
          </w:pPr>
          <w:r>
            <w:rPr>
              <w:sz w:val="24"/>
            </w:rPr>
            <w:t>Date Effective:</w:t>
          </w:r>
          <w:r w:rsidR="00001B73">
            <w:rPr>
              <w:sz w:val="24"/>
            </w:rPr>
            <w:t xml:space="preserve"> </w:t>
          </w:r>
          <w:r w:rsidR="005B411E">
            <w:rPr>
              <w:sz w:val="24"/>
            </w:rPr>
            <w:t>30JUL</w:t>
          </w:r>
          <w:r w:rsidR="00182789">
            <w:rPr>
              <w:sz w:val="24"/>
            </w:rPr>
            <w:t>2025</w:t>
          </w:r>
        </w:p>
      </w:tc>
      <w:tc>
        <w:tcPr>
          <w:tcW w:w="1620" w:type="dxa"/>
          <w:vAlign w:val="center"/>
        </w:tcPr>
        <w:p w14:paraId="645A03BA" w14:textId="54978D44" w:rsidR="00D15416" w:rsidRDefault="00D15416" w:rsidP="005C2DB2">
          <w:pPr>
            <w:ind w:left="55"/>
          </w:pPr>
          <w:r>
            <w:rPr>
              <w:sz w:val="24"/>
            </w:rPr>
            <w:t>Revision:</w:t>
          </w:r>
          <w:r w:rsidR="00001B73">
            <w:rPr>
              <w:sz w:val="24"/>
            </w:rPr>
            <w:t xml:space="preserve"> 0</w:t>
          </w:r>
          <w:r w:rsidR="005B411E">
            <w:rPr>
              <w:sz w:val="24"/>
            </w:rPr>
            <w:t>5</w:t>
          </w:r>
        </w:p>
      </w:tc>
    </w:tr>
    <w:bookmarkEnd w:id="3"/>
  </w:tbl>
  <w:p w14:paraId="7FF3C850" w14:textId="5A4AB76E" w:rsidR="003D434F" w:rsidRDefault="003D43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382772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6823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0B2DE0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64825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D87A5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10A54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324F1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80ECA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08CF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F5291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B053FC2"/>
    <w:multiLevelType w:val="hybridMultilevel"/>
    <w:tmpl w:val="5EB6C4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8368684">
    <w:abstractNumId w:val="9"/>
  </w:num>
  <w:num w:numId="2" w16cid:durableId="1201280219">
    <w:abstractNumId w:val="7"/>
  </w:num>
  <w:num w:numId="3" w16cid:durableId="273482451">
    <w:abstractNumId w:val="6"/>
  </w:num>
  <w:num w:numId="4" w16cid:durableId="849954395">
    <w:abstractNumId w:val="5"/>
  </w:num>
  <w:num w:numId="5" w16cid:durableId="278923238">
    <w:abstractNumId w:val="4"/>
  </w:num>
  <w:num w:numId="6" w16cid:durableId="1307662185">
    <w:abstractNumId w:val="8"/>
  </w:num>
  <w:num w:numId="7" w16cid:durableId="20279454">
    <w:abstractNumId w:val="3"/>
  </w:num>
  <w:num w:numId="8" w16cid:durableId="726759947">
    <w:abstractNumId w:val="2"/>
  </w:num>
  <w:num w:numId="9" w16cid:durableId="1481457229">
    <w:abstractNumId w:val="1"/>
  </w:num>
  <w:num w:numId="10" w16cid:durableId="743645281">
    <w:abstractNumId w:val="0"/>
  </w:num>
  <w:num w:numId="11" w16cid:durableId="20055481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283"/>
    <w:rsid w:val="00001B73"/>
    <w:rsid w:val="00005311"/>
    <w:rsid w:val="00006F06"/>
    <w:rsid w:val="00011DA7"/>
    <w:rsid w:val="0001628B"/>
    <w:rsid w:val="00050078"/>
    <w:rsid w:val="000625AB"/>
    <w:rsid w:val="00073D51"/>
    <w:rsid w:val="00092EC2"/>
    <w:rsid w:val="000B2D69"/>
    <w:rsid w:val="000B420C"/>
    <w:rsid w:val="000C62AB"/>
    <w:rsid w:val="000D3431"/>
    <w:rsid w:val="000F0FC3"/>
    <w:rsid w:val="00100972"/>
    <w:rsid w:val="0010565F"/>
    <w:rsid w:val="001100BE"/>
    <w:rsid w:val="00114695"/>
    <w:rsid w:val="00114A44"/>
    <w:rsid w:val="001311B4"/>
    <w:rsid w:val="0013780D"/>
    <w:rsid w:val="0015335E"/>
    <w:rsid w:val="001807CC"/>
    <w:rsid w:val="00182789"/>
    <w:rsid w:val="00186026"/>
    <w:rsid w:val="00196729"/>
    <w:rsid w:val="001A2781"/>
    <w:rsid w:val="001A3574"/>
    <w:rsid w:val="001A58E4"/>
    <w:rsid w:val="001B1316"/>
    <w:rsid w:val="001B7389"/>
    <w:rsid w:val="001C421C"/>
    <w:rsid w:val="001D1BC6"/>
    <w:rsid w:val="001D32E5"/>
    <w:rsid w:val="001D3ACF"/>
    <w:rsid w:val="001D491C"/>
    <w:rsid w:val="001D551F"/>
    <w:rsid w:val="001E0998"/>
    <w:rsid w:val="001E4576"/>
    <w:rsid w:val="001E5433"/>
    <w:rsid w:val="001F0399"/>
    <w:rsid w:val="001F27B5"/>
    <w:rsid w:val="00200FB7"/>
    <w:rsid w:val="002018F9"/>
    <w:rsid w:val="002229F8"/>
    <w:rsid w:val="0024633F"/>
    <w:rsid w:val="00257427"/>
    <w:rsid w:val="0028181B"/>
    <w:rsid w:val="00286702"/>
    <w:rsid w:val="002A0371"/>
    <w:rsid w:val="002A7574"/>
    <w:rsid w:val="002B002B"/>
    <w:rsid w:val="002B2D7F"/>
    <w:rsid w:val="002B4A42"/>
    <w:rsid w:val="002C008E"/>
    <w:rsid w:val="002C4CB1"/>
    <w:rsid w:val="002C59DD"/>
    <w:rsid w:val="002D2E25"/>
    <w:rsid w:val="002D3AFA"/>
    <w:rsid w:val="002F13E0"/>
    <w:rsid w:val="002F1FDF"/>
    <w:rsid w:val="002F706E"/>
    <w:rsid w:val="003019B6"/>
    <w:rsid w:val="00310DB5"/>
    <w:rsid w:val="00321C7C"/>
    <w:rsid w:val="00326D49"/>
    <w:rsid w:val="0034278D"/>
    <w:rsid w:val="00343E38"/>
    <w:rsid w:val="00347ABE"/>
    <w:rsid w:val="0035443B"/>
    <w:rsid w:val="0038252F"/>
    <w:rsid w:val="00383DA3"/>
    <w:rsid w:val="003A5631"/>
    <w:rsid w:val="003B4C4C"/>
    <w:rsid w:val="003D434F"/>
    <w:rsid w:val="003E4476"/>
    <w:rsid w:val="003E4E34"/>
    <w:rsid w:val="003E5DF1"/>
    <w:rsid w:val="003E79E4"/>
    <w:rsid w:val="00415510"/>
    <w:rsid w:val="00422198"/>
    <w:rsid w:val="00432B95"/>
    <w:rsid w:val="00440356"/>
    <w:rsid w:val="00441B23"/>
    <w:rsid w:val="0045226C"/>
    <w:rsid w:val="00452F77"/>
    <w:rsid w:val="004657EF"/>
    <w:rsid w:val="00467FF6"/>
    <w:rsid w:val="00476C2A"/>
    <w:rsid w:val="00483413"/>
    <w:rsid w:val="00490979"/>
    <w:rsid w:val="0049503B"/>
    <w:rsid w:val="004A6627"/>
    <w:rsid w:val="004C03EB"/>
    <w:rsid w:val="004C4A51"/>
    <w:rsid w:val="004D4272"/>
    <w:rsid w:val="004E2B0A"/>
    <w:rsid w:val="004E5AD3"/>
    <w:rsid w:val="004E6990"/>
    <w:rsid w:val="004F694F"/>
    <w:rsid w:val="00512238"/>
    <w:rsid w:val="00514339"/>
    <w:rsid w:val="005221B3"/>
    <w:rsid w:val="00527B11"/>
    <w:rsid w:val="005356E3"/>
    <w:rsid w:val="00542C16"/>
    <w:rsid w:val="00542E45"/>
    <w:rsid w:val="00550D1F"/>
    <w:rsid w:val="0056083C"/>
    <w:rsid w:val="00560C50"/>
    <w:rsid w:val="00564186"/>
    <w:rsid w:val="0056749F"/>
    <w:rsid w:val="005758A6"/>
    <w:rsid w:val="005B411E"/>
    <w:rsid w:val="005B61AF"/>
    <w:rsid w:val="005C2DB2"/>
    <w:rsid w:val="005C3C5A"/>
    <w:rsid w:val="005F4C75"/>
    <w:rsid w:val="005F7619"/>
    <w:rsid w:val="00604E13"/>
    <w:rsid w:val="00606A7D"/>
    <w:rsid w:val="00611269"/>
    <w:rsid w:val="00626DDA"/>
    <w:rsid w:val="00627730"/>
    <w:rsid w:val="00630366"/>
    <w:rsid w:val="00637666"/>
    <w:rsid w:val="006437D4"/>
    <w:rsid w:val="006450BF"/>
    <w:rsid w:val="006455E2"/>
    <w:rsid w:val="00646F1A"/>
    <w:rsid w:val="00684F6E"/>
    <w:rsid w:val="0069041A"/>
    <w:rsid w:val="00691E4A"/>
    <w:rsid w:val="006948DA"/>
    <w:rsid w:val="00695A3C"/>
    <w:rsid w:val="006A17CA"/>
    <w:rsid w:val="006B1111"/>
    <w:rsid w:val="006B31E2"/>
    <w:rsid w:val="006B36BD"/>
    <w:rsid w:val="006B3F1F"/>
    <w:rsid w:val="006B6FFE"/>
    <w:rsid w:val="006C32A0"/>
    <w:rsid w:val="006D0267"/>
    <w:rsid w:val="006D6ED8"/>
    <w:rsid w:val="006F3542"/>
    <w:rsid w:val="006F4225"/>
    <w:rsid w:val="006F7371"/>
    <w:rsid w:val="00701E0F"/>
    <w:rsid w:val="00702E02"/>
    <w:rsid w:val="00704464"/>
    <w:rsid w:val="00710701"/>
    <w:rsid w:val="00717600"/>
    <w:rsid w:val="007251F1"/>
    <w:rsid w:val="00725C1A"/>
    <w:rsid w:val="007302DE"/>
    <w:rsid w:val="00733C0B"/>
    <w:rsid w:val="00757BE5"/>
    <w:rsid w:val="00760A4C"/>
    <w:rsid w:val="007850C2"/>
    <w:rsid w:val="007911D1"/>
    <w:rsid w:val="00793038"/>
    <w:rsid w:val="007B3C7D"/>
    <w:rsid w:val="007C2504"/>
    <w:rsid w:val="007C2796"/>
    <w:rsid w:val="007C5E9F"/>
    <w:rsid w:val="007F0F84"/>
    <w:rsid w:val="007F221D"/>
    <w:rsid w:val="00813150"/>
    <w:rsid w:val="0081639F"/>
    <w:rsid w:val="00833413"/>
    <w:rsid w:val="00850161"/>
    <w:rsid w:val="00857D16"/>
    <w:rsid w:val="0086639C"/>
    <w:rsid w:val="00867E20"/>
    <w:rsid w:val="00873A5E"/>
    <w:rsid w:val="00893DA6"/>
    <w:rsid w:val="008B19D0"/>
    <w:rsid w:val="008E0DA5"/>
    <w:rsid w:val="008E0F6A"/>
    <w:rsid w:val="008E181B"/>
    <w:rsid w:val="008F718B"/>
    <w:rsid w:val="009036A9"/>
    <w:rsid w:val="0092665F"/>
    <w:rsid w:val="00932B21"/>
    <w:rsid w:val="0093554D"/>
    <w:rsid w:val="009612F5"/>
    <w:rsid w:val="0096345C"/>
    <w:rsid w:val="00981258"/>
    <w:rsid w:val="00983A1A"/>
    <w:rsid w:val="00990402"/>
    <w:rsid w:val="00991AF1"/>
    <w:rsid w:val="00992EEF"/>
    <w:rsid w:val="0099373E"/>
    <w:rsid w:val="00996CCF"/>
    <w:rsid w:val="009B2755"/>
    <w:rsid w:val="009C6283"/>
    <w:rsid w:val="009C7B95"/>
    <w:rsid w:val="009E444A"/>
    <w:rsid w:val="009F73D4"/>
    <w:rsid w:val="00A05CE5"/>
    <w:rsid w:val="00A414D8"/>
    <w:rsid w:val="00A53B3B"/>
    <w:rsid w:val="00A62933"/>
    <w:rsid w:val="00A668D7"/>
    <w:rsid w:val="00A72ED6"/>
    <w:rsid w:val="00A75265"/>
    <w:rsid w:val="00A8287E"/>
    <w:rsid w:val="00A828BF"/>
    <w:rsid w:val="00A934BE"/>
    <w:rsid w:val="00AA4DDF"/>
    <w:rsid w:val="00AD25FE"/>
    <w:rsid w:val="00AD3195"/>
    <w:rsid w:val="00AD4377"/>
    <w:rsid w:val="00AE11EF"/>
    <w:rsid w:val="00AF3802"/>
    <w:rsid w:val="00AF5BF6"/>
    <w:rsid w:val="00B132B3"/>
    <w:rsid w:val="00B3154B"/>
    <w:rsid w:val="00B41EA7"/>
    <w:rsid w:val="00B54783"/>
    <w:rsid w:val="00B5596F"/>
    <w:rsid w:val="00B579E3"/>
    <w:rsid w:val="00B61002"/>
    <w:rsid w:val="00B6677B"/>
    <w:rsid w:val="00B70533"/>
    <w:rsid w:val="00B761FA"/>
    <w:rsid w:val="00B77737"/>
    <w:rsid w:val="00B779BB"/>
    <w:rsid w:val="00B8426C"/>
    <w:rsid w:val="00BB275E"/>
    <w:rsid w:val="00BD4416"/>
    <w:rsid w:val="00BD639C"/>
    <w:rsid w:val="00BE2A69"/>
    <w:rsid w:val="00BE2EF5"/>
    <w:rsid w:val="00BF3179"/>
    <w:rsid w:val="00C30021"/>
    <w:rsid w:val="00C325BF"/>
    <w:rsid w:val="00C32DD7"/>
    <w:rsid w:val="00C35DC2"/>
    <w:rsid w:val="00C37BFA"/>
    <w:rsid w:val="00C40AF4"/>
    <w:rsid w:val="00C431A3"/>
    <w:rsid w:val="00C636EA"/>
    <w:rsid w:val="00C703F9"/>
    <w:rsid w:val="00C7509D"/>
    <w:rsid w:val="00C7582A"/>
    <w:rsid w:val="00C84E59"/>
    <w:rsid w:val="00C8502B"/>
    <w:rsid w:val="00C850CD"/>
    <w:rsid w:val="00C85A0B"/>
    <w:rsid w:val="00C9600D"/>
    <w:rsid w:val="00CB73B7"/>
    <w:rsid w:val="00CC6781"/>
    <w:rsid w:val="00CD4D9C"/>
    <w:rsid w:val="00CD76A8"/>
    <w:rsid w:val="00CF66DA"/>
    <w:rsid w:val="00D04B97"/>
    <w:rsid w:val="00D075C5"/>
    <w:rsid w:val="00D15416"/>
    <w:rsid w:val="00D156A4"/>
    <w:rsid w:val="00D359A6"/>
    <w:rsid w:val="00D42741"/>
    <w:rsid w:val="00D44B5C"/>
    <w:rsid w:val="00D54309"/>
    <w:rsid w:val="00D57165"/>
    <w:rsid w:val="00D7040E"/>
    <w:rsid w:val="00D76C19"/>
    <w:rsid w:val="00D83D9C"/>
    <w:rsid w:val="00DB15B1"/>
    <w:rsid w:val="00DB731E"/>
    <w:rsid w:val="00DE2383"/>
    <w:rsid w:val="00E008ED"/>
    <w:rsid w:val="00E032C6"/>
    <w:rsid w:val="00E07D71"/>
    <w:rsid w:val="00E14DEF"/>
    <w:rsid w:val="00E30EB2"/>
    <w:rsid w:val="00E71264"/>
    <w:rsid w:val="00E741BA"/>
    <w:rsid w:val="00E75B3E"/>
    <w:rsid w:val="00E8205E"/>
    <w:rsid w:val="00E94C9C"/>
    <w:rsid w:val="00EA61B1"/>
    <w:rsid w:val="00EB61A0"/>
    <w:rsid w:val="00EB6782"/>
    <w:rsid w:val="00EC6DFC"/>
    <w:rsid w:val="00ED1017"/>
    <w:rsid w:val="00ED68B8"/>
    <w:rsid w:val="00EE6E2A"/>
    <w:rsid w:val="00EF2348"/>
    <w:rsid w:val="00EF4291"/>
    <w:rsid w:val="00F02387"/>
    <w:rsid w:val="00F059CD"/>
    <w:rsid w:val="00F1102B"/>
    <w:rsid w:val="00F27238"/>
    <w:rsid w:val="00F43C4D"/>
    <w:rsid w:val="00F47BB5"/>
    <w:rsid w:val="00F51AE5"/>
    <w:rsid w:val="00F73B88"/>
    <w:rsid w:val="00F827C4"/>
    <w:rsid w:val="00F85ED4"/>
    <w:rsid w:val="00FB0C6A"/>
    <w:rsid w:val="00FD3266"/>
    <w:rsid w:val="00FD3AF4"/>
    <w:rsid w:val="00FD647F"/>
    <w:rsid w:val="00FE0D51"/>
    <w:rsid w:val="00FE4C6D"/>
    <w:rsid w:val="00FE75E7"/>
    <w:rsid w:val="00FF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FF8A66"/>
  <w15:docId w15:val="{C806BED6-D3CA-476D-8E40-E0234FAB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179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0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0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0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0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0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0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0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0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D4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34F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3D4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34F"/>
    <w:rPr>
      <w:rFonts w:ascii="Calibri" w:eastAsia="Calibri" w:hAnsi="Calibri" w:cs="Calibri"/>
      <w:color w:val="0000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05E"/>
    <w:rPr>
      <w:rFonts w:ascii="Segoe UI" w:eastAsia="Calibri" w:hAnsi="Segoe UI" w:cs="Segoe UI"/>
      <w:color w:val="000000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205E"/>
  </w:style>
  <w:style w:type="paragraph" w:styleId="BlockText">
    <w:name w:val="Block Text"/>
    <w:basedOn w:val="Normal"/>
    <w:uiPriority w:val="99"/>
    <w:semiHidden/>
    <w:unhideWhenUsed/>
    <w:rsid w:val="00E8205E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15608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E8205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205E"/>
    <w:rPr>
      <w:rFonts w:ascii="Calibri" w:eastAsia="Calibri" w:hAnsi="Calibri" w:cs="Calibri"/>
      <w:color w:val="000000"/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8205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205E"/>
    <w:rPr>
      <w:rFonts w:ascii="Calibri" w:eastAsia="Calibri" w:hAnsi="Calibri" w:cs="Calibri"/>
      <w:color w:val="000000"/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205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205E"/>
    <w:rPr>
      <w:rFonts w:ascii="Calibri" w:eastAsia="Calibri" w:hAnsi="Calibri" w:cs="Calibri"/>
      <w:color w:val="000000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205E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205E"/>
    <w:rPr>
      <w:rFonts w:ascii="Calibri" w:eastAsia="Calibri" w:hAnsi="Calibri" w:cs="Calibri"/>
      <w:color w:val="000000"/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205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205E"/>
    <w:rPr>
      <w:rFonts w:ascii="Calibri" w:eastAsia="Calibri" w:hAnsi="Calibri" w:cs="Calibri"/>
      <w:color w:val="000000"/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205E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205E"/>
    <w:rPr>
      <w:rFonts w:ascii="Calibri" w:eastAsia="Calibri" w:hAnsi="Calibri" w:cs="Calibri"/>
      <w:color w:val="000000"/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205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205E"/>
    <w:rPr>
      <w:rFonts w:ascii="Calibri" w:eastAsia="Calibri" w:hAnsi="Calibri" w:cs="Calibri"/>
      <w:color w:val="000000"/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205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205E"/>
    <w:rPr>
      <w:rFonts w:ascii="Calibri" w:eastAsia="Calibri" w:hAnsi="Calibri" w:cs="Calibri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205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205E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205E"/>
    <w:rPr>
      <w:rFonts w:ascii="Calibri" w:eastAsia="Calibri" w:hAnsi="Calibri" w:cs="Calibri"/>
      <w:color w:val="000000"/>
      <w:sz w:val="22"/>
    </w:rPr>
  </w:style>
  <w:style w:type="paragraph" w:styleId="CommentText">
    <w:name w:val="annotation text"/>
    <w:basedOn w:val="Normal"/>
    <w:link w:val="CommentTextChar"/>
    <w:uiPriority w:val="99"/>
    <w:unhideWhenUsed/>
    <w:rsid w:val="00E820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205E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20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205E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205E"/>
  </w:style>
  <w:style w:type="character" w:customStyle="1" w:styleId="DateChar">
    <w:name w:val="Date Char"/>
    <w:basedOn w:val="DefaultParagraphFont"/>
    <w:link w:val="Date"/>
    <w:uiPriority w:val="99"/>
    <w:semiHidden/>
    <w:rsid w:val="00E8205E"/>
    <w:rPr>
      <w:rFonts w:ascii="Calibri" w:eastAsia="Calibri" w:hAnsi="Calibri" w:cs="Calibri"/>
      <w:color w:val="000000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205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205E"/>
    <w:rPr>
      <w:rFonts w:ascii="Segoe UI" w:eastAsia="Calibri" w:hAnsi="Segoe UI" w:cs="Segoe UI"/>
      <w:color w:val="000000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205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205E"/>
    <w:rPr>
      <w:rFonts w:ascii="Calibri" w:eastAsia="Calibri" w:hAnsi="Calibri" w:cs="Calibri"/>
      <w:color w:val="000000"/>
      <w:sz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205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205E"/>
    <w:rPr>
      <w:rFonts w:ascii="Calibri" w:eastAsia="Calibri" w:hAnsi="Calibri" w:cs="Calibri"/>
      <w:color w:val="000000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20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rsid w:val="00E8205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20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205E"/>
    <w:rPr>
      <w:rFonts w:ascii="Calibri" w:eastAsia="Calibri" w:hAnsi="Calibri" w:cs="Calibri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82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05E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05E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05E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05E"/>
    <w:rPr>
      <w:rFonts w:asciiTheme="majorHAnsi" w:eastAsiaTheme="majorEastAsia" w:hAnsiTheme="majorHAnsi" w:cstheme="majorBidi"/>
      <w:color w:val="0F476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05E"/>
    <w:rPr>
      <w:rFonts w:asciiTheme="majorHAnsi" w:eastAsiaTheme="majorEastAsia" w:hAnsiTheme="majorHAnsi" w:cstheme="majorBidi"/>
      <w:color w:val="0A2F4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05E"/>
    <w:rPr>
      <w:rFonts w:asciiTheme="majorHAnsi" w:eastAsiaTheme="majorEastAsia" w:hAnsiTheme="majorHAnsi" w:cstheme="majorBidi"/>
      <w:i/>
      <w:iCs/>
      <w:color w:val="0A2F4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0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0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8205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205E"/>
    <w:rPr>
      <w:rFonts w:ascii="Calibri" w:eastAsia="Calibri" w:hAnsi="Calibri" w:cs="Calibri"/>
      <w:i/>
      <w:iCs/>
      <w:color w:val="000000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05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05E"/>
    <w:rPr>
      <w:rFonts w:ascii="Consolas" w:eastAsia="Calibri" w:hAnsi="Consolas" w:cs="Calibri"/>
      <w:color w:val="00000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205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205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205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205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205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205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205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205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205E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205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05E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05E"/>
    <w:rPr>
      <w:rFonts w:ascii="Calibri" w:eastAsia="Calibri" w:hAnsi="Calibri" w:cs="Calibri"/>
      <w:i/>
      <w:iCs/>
      <w:color w:val="156082" w:themeColor="accent1"/>
      <w:sz w:val="22"/>
    </w:rPr>
  </w:style>
  <w:style w:type="paragraph" w:styleId="List">
    <w:name w:val="List"/>
    <w:basedOn w:val="Normal"/>
    <w:uiPriority w:val="99"/>
    <w:semiHidden/>
    <w:unhideWhenUsed/>
    <w:rsid w:val="00E8205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205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205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205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205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205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205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205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205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205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205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205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205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205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205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205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205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205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205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205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E8205E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820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eastAsia="Calibri" w:hAnsi="Consolas" w:cs="Calibri"/>
      <w:color w:val="000000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205E"/>
    <w:rPr>
      <w:rFonts w:ascii="Consolas" w:eastAsia="Calibri" w:hAnsi="Consolas" w:cs="Calibri"/>
      <w:color w:val="000000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20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205E"/>
    <w:rPr>
      <w:rFonts w:asciiTheme="majorHAnsi" w:eastAsiaTheme="majorEastAsia" w:hAnsiTheme="majorHAnsi" w:cstheme="majorBidi"/>
      <w:color w:val="000000"/>
      <w:shd w:val="pct20" w:color="auto" w:fill="auto"/>
    </w:rPr>
  </w:style>
  <w:style w:type="paragraph" w:styleId="NoSpacing">
    <w:name w:val="No Spacing"/>
    <w:uiPriority w:val="1"/>
    <w:qFormat/>
    <w:rsid w:val="00E8205E"/>
    <w:pPr>
      <w:spacing w:after="0" w:line="240" w:lineRule="auto"/>
    </w:pPr>
    <w:rPr>
      <w:rFonts w:ascii="Calibri" w:eastAsia="Calibri" w:hAnsi="Calibri" w:cs="Calibri"/>
      <w:color w:val="000000"/>
      <w:sz w:val="22"/>
    </w:rPr>
  </w:style>
  <w:style w:type="paragraph" w:styleId="NormalWeb">
    <w:name w:val="Normal (Web)"/>
    <w:basedOn w:val="Normal"/>
    <w:uiPriority w:val="99"/>
    <w:semiHidden/>
    <w:unhideWhenUsed/>
    <w:rsid w:val="00E8205E"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rsid w:val="00E8205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205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205E"/>
    <w:rPr>
      <w:rFonts w:ascii="Calibri" w:eastAsia="Calibri" w:hAnsi="Calibri" w:cs="Calibri"/>
      <w:color w:val="000000"/>
      <w:sz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820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205E"/>
    <w:rPr>
      <w:rFonts w:ascii="Consolas" w:eastAsia="Calibri" w:hAnsi="Consolas" w:cs="Calibri"/>
      <w:color w:val="00000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820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05E"/>
    <w:rPr>
      <w:rFonts w:ascii="Calibri" w:eastAsia="Calibri" w:hAnsi="Calibri" w:cs="Calibri"/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205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205E"/>
    <w:rPr>
      <w:rFonts w:ascii="Calibri" w:eastAsia="Calibri" w:hAnsi="Calibri" w:cs="Calibri"/>
      <w:color w:val="000000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8205E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205E"/>
    <w:rPr>
      <w:rFonts w:ascii="Calibri" w:eastAsia="Calibri" w:hAnsi="Calibri" w:cs="Calibri"/>
      <w:color w:val="000000"/>
      <w:sz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05E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8205E"/>
    <w:rPr>
      <w:color w:val="5A5A5A" w:themeColor="text1" w:themeTint="A5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205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205E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E820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205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205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205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205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205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205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205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205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205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205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205E"/>
    <w:pPr>
      <w:outlineLvl w:val="9"/>
    </w:pPr>
  </w:style>
  <w:style w:type="paragraph" w:styleId="Revision">
    <w:name w:val="Revision"/>
    <w:hidden/>
    <w:uiPriority w:val="99"/>
    <w:semiHidden/>
    <w:rsid w:val="00343E38"/>
    <w:pPr>
      <w:spacing w:after="0" w:line="240" w:lineRule="auto"/>
    </w:pPr>
    <w:rPr>
      <w:rFonts w:ascii="Calibri" w:eastAsia="Calibri" w:hAnsi="Calibri" w:cs="Calibri"/>
      <w:color w:val="000000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50078"/>
    <w:rPr>
      <w:sz w:val="16"/>
      <w:szCs w:val="16"/>
    </w:rPr>
  </w:style>
  <w:style w:type="table" w:styleId="TableGrid0">
    <w:name w:val="Table Grid"/>
    <w:basedOn w:val="TableNormal"/>
    <w:uiPriority w:val="39"/>
    <w:rsid w:val="00926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0E3177898EBB41881506F54CE2D4CF" ma:contentTypeVersion="12" ma:contentTypeDescription="Create a new document." ma:contentTypeScope="" ma:versionID="3943f50b564221f6bd88f0dc3c222784">
  <xsd:schema xmlns:xsd="http://www.w3.org/2001/XMLSchema" xmlns:xs="http://www.w3.org/2001/XMLSchema" xmlns:p="http://schemas.microsoft.com/office/2006/metadata/properties" xmlns:ns2="bc96e37a-1579-470d-87f0-72a2d4eaa8fb" xmlns:ns3="d7fc3f32-cbf8-4744-abda-ba59a95c58ef" targetNamespace="http://schemas.microsoft.com/office/2006/metadata/properties" ma:root="true" ma:fieldsID="2abe07ce7956daaccf91c1fb3f8f35df" ns2:_="" ns3:_="">
    <xsd:import namespace="bc96e37a-1579-470d-87f0-72a2d4eaa8fb"/>
    <xsd:import namespace="d7fc3f32-cbf8-4744-abda-ba59a95c58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96e37a-1579-470d-87f0-72a2d4eaa8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5946481-d68e-43b0-bb75-9c5cd7e495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c3f32-cbf8-4744-abda-ba59a95c58e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c96e37a-1579-470d-87f0-72a2d4eaa8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D48BB10-8EC2-4758-9B07-55248572B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96e37a-1579-470d-87f0-72a2d4eaa8fb"/>
    <ds:schemaRef ds:uri="d7fc3f32-cbf8-4744-abda-ba59a95c58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40F518-6562-4F96-A7C2-18DD4E2C97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B401DA-C54E-4B52-8D49-7ED92B1940D4}">
  <ds:schemaRefs>
    <ds:schemaRef ds:uri="http://schemas.microsoft.com/office/2006/metadata/properties"/>
    <ds:schemaRef ds:uri="http://schemas.microsoft.com/office/infopath/2007/PartnerControls"/>
    <ds:schemaRef ds:uri="bc96e37a-1579-470d-87f0-72a2d4eaa8f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507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Muneera Patton</dc:creator>
  <cp:keywords/>
  <cp:lastModifiedBy>Jenn Doucette</cp:lastModifiedBy>
  <cp:revision>4</cp:revision>
  <cp:lastPrinted>2025-06-26T12:26:00Z</cp:lastPrinted>
  <dcterms:created xsi:type="dcterms:W3CDTF">2025-07-30T10:33:00Z</dcterms:created>
  <dcterms:modified xsi:type="dcterms:W3CDTF">2025-07-30T10:35:00Z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0x0101003B0E3177898EBB41881506F54CE2D4CF</vt:lpwstr>
  </property>
  <property fmtid="{D5CDD505-2E9C-101B-9397-08002B2CF9AE}" pid="3" name="MediaServiceImageTags">
    <vt:lpwstr/>
  </property>
  <property fmtid="{D5CDD505-2E9C-101B-9397-08002B2CF9AE}" pid="5" name="docLang">
    <vt:lpwstr>en</vt:lpwstr>
  </property>
</Properties>
</file>