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0"/>
        <w:spacing w:before="60" w:line="240" w:lineRule="auto"/>
        <w:jc w:val="center"/>
        <w:rPr/>
      </w:pPr>
      <w:bookmarkStart w:colFirst="0" w:colLast="0" w:name="_oo8z6kn11mi9" w:id="0"/>
      <w:bookmarkEnd w:id="0"/>
      <w:r w:rsidDel="00000000" w:rsidR="00000000" w:rsidRPr="00000000">
        <w:rPr>
          <w:rtl w:val="0"/>
        </w:rPr>
      </w:r>
    </w:p>
    <w:p w:rsidR="00000000" w:rsidDel="00000000" w:rsidP="00000000" w:rsidRDefault="00000000" w:rsidRPr="00000000" w14:paraId="00000002">
      <w:pPr>
        <w:pStyle w:val="Title"/>
        <w:widowControl w:val="0"/>
        <w:spacing w:before="60" w:line="240" w:lineRule="auto"/>
        <w:jc w:val="center"/>
        <w:rPr/>
      </w:pPr>
      <w:bookmarkStart w:colFirst="0" w:colLast="0" w:name="_d89mhdgech5y" w:id="1"/>
      <w:bookmarkEnd w:id="1"/>
      <w:r w:rsidDel="00000000" w:rsidR="00000000" w:rsidRPr="00000000">
        <w:rPr>
          <w:rtl w:val="0"/>
        </w:rPr>
      </w:r>
    </w:p>
    <w:p w:rsidR="00000000" w:rsidDel="00000000" w:rsidP="00000000" w:rsidRDefault="00000000" w:rsidRPr="00000000" w14:paraId="00000003">
      <w:pPr>
        <w:pStyle w:val="Title"/>
        <w:widowControl w:val="0"/>
        <w:spacing w:before="60" w:line="240" w:lineRule="auto"/>
        <w:jc w:val="center"/>
        <w:rPr/>
      </w:pPr>
      <w:bookmarkStart w:colFirst="0" w:colLast="0" w:name="_mj4l3w23uku7" w:id="2"/>
      <w:bookmarkEnd w:id="2"/>
      <w:r w:rsidDel="00000000" w:rsidR="00000000" w:rsidRPr="00000000">
        <w:rPr>
          <w:rtl w:val="0"/>
        </w:rPr>
      </w:r>
    </w:p>
    <w:p w:rsidR="00000000" w:rsidDel="00000000" w:rsidP="00000000" w:rsidRDefault="00000000" w:rsidRPr="00000000" w14:paraId="00000004">
      <w:pPr>
        <w:pStyle w:val="Title"/>
        <w:widowControl w:val="0"/>
        <w:spacing w:before="60" w:line="240" w:lineRule="auto"/>
        <w:jc w:val="center"/>
        <w:rPr/>
      </w:pPr>
      <w:bookmarkStart w:colFirst="0" w:colLast="0" w:name="_c8g42qd1eprw" w:id="3"/>
      <w:bookmarkEnd w:id="3"/>
      <w:r w:rsidDel="00000000" w:rsidR="00000000" w:rsidRPr="00000000">
        <w:rPr>
          <w:rtl w:val="0"/>
        </w:rPr>
      </w:r>
    </w:p>
    <w:p w:rsidR="00000000" w:rsidDel="00000000" w:rsidP="00000000" w:rsidRDefault="00000000" w:rsidRPr="00000000" w14:paraId="00000005">
      <w:pPr>
        <w:pStyle w:val="Title"/>
        <w:widowControl w:val="0"/>
        <w:spacing w:before="60" w:line="240" w:lineRule="auto"/>
        <w:jc w:val="center"/>
        <w:rPr/>
      </w:pPr>
      <w:bookmarkStart w:colFirst="0" w:colLast="0" w:name="_ayrr4tcyunlm" w:id="4"/>
      <w:bookmarkEnd w:id="4"/>
      <w:r w:rsidDel="00000000" w:rsidR="00000000" w:rsidRPr="00000000">
        <w:rPr>
          <w:rtl w:val="0"/>
        </w:rPr>
      </w:r>
    </w:p>
    <w:p w:rsidR="00000000" w:rsidDel="00000000" w:rsidP="00000000" w:rsidRDefault="00000000" w:rsidRPr="00000000" w14:paraId="00000006">
      <w:pPr>
        <w:pStyle w:val="Title"/>
        <w:widowControl w:val="0"/>
        <w:spacing w:before="60" w:line="240" w:lineRule="auto"/>
        <w:jc w:val="center"/>
        <w:rPr/>
      </w:pPr>
      <w:bookmarkStart w:colFirst="0" w:colLast="0" w:name="_coav4ub0ntn0" w:id="5"/>
      <w:bookmarkEnd w:id="5"/>
      <w:r w:rsidDel="00000000" w:rsidR="00000000" w:rsidRPr="00000000">
        <w:rPr>
          <w:rtl w:val="0"/>
        </w:rPr>
      </w:r>
    </w:p>
    <w:p w:rsidR="00000000" w:rsidDel="00000000" w:rsidP="00000000" w:rsidRDefault="00000000" w:rsidRPr="00000000" w14:paraId="00000007">
      <w:pPr>
        <w:pStyle w:val="Title"/>
        <w:widowControl w:val="0"/>
        <w:spacing w:before="60" w:line="240" w:lineRule="auto"/>
        <w:jc w:val="center"/>
        <w:rPr/>
      </w:pPr>
      <w:bookmarkStart w:colFirst="0" w:colLast="0" w:name="_sclua7l6zrd3" w:id="6"/>
      <w:bookmarkEnd w:id="6"/>
      <w:r w:rsidDel="00000000" w:rsidR="00000000" w:rsidRPr="00000000">
        <w:rPr>
          <w:rtl w:val="0"/>
        </w:rPr>
      </w:r>
    </w:p>
    <w:p w:rsidR="00000000" w:rsidDel="00000000" w:rsidP="00000000" w:rsidRDefault="00000000" w:rsidRPr="00000000" w14:paraId="00000008">
      <w:pPr>
        <w:pStyle w:val="Title"/>
        <w:widowControl w:val="0"/>
        <w:spacing w:before="60" w:line="240" w:lineRule="auto"/>
        <w:jc w:val="center"/>
        <w:rPr/>
      </w:pPr>
      <w:bookmarkStart w:colFirst="0" w:colLast="0" w:name="_e3msme5m2xll" w:id="7"/>
      <w:bookmarkEnd w:id="7"/>
      <w:r w:rsidDel="00000000" w:rsidR="00000000" w:rsidRPr="00000000">
        <w:rPr>
          <w:rtl w:val="0"/>
        </w:rPr>
      </w:r>
    </w:p>
    <w:p w:rsidR="00000000" w:rsidDel="00000000" w:rsidP="00000000" w:rsidRDefault="00000000" w:rsidRPr="00000000" w14:paraId="00000009">
      <w:pPr>
        <w:pStyle w:val="Title"/>
        <w:widowControl w:val="0"/>
        <w:spacing w:before="60" w:line="240" w:lineRule="auto"/>
        <w:jc w:val="center"/>
        <w:rPr/>
      </w:pPr>
      <w:bookmarkStart w:colFirst="0" w:colLast="0" w:name="_3wg6z6uz0i74" w:id="8"/>
      <w:bookmarkEnd w:id="8"/>
      <w:r w:rsidDel="00000000" w:rsidR="00000000" w:rsidRPr="00000000">
        <w:rPr>
          <w:rtl w:val="0"/>
        </w:rPr>
        <w:t xml:space="preserve">Customer Engagement Analytics</w:t>
      </w:r>
    </w:p>
    <w:p w:rsidR="00000000" w:rsidDel="00000000" w:rsidP="00000000" w:rsidRDefault="00000000" w:rsidRPr="00000000" w14:paraId="0000000A">
      <w:pPr>
        <w:pStyle w:val="Subtitle"/>
        <w:widowControl w:val="0"/>
        <w:spacing w:before="60" w:line="240" w:lineRule="auto"/>
        <w:jc w:val="center"/>
        <w:rPr/>
      </w:pPr>
      <w:bookmarkStart w:colFirst="0" w:colLast="0" w:name="_ki41vtogt1by" w:id="9"/>
      <w:bookmarkEnd w:id="9"/>
      <w:r w:rsidDel="00000000" w:rsidR="00000000" w:rsidRPr="00000000">
        <w:rPr>
          <w:rtl w:val="0"/>
        </w:rPr>
        <w:t xml:space="preserve">April 19, 2024</w:t>
      </w:r>
    </w:p>
    <w:p w:rsidR="00000000" w:rsidDel="00000000" w:rsidP="00000000" w:rsidRDefault="00000000" w:rsidRPr="00000000" w14:paraId="0000000B">
      <w:pPr>
        <w:pStyle w:val="Heading1"/>
        <w:widowControl w:val="0"/>
        <w:spacing w:before="60" w:line="240" w:lineRule="auto"/>
        <w:jc w:val="center"/>
        <w:rPr/>
      </w:pPr>
      <w:bookmarkStart w:colFirst="0" w:colLast="0" w:name="_o6rpiku53z0z" w:id="10"/>
      <w:bookmarkEnd w:id="1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widowControl w:val="0"/>
        <w:spacing w:before="60" w:line="240" w:lineRule="auto"/>
        <w:jc w:val="center"/>
        <w:rPr/>
      </w:pPr>
      <w:bookmarkStart w:colFirst="0" w:colLast="0" w:name="_q2aosf8sa6eu" w:id="11"/>
      <w:bookmarkEnd w:id="11"/>
      <w:r w:rsidDel="00000000" w:rsidR="00000000" w:rsidRPr="00000000">
        <w:rPr>
          <w:rtl w:val="0"/>
        </w:rPr>
        <w:t xml:space="preserve">Table of Contents</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q2aosf8sa6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0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tkgta1vf50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hlv8yc3mvg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Description</w:t>
            </w:r>
          </w:hyperlink>
          <w:r w:rsidDel="00000000" w:rsidR="00000000" w:rsidRPr="00000000">
            <w:rPr>
              <w:rtl w:val="0"/>
            </w:rPr>
          </w:r>
        </w:p>
        <w:p w:rsidR="00000000" w:rsidDel="00000000" w:rsidP="00000000" w:rsidRDefault="00000000" w:rsidRPr="00000000" w14:paraId="0000001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lh24v3ka9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System</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nwnhywmiq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Architecture</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0eg3toy3s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Amazon Web Services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xmoh85wfqg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Snowflake</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pk2cd4dv1y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keu8jq0udl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Environments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pzzxaub5k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Development</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o98xa43gna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User Acceptance Testing (UAT)</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eg50jp7w1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Production</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rbayw3ntb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Replication Rules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m0lihr2j1l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Costs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5qfvu1j3s0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Programming Languages/File Formats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s8zyqx4z6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SAM/Cloudformation (yaml)</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abv8it4aek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Schemachange (SQL)</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uf7wnbvbx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Workflow Files (yaml/bash)</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180fwq5oc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Glue Jobs/Data Checks (python)</w:t>
            </w:r>
          </w:hyperlink>
          <w:r w:rsidDel="00000000" w:rsidR="00000000" w:rsidRPr="00000000">
            <w:rPr>
              <w:rtl w:val="0"/>
            </w:rPr>
          </w:r>
        </w:p>
        <w:p w:rsidR="00000000" w:rsidDel="00000000" w:rsidP="00000000" w:rsidRDefault="00000000" w:rsidRPr="00000000" w14:paraId="0000002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rk0ogp8g31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yukuff1bh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Datapull High Level Summary</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xglmxqoj8m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Processing Layers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fqxssr5rcp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Sources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4w983c9oxv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Manual Upload Procedures</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r9p2enxeem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Upload Rules:</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ild5r1887o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Supported Uploads: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h4alg2mjvm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Specialty Mapping</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uovfthv46dd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ICS Mapping</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g4iey99jc22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Hallo Healthcare</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1atckjqm4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Ingest Frequency</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dlxwar1k4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Ingest Notifications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bsflvt52vys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Reminder Notifications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giw0mrmlq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Status Notifications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msx82c0lg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Notifications</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zgn8wke966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Auditing</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0252afk95f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Ingest System (Detailed)</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t735ni3wuk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Aggregation</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24rgbcv48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Ingest Checks</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zekmudzlgb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Mapping</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vdrxdrma40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Access</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7r47iu1011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Provision_Role</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13545tmdtj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Service_Role</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uu8njdvv62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Read_Only_Role</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kt9frhkmco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Tableau_Read_Only_Role</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j72iialtd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Schemas</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5yrp23mvhna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STG</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opnbkio3o9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o53ukj4bn1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avrs7ddsf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Access API</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97zm2iish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Architecture</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axjz9gqv2k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g3z67yswnlz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Authentication</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l3xs79sw1c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Authorization</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uftrembncxk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Query</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frb17opagd6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Export</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rx6ulxllt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More Details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3763ev8wjjg5" w:id="12"/>
      <w:bookmarkEnd w:id="12"/>
      <w:r w:rsidDel="00000000" w:rsidR="00000000" w:rsidRPr="00000000">
        <w:rPr>
          <w:rtl w:val="0"/>
        </w:rPr>
      </w:r>
    </w:p>
    <w:p w:rsidR="00000000" w:rsidDel="00000000" w:rsidP="00000000" w:rsidRDefault="00000000" w:rsidRPr="00000000" w14:paraId="00000048">
      <w:pPr>
        <w:pStyle w:val="Heading1"/>
        <w:rPr/>
      </w:pPr>
      <w:bookmarkStart w:colFirst="0" w:colLast="0" w:name="_r6sl0dhqg0nh" w:id="13"/>
      <w:bookmarkEnd w:id="1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jc w:val="center"/>
        <w:rPr/>
      </w:pPr>
      <w:bookmarkStart w:colFirst="0" w:colLast="0" w:name="_ktkgta1vf50p" w:id="14"/>
      <w:bookmarkEnd w:id="14"/>
      <w:r w:rsidDel="00000000" w:rsidR="00000000" w:rsidRPr="00000000">
        <w:rPr>
          <w:rtl w:val="0"/>
        </w:rPr>
        <w:t xml:space="preserve">Summary</w:t>
      </w:r>
    </w:p>
    <w:p w:rsidR="00000000" w:rsidDel="00000000" w:rsidP="00000000" w:rsidRDefault="00000000" w:rsidRPr="00000000" w14:paraId="0000004A">
      <w:pPr>
        <w:rPr/>
      </w:pPr>
      <w:r w:rsidDel="00000000" w:rsidR="00000000" w:rsidRPr="00000000">
        <w:rPr>
          <w:rtl w:val="0"/>
        </w:rPr>
        <w:t xml:space="preserve">This document is a description of the Amarin Customer Engagement Analytics (CEA) application. It will describe the functionality of the system, data mapping, data pull frequency, and other details related to its deployment and ongoing processes.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jc w:val="center"/>
        <w:rPr/>
      </w:pPr>
      <w:bookmarkStart w:colFirst="0" w:colLast="0" w:name="_shlv8yc3mvg2" w:id="15"/>
      <w:bookmarkEnd w:id="15"/>
      <w:r w:rsidDel="00000000" w:rsidR="00000000" w:rsidRPr="00000000">
        <w:rPr>
          <w:rtl w:val="0"/>
        </w:rPr>
        <w:t xml:space="preserve">Description</w:t>
      </w:r>
    </w:p>
    <w:p w:rsidR="00000000" w:rsidDel="00000000" w:rsidP="00000000" w:rsidRDefault="00000000" w:rsidRPr="00000000" w14:paraId="0000004D">
      <w:pPr>
        <w:rPr/>
      </w:pPr>
      <w:r w:rsidDel="00000000" w:rsidR="00000000" w:rsidRPr="00000000">
        <w:rPr>
          <w:rtl w:val="0"/>
        </w:rPr>
        <w:t xml:space="preserve">Customer Engagement Analytics accelerates the digital transformation of an organization by aggregating, organizing, and displaying data to allow for:</w:t>
      </w:r>
    </w:p>
    <w:p w:rsidR="00000000" w:rsidDel="00000000" w:rsidP="00000000" w:rsidRDefault="00000000" w:rsidRPr="00000000" w14:paraId="0000004E">
      <w:pPr>
        <w:numPr>
          <w:ilvl w:val="0"/>
          <w:numId w:val="6"/>
        </w:numPr>
        <w:ind w:left="720" w:hanging="360"/>
        <w:rPr>
          <w:u w:val="none"/>
        </w:rPr>
      </w:pPr>
      <w:r w:rsidDel="00000000" w:rsidR="00000000" w:rsidRPr="00000000">
        <w:rPr>
          <w:rtl w:val="0"/>
        </w:rPr>
        <w:t xml:space="preserve">More Effective Campaigns</w:t>
      </w:r>
    </w:p>
    <w:p w:rsidR="00000000" w:rsidDel="00000000" w:rsidP="00000000" w:rsidRDefault="00000000" w:rsidRPr="00000000" w14:paraId="0000004F">
      <w:pPr>
        <w:numPr>
          <w:ilvl w:val="0"/>
          <w:numId w:val="6"/>
        </w:numPr>
        <w:ind w:left="720" w:hanging="360"/>
        <w:rPr>
          <w:u w:val="none"/>
        </w:rPr>
      </w:pPr>
      <w:r w:rsidDel="00000000" w:rsidR="00000000" w:rsidRPr="00000000">
        <w:rPr>
          <w:rtl w:val="0"/>
        </w:rPr>
        <w:t xml:space="preserve">Increased Reach</w:t>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Better Investment Transparency</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Higher Frequency of Communication</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Increased Personalization </w:t>
      </w:r>
    </w:p>
    <w:p w:rsidR="00000000" w:rsidDel="00000000" w:rsidP="00000000" w:rsidRDefault="00000000" w:rsidRPr="00000000" w14:paraId="00000053">
      <w:pPr>
        <w:pStyle w:val="Heading1"/>
        <w:jc w:val="center"/>
        <w:rPr/>
      </w:pPr>
      <w:bookmarkStart w:colFirst="0" w:colLast="0" w:name="_hwzq0tptk6h2" w:id="16"/>
      <w:bookmarkEnd w:id="16"/>
      <w:r w:rsidDel="00000000" w:rsidR="00000000" w:rsidRPr="00000000">
        <w:rPr/>
        <w:drawing>
          <wp:inline distB="19050" distT="19050" distL="19050" distR="19050">
            <wp:extent cx="4962525" cy="3448050"/>
            <wp:effectExtent b="0" l="0" r="0" t="0"/>
            <wp:docPr id="4" name="image1.png"/>
            <a:graphic>
              <a:graphicData uri="http://schemas.openxmlformats.org/drawingml/2006/picture">
                <pic:pic>
                  <pic:nvPicPr>
                    <pic:cNvPr id="0" name="image1.png"/>
                    <pic:cNvPicPr preferRelativeResize="0"/>
                  </pic:nvPicPr>
                  <pic:blipFill>
                    <a:blip r:embed="rId6"/>
                    <a:srcRect b="0" l="0" r="39348" t="0"/>
                    <a:stretch>
                      <a:fillRect/>
                    </a:stretch>
                  </pic:blipFill>
                  <pic:spPr>
                    <a:xfrm>
                      <a:off x="0" y="0"/>
                      <a:ext cx="4962525" cy="3448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jc w:val="center"/>
        <w:rPr/>
      </w:pPr>
      <w:bookmarkStart w:colFirst="0" w:colLast="0" w:name="_wlh24v3ka964" w:id="17"/>
      <w:bookmarkEnd w:id="17"/>
      <w:r w:rsidDel="00000000" w:rsidR="00000000" w:rsidRPr="00000000">
        <w:rPr>
          <w:rtl w:val="0"/>
        </w:rPr>
        <w:t xml:space="preserve">System</w:t>
      </w:r>
    </w:p>
    <w:p w:rsidR="00000000" w:rsidDel="00000000" w:rsidP="00000000" w:rsidRDefault="00000000" w:rsidRPr="00000000" w14:paraId="00000055">
      <w:pPr>
        <w:rPr/>
      </w:pPr>
      <w:r w:rsidDel="00000000" w:rsidR="00000000" w:rsidRPr="00000000">
        <w:rPr>
          <w:rtl w:val="0"/>
        </w:rPr>
        <w:t xml:space="preserve">The CEA system runs in Amazon Web Services (AWS) and stores all final data outputs in Snowflake. These platforms make it simple for the application to easily expand in scope over time while maintaining data compliance, security, and redundancy. </w:t>
      </w:r>
    </w:p>
    <w:p w:rsidR="00000000" w:rsidDel="00000000" w:rsidP="00000000" w:rsidRDefault="00000000" w:rsidRPr="00000000" w14:paraId="00000056">
      <w:pPr>
        <w:rPr/>
      </w:pPr>
      <w:r w:rsidDel="00000000" w:rsidR="00000000" w:rsidRPr="00000000">
        <w:rPr>
          <w:rtl w:val="0"/>
        </w:rPr>
        <w:t xml:space="preserve"> </w:t>
      </w:r>
      <w:r w:rsidDel="00000000" w:rsidR="00000000" w:rsidRPr="00000000">
        <w:rPr/>
        <w:drawing>
          <wp:inline distB="114300" distT="114300" distL="114300" distR="114300">
            <wp:extent cx="5943600" cy="2616200"/>
            <wp:effectExtent b="0" l="0" r="0" t="0"/>
            <wp:docPr id="1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jc w:val="center"/>
        <w:rPr/>
      </w:pPr>
      <w:bookmarkStart w:colFirst="0" w:colLast="0" w:name="_bzkzp59n49u6" w:id="18"/>
      <w:bookmarkEnd w:id="18"/>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jc w:val="center"/>
        <w:rPr/>
      </w:pPr>
      <w:bookmarkStart w:colFirst="0" w:colLast="0" w:name="_dnwnhywmiqfk" w:id="19"/>
      <w:bookmarkEnd w:id="19"/>
      <w:r w:rsidDel="00000000" w:rsidR="00000000" w:rsidRPr="00000000">
        <w:rPr>
          <w:rtl w:val="0"/>
        </w:rPr>
        <w:t xml:space="preserve">Architecture</w:t>
      </w:r>
    </w:p>
    <w:p w:rsidR="00000000" w:rsidDel="00000000" w:rsidP="00000000" w:rsidRDefault="00000000" w:rsidRPr="00000000" w14:paraId="00000059">
      <w:pPr>
        <w:rPr/>
      </w:pPr>
      <w:r w:rsidDel="00000000" w:rsidR="00000000" w:rsidRPr="00000000">
        <w:rPr>
          <w:rtl w:val="0"/>
        </w:rPr>
        <w:t xml:space="preserve">Customer Engagement Analytics leverages many built-in services provided by AWS. These services are advantageous because AWS assumes responsibility in maintaining, updating, and optimizing them over time. This reduces the costs associated with a team required to monitor, migrate, and update infrastructure. Due to this, long term maintenance responsibilities can be primarily focused on improvements to the existing system, data quality monitoring, and evolving customer needs with limited attention paid toward infrastructure upkeep. Data ingestion and quality checks are orchestrated in AWS, data is stored in Snowflake, and the infrastructure is deployed through Github Actions.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following services are implemented in CEA: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jc w:val="center"/>
        <w:rPr/>
      </w:pPr>
      <w:bookmarkStart w:colFirst="0" w:colLast="0" w:name="_y0eg3toy3sc4" w:id="20"/>
      <w:bookmarkEnd w:id="20"/>
      <w:r w:rsidDel="00000000" w:rsidR="00000000" w:rsidRPr="00000000">
        <w:rPr>
          <w:rtl w:val="0"/>
        </w:rPr>
        <w:t xml:space="preserve">Amazon Web Services</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Data Ingest</w:t>
      </w:r>
    </w:p>
    <w:p w:rsidR="00000000" w:rsidDel="00000000" w:rsidP="00000000" w:rsidRDefault="00000000" w:rsidRPr="00000000" w14:paraId="0000005F">
      <w:pPr>
        <w:numPr>
          <w:ilvl w:val="1"/>
          <w:numId w:val="1"/>
        </w:numPr>
        <w:ind w:left="1440" w:hanging="360"/>
        <w:rPr>
          <w:u w:val="none"/>
        </w:rPr>
      </w:pPr>
      <w:r w:rsidDel="00000000" w:rsidR="00000000" w:rsidRPr="00000000">
        <w:rPr>
          <w:rtl w:val="0"/>
        </w:rPr>
        <w:t xml:space="preserve">Glue Job - serverless compute for data ingest</w:t>
      </w:r>
    </w:p>
    <w:p w:rsidR="00000000" w:rsidDel="00000000" w:rsidP="00000000" w:rsidRDefault="00000000" w:rsidRPr="00000000" w14:paraId="00000060">
      <w:pPr>
        <w:numPr>
          <w:ilvl w:val="1"/>
          <w:numId w:val="1"/>
        </w:numPr>
        <w:ind w:left="1440" w:hanging="360"/>
        <w:rPr>
          <w:u w:val="none"/>
        </w:rPr>
      </w:pPr>
      <w:r w:rsidDel="00000000" w:rsidR="00000000" w:rsidRPr="00000000">
        <w:rPr>
          <w:rtl w:val="0"/>
        </w:rPr>
        <w:t xml:space="preserve">AppFlow - no code compute for data ingest</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Data Storage</w:t>
      </w:r>
    </w:p>
    <w:p w:rsidR="00000000" w:rsidDel="00000000" w:rsidP="00000000" w:rsidRDefault="00000000" w:rsidRPr="00000000" w14:paraId="00000062">
      <w:pPr>
        <w:numPr>
          <w:ilvl w:val="1"/>
          <w:numId w:val="1"/>
        </w:numPr>
        <w:ind w:left="1440" w:hanging="360"/>
      </w:pPr>
      <w:r w:rsidDel="00000000" w:rsidR="00000000" w:rsidRPr="00000000">
        <w:rPr>
          <w:rtl w:val="0"/>
        </w:rPr>
        <w:t xml:space="preserve">S3 - long term, lost cost, high availability data storage for raw data</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Security</w:t>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KMS - encryption keys for data security</w:t>
      </w:r>
    </w:p>
    <w:p w:rsidR="00000000" w:rsidDel="00000000" w:rsidP="00000000" w:rsidRDefault="00000000" w:rsidRPr="00000000" w14:paraId="00000065">
      <w:pPr>
        <w:numPr>
          <w:ilvl w:val="1"/>
          <w:numId w:val="1"/>
        </w:numPr>
        <w:ind w:left="1440" w:hanging="360"/>
      </w:pPr>
      <w:r w:rsidDel="00000000" w:rsidR="00000000" w:rsidRPr="00000000">
        <w:rPr>
          <w:rtl w:val="0"/>
        </w:rPr>
        <w:t xml:space="preserve">IAM - a user/permission management system used to restrict access to various parts of the system</w:t>
      </w:r>
    </w:p>
    <w:p w:rsidR="00000000" w:rsidDel="00000000" w:rsidP="00000000" w:rsidRDefault="00000000" w:rsidRPr="00000000" w14:paraId="00000066">
      <w:pPr>
        <w:numPr>
          <w:ilvl w:val="1"/>
          <w:numId w:val="1"/>
        </w:numPr>
        <w:ind w:left="1440" w:hanging="360"/>
      </w:pPr>
      <w:r w:rsidDel="00000000" w:rsidR="00000000" w:rsidRPr="00000000">
        <w:rPr>
          <w:rtl w:val="0"/>
        </w:rPr>
        <w:t xml:space="preserve">Secrets Manager - secure storage of usernames and passwords for access to data sources</w:t>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Cloudtrail - logging (audit trail) of user/service activity within the system</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VPC - forces all data ingest resources to make requests from a specific ip address and limits inbound/outbound requests</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Data Auditing</w:t>
      </w:r>
    </w:p>
    <w:p w:rsidR="00000000" w:rsidDel="00000000" w:rsidP="00000000" w:rsidRDefault="00000000" w:rsidRPr="00000000" w14:paraId="0000006A">
      <w:pPr>
        <w:numPr>
          <w:ilvl w:val="1"/>
          <w:numId w:val="1"/>
        </w:numPr>
        <w:ind w:left="1440" w:hanging="360"/>
      </w:pPr>
      <w:r w:rsidDel="00000000" w:rsidR="00000000" w:rsidRPr="00000000">
        <w:rPr>
          <w:rtl w:val="0"/>
        </w:rPr>
        <w:t xml:space="preserve">Glue Crawler - serverless compute for data auditing/schema determination</w:t>
      </w:r>
    </w:p>
    <w:p w:rsidR="00000000" w:rsidDel="00000000" w:rsidP="00000000" w:rsidRDefault="00000000" w:rsidRPr="00000000" w14:paraId="0000006B">
      <w:pPr>
        <w:numPr>
          <w:ilvl w:val="1"/>
          <w:numId w:val="1"/>
        </w:numPr>
        <w:ind w:left="1440" w:hanging="360"/>
      </w:pPr>
      <w:r w:rsidDel="00000000" w:rsidR="00000000" w:rsidRPr="00000000">
        <w:rPr>
          <w:rtl w:val="0"/>
        </w:rPr>
        <w:t xml:space="preserve">Glue Data Catalog - storage to monitor changes in ingested data structures</w:t>
      </w:r>
    </w:p>
    <w:p w:rsidR="00000000" w:rsidDel="00000000" w:rsidP="00000000" w:rsidRDefault="00000000" w:rsidRPr="00000000" w14:paraId="0000006C">
      <w:pPr>
        <w:numPr>
          <w:ilvl w:val="1"/>
          <w:numId w:val="1"/>
        </w:numPr>
        <w:ind w:left="1440" w:hanging="360"/>
      </w:pPr>
      <w:r w:rsidDel="00000000" w:rsidR="00000000" w:rsidRPr="00000000">
        <w:rPr>
          <w:rtl w:val="0"/>
        </w:rPr>
        <w:t xml:space="preserve">Cloudwatch - logging of data ingest statuses and errors</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SNS - a notification system used for automated data ingest to Snowflake and error/warning notification emails to support</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Lambda - small serverless compute used for data checks</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Orchestration</w:t>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Step Functions - determines when data ingest jobs run, when to check data quality, when to provide error notifications, and when to run data consolidation processes</w:t>
      </w:r>
    </w:p>
    <w:p w:rsidR="00000000" w:rsidDel="00000000" w:rsidP="00000000" w:rsidRDefault="00000000" w:rsidRPr="00000000" w14:paraId="00000071">
      <w:pPr>
        <w:numPr>
          <w:ilvl w:val="1"/>
          <w:numId w:val="1"/>
        </w:numPr>
        <w:ind w:left="1440" w:hanging="360"/>
        <w:rPr>
          <w:u w:val="none"/>
        </w:rPr>
      </w:pPr>
      <w:r w:rsidDel="00000000" w:rsidR="00000000" w:rsidRPr="00000000">
        <w:rPr>
          <w:rtl w:val="0"/>
        </w:rPr>
        <w:t xml:space="preserve">Eventbridge Scheduler - schedules the date and time that a service (in the case, a step function) should run to perform data ingests </w:t>
      </w:r>
    </w:p>
    <w:p w:rsidR="00000000" w:rsidDel="00000000" w:rsidP="00000000" w:rsidRDefault="00000000" w:rsidRPr="00000000" w14:paraId="00000072">
      <w:pPr>
        <w:pStyle w:val="Heading3"/>
        <w:jc w:val="center"/>
        <w:rPr/>
      </w:pPr>
      <w:bookmarkStart w:colFirst="0" w:colLast="0" w:name="_dxmoh85wfqgj" w:id="21"/>
      <w:bookmarkEnd w:id="21"/>
      <w:r w:rsidDel="00000000" w:rsidR="00000000" w:rsidRPr="00000000">
        <w:rPr>
          <w:rtl w:val="0"/>
        </w:rPr>
        <w:t xml:space="preserve">Snowflake</w:t>
      </w:r>
    </w:p>
    <w:p w:rsidR="00000000" w:rsidDel="00000000" w:rsidP="00000000" w:rsidRDefault="00000000" w:rsidRPr="00000000" w14:paraId="00000073">
      <w:pPr>
        <w:numPr>
          <w:ilvl w:val="0"/>
          <w:numId w:val="9"/>
        </w:numPr>
        <w:ind w:left="720" w:hanging="360"/>
        <w:rPr>
          <w:u w:val="none"/>
        </w:rPr>
      </w:pPr>
      <w:r w:rsidDel="00000000" w:rsidR="00000000" w:rsidRPr="00000000">
        <w:rPr>
          <w:rtl w:val="0"/>
        </w:rPr>
        <w:t xml:space="preserve">Data Ingest</w:t>
      </w:r>
    </w:p>
    <w:p w:rsidR="00000000" w:rsidDel="00000000" w:rsidP="00000000" w:rsidRDefault="00000000" w:rsidRPr="00000000" w14:paraId="00000074">
      <w:pPr>
        <w:numPr>
          <w:ilvl w:val="1"/>
          <w:numId w:val="9"/>
        </w:numPr>
        <w:ind w:left="1440" w:hanging="360"/>
        <w:rPr>
          <w:u w:val="none"/>
        </w:rPr>
      </w:pPr>
      <w:r w:rsidDel="00000000" w:rsidR="00000000" w:rsidRPr="00000000">
        <w:rPr>
          <w:rtl w:val="0"/>
        </w:rPr>
        <w:t xml:space="preserve">Integrations - connect snowflake to data source systems (AWS), send error notifications</w:t>
      </w:r>
    </w:p>
    <w:p w:rsidR="00000000" w:rsidDel="00000000" w:rsidP="00000000" w:rsidRDefault="00000000" w:rsidRPr="00000000" w14:paraId="00000075">
      <w:pPr>
        <w:numPr>
          <w:ilvl w:val="1"/>
          <w:numId w:val="9"/>
        </w:numPr>
        <w:ind w:left="1440" w:hanging="360"/>
        <w:rPr>
          <w:u w:val="none"/>
        </w:rPr>
      </w:pPr>
      <w:r w:rsidDel="00000000" w:rsidR="00000000" w:rsidRPr="00000000">
        <w:rPr>
          <w:rtl w:val="0"/>
        </w:rPr>
        <w:t xml:space="preserve">Stages - determine what locations in data source systems should be accessible </w:t>
      </w:r>
    </w:p>
    <w:p w:rsidR="00000000" w:rsidDel="00000000" w:rsidP="00000000" w:rsidRDefault="00000000" w:rsidRPr="00000000" w14:paraId="00000076">
      <w:pPr>
        <w:numPr>
          <w:ilvl w:val="1"/>
          <w:numId w:val="9"/>
        </w:numPr>
        <w:ind w:left="1440" w:hanging="360"/>
        <w:rPr>
          <w:u w:val="none"/>
        </w:rPr>
      </w:pPr>
      <w:r w:rsidDel="00000000" w:rsidR="00000000" w:rsidRPr="00000000">
        <w:rPr>
          <w:rtl w:val="0"/>
        </w:rPr>
        <w:t xml:space="preserve">Pipes - transfer/transform data from stages to database tables</w:t>
      </w:r>
    </w:p>
    <w:p w:rsidR="00000000" w:rsidDel="00000000" w:rsidP="00000000" w:rsidRDefault="00000000" w:rsidRPr="00000000" w14:paraId="00000077">
      <w:pPr>
        <w:numPr>
          <w:ilvl w:val="0"/>
          <w:numId w:val="9"/>
        </w:numPr>
        <w:ind w:left="720" w:hanging="360"/>
        <w:rPr>
          <w:u w:val="none"/>
        </w:rPr>
      </w:pPr>
      <w:r w:rsidDel="00000000" w:rsidR="00000000" w:rsidRPr="00000000">
        <w:rPr>
          <w:rtl w:val="0"/>
        </w:rPr>
        <w:t xml:space="preserve">Data Storage</w:t>
      </w:r>
    </w:p>
    <w:p w:rsidR="00000000" w:rsidDel="00000000" w:rsidP="00000000" w:rsidRDefault="00000000" w:rsidRPr="00000000" w14:paraId="00000078">
      <w:pPr>
        <w:numPr>
          <w:ilvl w:val="1"/>
          <w:numId w:val="9"/>
        </w:numPr>
        <w:ind w:left="1440" w:hanging="360"/>
        <w:rPr>
          <w:u w:val="none"/>
        </w:rPr>
      </w:pPr>
      <w:r w:rsidDel="00000000" w:rsidR="00000000" w:rsidRPr="00000000">
        <w:rPr>
          <w:rtl w:val="0"/>
        </w:rPr>
        <w:t xml:space="preserve">Databases - used to contain the entire CEA data set within each environment (dev, uat, prod)</w:t>
      </w:r>
    </w:p>
    <w:p w:rsidR="00000000" w:rsidDel="00000000" w:rsidP="00000000" w:rsidRDefault="00000000" w:rsidRPr="00000000" w14:paraId="00000079">
      <w:pPr>
        <w:numPr>
          <w:ilvl w:val="1"/>
          <w:numId w:val="9"/>
        </w:numPr>
        <w:ind w:left="1440" w:hanging="360"/>
        <w:rPr>
          <w:u w:val="none"/>
        </w:rPr>
      </w:pPr>
      <w:r w:rsidDel="00000000" w:rsidR="00000000" w:rsidRPr="00000000">
        <w:rPr>
          <w:rtl w:val="0"/>
        </w:rPr>
        <w:t xml:space="preserve">Schemas - used to separate raw data (STG), transformed data (INT), and user-facing data (PUB)</w:t>
      </w:r>
    </w:p>
    <w:p w:rsidR="00000000" w:rsidDel="00000000" w:rsidP="00000000" w:rsidRDefault="00000000" w:rsidRPr="00000000" w14:paraId="0000007A">
      <w:pPr>
        <w:numPr>
          <w:ilvl w:val="1"/>
          <w:numId w:val="9"/>
        </w:numPr>
        <w:ind w:left="1440" w:hanging="360"/>
        <w:rPr>
          <w:u w:val="none"/>
        </w:rPr>
      </w:pPr>
      <w:r w:rsidDel="00000000" w:rsidR="00000000" w:rsidRPr="00000000">
        <w:rPr>
          <w:rtl w:val="0"/>
        </w:rPr>
        <w:t xml:space="preserve">Tables - used to store individual data sets</w:t>
      </w:r>
    </w:p>
    <w:p w:rsidR="00000000" w:rsidDel="00000000" w:rsidP="00000000" w:rsidRDefault="00000000" w:rsidRPr="00000000" w14:paraId="0000007B">
      <w:pPr>
        <w:numPr>
          <w:ilvl w:val="1"/>
          <w:numId w:val="9"/>
        </w:numPr>
        <w:ind w:left="1440" w:hanging="360"/>
        <w:rPr>
          <w:u w:val="none"/>
        </w:rPr>
      </w:pPr>
      <w:r w:rsidDel="00000000" w:rsidR="00000000" w:rsidRPr="00000000">
        <w:rPr>
          <w:rtl w:val="0"/>
        </w:rPr>
        <w:t xml:space="preserve">Views - custom consolidated data from tables used to display specific data </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Data Transformation</w:t>
      </w:r>
    </w:p>
    <w:p w:rsidR="00000000" w:rsidDel="00000000" w:rsidP="00000000" w:rsidRDefault="00000000" w:rsidRPr="00000000" w14:paraId="0000007D">
      <w:pPr>
        <w:numPr>
          <w:ilvl w:val="1"/>
          <w:numId w:val="9"/>
        </w:numPr>
        <w:ind w:left="1440" w:hanging="360"/>
        <w:rPr>
          <w:u w:val="none"/>
        </w:rPr>
      </w:pPr>
      <w:r w:rsidDel="00000000" w:rsidR="00000000" w:rsidRPr="00000000">
        <w:rPr>
          <w:rtl w:val="0"/>
        </w:rPr>
        <w:t xml:space="preserve">Stored Procedures - migrate/transform data across schemas</w:t>
      </w:r>
    </w:p>
    <w:p w:rsidR="00000000" w:rsidDel="00000000" w:rsidP="00000000" w:rsidRDefault="00000000" w:rsidRPr="00000000" w14:paraId="0000007E">
      <w:pPr>
        <w:numPr>
          <w:ilvl w:val="1"/>
          <w:numId w:val="9"/>
        </w:numPr>
        <w:ind w:left="1440" w:hanging="360"/>
        <w:rPr>
          <w:u w:val="none"/>
        </w:rPr>
      </w:pPr>
      <w:r w:rsidDel="00000000" w:rsidR="00000000" w:rsidRPr="00000000">
        <w:rPr>
          <w:rtl w:val="0"/>
        </w:rPr>
        <w:t xml:space="preserve">Warehouses - determine the compute resources allocated to running transformations, queries, data loads, etc.</w:t>
      </w:r>
    </w:p>
    <w:p w:rsidR="00000000" w:rsidDel="00000000" w:rsidP="00000000" w:rsidRDefault="00000000" w:rsidRPr="00000000" w14:paraId="0000007F">
      <w:pPr>
        <w:numPr>
          <w:ilvl w:val="0"/>
          <w:numId w:val="9"/>
        </w:numPr>
        <w:ind w:left="720" w:hanging="360"/>
        <w:rPr>
          <w:u w:val="none"/>
        </w:rPr>
      </w:pPr>
      <w:r w:rsidDel="00000000" w:rsidR="00000000" w:rsidRPr="00000000">
        <w:rPr>
          <w:rtl w:val="0"/>
        </w:rPr>
        <w:t xml:space="preserve">Data Security</w:t>
      </w:r>
    </w:p>
    <w:p w:rsidR="00000000" w:rsidDel="00000000" w:rsidP="00000000" w:rsidRDefault="00000000" w:rsidRPr="00000000" w14:paraId="00000080">
      <w:pPr>
        <w:numPr>
          <w:ilvl w:val="1"/>
          <w:numId w:val="9"/>
        </w:numPr>
        <w:ind w:left="1440" w:hanging="360"/>
        <w:rPr>
          <w:u w:val="none"/>
        </w:rPr>
      </w:pPr>
      <w:r w:rsidDel="00000000" w:rsidR="00000000" w:rsidRPr="00000000">
        <w:rPr>
          <w:rtl w:val="0"/>
        </w:rPr>
        <w:t xml:space="preserve">Users - determine who can log into the snowflake account</w:t>
      </w:r>
    </w:p>
    <w:p w:rsidR="00000000" w:rsidDel="00000000" w:rsidP="00000000" w:rsidRDefault="00000000" w:rsidRPr="00000000" w14:paraId="00000081">
      <w:pPr>
        <w:numPr>
          <w:ilvl w:val="1"/>
          <w:numId w:val="9"/>
        </w:numPr>
        <w:ind w:left="1440" w:hanging="360"/>
        <w:rPr>
          <w:u w:val="none"/>
        </w:rPr>
      </w:pPr>
      <w:r w:rsidDel="00000000" w:rsidR="00000000" w:rsidRPr="00000000">
        <w:rPr>
          <w:rtl w:val="0"/>
        </w:rPr>
        <w:t xml:space="preserve">Roles - determine what resources a user can access and the operations they can perform within a snowflake account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jc w:val="center"/>
        <w:rPr/>
      </w:pPr>
      <w:bookmarkStart w:colFirst="0" w:colLast="0" w:name="_ipk2cd4dv1yc" w:id="22"/>
      <w:bookmarkEnd w:id="22"/>
      <w:r w:rsidDel="00000000" w:rsidR="00000000" w:rsidRPr="00000000">
        <w:rPr>
          <w:rtl w:val="0"/>
        </w:rPr>
        <w:t xml:space="preserve">Github</w:t>
      </w:r>
    </w:p>
    <w:p w:rsidR="00000000" w:rsidDel="00000000" w:rsidP="00000000" w:rsidRDefault="00000000" w:rsidRPr="00000000" w14:paraId="00000084">
      <w:pPr>
        <w:numPr>
          <w:ilvl w:val="0"/>
          <w:numId w:val="25"/>
        </w:numPr>
        <w:ind w:left="720" w:hanging="360"/>
        <w:rPr>
          <w:u w:val="none"/>
        </w:rPr>
      </w:pPr>
      <w:r w:rsidDel="00000000" w:rsidR="00000000" w:rsidRPr="00000000">
        <w:rPr>
          <w:rtl w:val="0"/>
        </w:rPr>
        <w:t xml:space="preserve">Repository - stores all code and infrastructure definitions for system deployment</w:t>
      </w:r>
    </w:p>
    <w:p w:rsidR="00000000" w:rsidDel="00000000" w:rsidP="00000000" w:rsidRDefault="00000000" w:rsidRPr="00000000" w14:paraId="00000085">
      <w:pPr>
        <w:numPr>
          <w:ilvl w:val="0"/>
          <w:numId w:val="25"/>
        </w:numPr>
        <w:ind w:left="720" w:hanging="360"/>
        <w:rPr>
          <w:u w:val="none"/>
        </w:rPr>
      </w:pPr>
      <w:r w:rsidDel="00000000" w:rsidR="00000000" w:rsidRPr="00000000">
        <w:rPr>
          <w:rtl w:val="0"/>
        </w:rPr>
        <w:t xml:space="preserve">Secrets - securely stored credentials used during deployment through github -cannot be seen once stored</w:t>
      </w:r>
    </w:p>
    <w:p w:rsidR="00000000" w:rsidDel="00000000" w:rsidP="00000000" w:rsidRDefault="00000000" w:rsidRPr="00000000" w14:paraId="00000086">
      <w:pPr>
        <w:numPr>
          <w:ilvl w:val="0"/>
          <w:numId w:val="25"/>
        </w:numPr>
        <w:ind w:left="720" w:hanging="360"/>
        <w:rPr>
          <w:u w:val="none"/>
        </w:rPr>
      </w:pPr>
      <w:r w:rsidDel="00000000" w:rsidR="00000000" w:rsidRPr="00000000">
        <w:rPr>
          <w:rtl w:val="0"/>
        </w:rPr>
        <w:t xml:space="preserve">Environments - logical partitions that allow varying secret values with the same name to be stored; this allows for (secure) multiple deployments of infrastructure within a repository and rule-based deployments</w:t>
      </w:r>
    </w:p>
    <w:p w:rsidR="00000000" w:rsidDel="00000000" w:rsidP="00000000" w:rsidRDefault="00000000" w:rsidRPr="00000000" w14:paraId="00000087">
      <w:pPr>
        <w:numPr>
          <w:ilvl w:val="0"/>
          <w:numId w:val="25"/>
        </w:numPr>
        <w:ind w:left="720" w:hanging="360"/>
        <w:rPr>
          <w:u w:val="none"/>
        </w:rPr>
      </w:pPr>
      <w:r w:rsidDel="00000000" w:rsidR="00000000" w:rsidRPr="00000000">
        <w:rPr>
          <w:rtl w:val="0"/>
        </w:rPr>
        <w:t xml:space="preserve">Actions - A serverless compute system that leverages the secrets within a given environment to perform actions (in this case, the deployment of the system into AWS and Snowflake)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ind w:left="720" w:firstLine="0"/>
        <w:jc w:val="center"/>
        <w:rPr/>
      </w:pPr>
      <w:bookmarkStart w:colFirst="0" w:colLast="0" w:name="_fpmo7l7qumng" w:id="23"/>
      <w:bookmarkEnd w:id="23"/>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jc w:val="center"/>
        <w:rPr/>
      </w:pPr>
      <w:bookmarkStart w:colFirst="0" w:colLast="0" w:name="_okeu8jq0udlz" w:id="24"/>
      <w:bookmarkEnd w:id="24"/>
      <w:r w:rsidDel="00000000" w:rsidR="00000000" w:rsidRPr="00000000">
        <w:rPr>
          <w:rtl w:val="0"/>
        </w:rPr>
        <w:t xml:space="preserve">Environments</w:t>
      </w:r>
    </w:p>
    <w:p w:rsidR="00000000" w:rsidDel="00000000" w:rsidP="00000000" w:rsidRDefault="00000000" w:rsidRPr="00000000" w14:paraId="0000008B">
      <w:pPr>
        <w:rPr/>
      </w:pPr>
      <w:r w:rsidDel="00000000" w:rsidR="00000000" w:rsidRPr="00000000">
        <w:rPr>
          <w:rtl w:val="0"/>
        </w:rPr>
        <w:t xml:space="preserve">CEA leverages 3 different environments to allow for the safe development of features:</w:t>
      </w:r>
    </w:p>
    <w:p w:rsidR="00000000" w:rsidDel="00000000" w:rsidP="00000000" w:rsidRDefault="00000000" w:rsidRPr="00000000" w14:paraId="0000008C">
      <w:pPr>
        <w:pStyle w:val="Heading3"/>
        <w:rPr/>
      </w:pPr>
      <w:bookmarkStart w:colFirst="0" w:colLast="0" w:name="_rpzzxaub5kz7" w:id="25"/>
      <w:bookmarkEnd w:id="25"/>
      <w:r w:rsidDel="00000000" w:rsidR="00000000" w:rsidRPr="00000000">
        <w:rPr>
          <w:rtl w:val="0"/>
        </w:rPr>
        <w:t xml:space="preserve">Development</w:t>
      </w:r>
      <w:r w:rsidDel="00000000" w:rsidR="00000000" w:rsidRPr="00000000">
        <w:rPr>
          <w:rtl w:val="0"/>
        </w:rPr>
        <w:t xml:space="preserve"> </w:t>
      </w:r>
    </w:p>
    <w:p w:rsidR="00000000" w:rsidDel="00000000" w:rsidP="00000000" w:rsidRDefault="00000000" w:rsidRPr="00000000" w14:paraId="0000008D">
      <w:pPr>
        <w:ind w:left="720" w:firstLine="0"/>
        <w:rPr/>
      </w:pPr>
      <w:r w:rsidDel="00000000" w:rsidR="00000000" w:rsidRPr="00000000">
        <w:rPr>
          <w:rtl w:val="0"/>
        </w:rPr>
        <w:t xml:space="preserve">A</w:t>
      </w:r>
      <w:r w:rsidDel="00000000" w:rsidR="00000000" w:rsidRPr="00000000">
        <w:rPr>
          <w:rtl w:val="0"/>
        </w:rPr>
        <w:t xml:space="preserve">llows developers to work with the CEA processes and systems while accessing (non-critical) data. </w:t>
      </w:r>
    </w:p>
    <w:p w:rsidR="00000000" w:rsidDel="00000000" w:rsidP="00000000" w:rsidRDefault="00000000" w:rsidRPr="00000000" w14:paraId="0000008E">
      <w:pPr>
        <w:pStyle w:val="Heading3"/>
        <w:rPr/>
      </w:pPr>
      <w:bookmarkStart w:colFirst="0" w:colLast="0" w:name="_so98xa43gnag" w:id="26"/>
      <w:bookmarkEnd w:id="26"/>
      <w:r w:rsidDel="00000000" w:rsidR="00000000" w:rsidRPr="00000000">
        <w:rPr>
          <w:rtl w:val="0"/>
        </w:rPr>
        <w:t xml:space="preserve">User Acceptance Testing</w:t>
      </w:r>
      <w:r w:rsidDel="00000000" w:rsidR="00000000" w:rsidRPr="00000000">
        <w:rPr>
          <w:rtl w:val="0"/>
        </w:rPr>
        <w:t xml:space="preserve"> (UAT)</w:t>
      </w:r>
    </w:p>
    <w:p w:rsidR="00000000" w:rsidDel="00000000" w:rsidP="00000000" w:rsidRDefault="00000000" w:rsidRPr="00000000" w14:paraId="0000008F">
      <w:pPr>
        <w:ind w:left="720" w:firstLine="0"/>
        <w:rPr/>
      </w:pPr>
      <w:r w:rsidDel="00000000" w:rsidR="00000000" w:rsidRPr="00000000">
        <w:rPr>
          <w:rtl w:val="0"/>
        </w:rPr>
        <w:t xml:space="preserve">O</w:t>
      </w:r>
      <w:r w:rsidDel="00000000" w:rsidR="00000000" w:rsidRPr="00000000">
        <w:rPr>
          <w:rtl w:val="0"/>
        </w:rPr>
        <w:t xml:space="preserve">nce development is complete, a developer will make a “pull request” in Github to the production branch. This will trigger a deployment into the UAT environment for verification prior to a production release</w:t>
      </w:r>
    </w:p>
    <w:p w:rsidR="00000000" w:rsidDel="00000000" w:rsidP="00000000" w:rsidRDefault="00000000" w:rsidRPr="00000000" w14:paraId="00000090">
      <w:pPr>
        <w:pStyle w:val="Heading3"/>
        <w:rPr/>
      </w:pPr>
      <w:bookmarkStart w:colFirst="0" w:colLast="0" w:name="_yeg50jp7w1ec" w:id="27"/>
      <w:bookmarkEnd w:id="27"/>
      <w:r w:rsidDel="00000000" w:rsidR="00000000" w:rsidRPr="00000000">
        <w:rPr>
          <w:rtl w:val="0"/>
        </w:rPr>
        <w:t xml:space="preserve">Production</w:t>
      </w:r>
      <w:r w:rsidDel="00000000" w:rsidR="00000000" w:rsidRPr="00000000">
        <w:rPr>
          <w:rtl w:val="0"/>
        </w:rPr>
        <w:t xml:space="preserve"> </w:t>
      </w:r>
    </w:p>
    <w:p w:rsidR="00000000" w:rsidDel="00000000" w:rsidP="00000000" w:rsidRDefault="00000000" w:rsidRPr="00000000" w14:paraId="00000091">
      <w:pPr>
        <w:ind w:left="720" w:firstLine="0"/>
        <w:rPr/>
      </w:pPr>
      <w:r w:rsidDel="00000000" w:rsidR="00000000" w:rsidRPr="00000000">
        <w:rPr>
          <w:rtl w:val="0"/>
        </w:rPr>
        <w:t xml:space="preserve">A</w:t>
      </w:r>
      <w:r w:rsidDel="00000000" w:rsidR="00000000" w:rsidRPr="00000000">
        <w:rPr>
          <w:rtl w:val="0"/>
        </w:rPr>
        <w:t xml:space="preserve">fter UAT verification is completed, a pull request will be merged into the production branch by the reviewers. The production branch will contain all live data used by customers.</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pStyle w:val="Heading4"/>
        <w:ind w:left="720" w:firstLine="0"/>
        <w:rPr/>
      </w:pPr>
      <w:bookmarkStart w:colFirst="0" w:colLast="0" w:name="_srbayw3ntbfw" w:id="28"/>
      <w:bookmarkEnd w:id="28"/>
      <w:r w:rsidDel="00000000" w:rsidR="00000000" w:rsidRPr="00000000">
        <w:rPr>
          <w:rtl w:val="0"/>
        </w:rPr>
        <w:t xml:space="preserve">Replication Rules </w:t>
      </w:r>
    </w:p>
    <w:p w:rsidR="00000000" w:rsidDel="00000000" w:rsidP="00000000" w:rsidRDefault="00000000" w:rsidRPr="00000000" w14:paraId="00000094">
      <w:pPr>
        <w:ind w:left="720" w:firstLine="0"/>
        <w:rPr/>
      </w:pPr>
      <w:r w:rsidDel="00000000" w:rsidR="00000000" w:rsidRPr="00000000">
        <w:rPr>
          <w:rtl w:val="0"/>
        </w:rPr>
        <w:t xml:space="preserve">Since some data is manually uploaded into CEA, replication rules have been placed on the S3 bucket for each environment. This allows manual uploads to automatically be replicated from PROD to UAT, and additionally from UAT to DEV.</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jc w:val="center"/>
        <w:rPr/>
      </w:pPr>
      <w:bookmarkStart w:colFirst="0" w:colLast="0" w:name="_lm0lihr2j1l9" w:id="29"/>
      <w:bookmarkEnd w:id="29"/>
      <w:r w:rsidDel="00000000" w:rsidR="00000000" w:rsidRPr="00000000">
        <w:rPr>
          <w:rtl w:val="0"/>
        </w:rPr>
        <w:t xml:space="preserve">Costs</w:t>
      </w:r>
    </w:p>
    <w:p w:rsidR="00000000" w:rsidDel="00000000" w:rsidP="00000000" w:rsidRDefault="00000000" w:rsidRPr="00000000" w14:paraId="00000099">
      <w:pPr>
        <w:rPr/>
      </w:pPr>
      <w:r w:rsidDel="00000000" w:rsidR="00000000" w:rsidRPr="00000000">
        <w:rPr>
          <w:rtl w:val="0"/>
        </w:rPr>
        <w:t xml:space="preserve">The data ingest process runs in a serverless format -meaning that most of its resources are utilized when the data ingest process is running, and not continuously. There are 4 sources of continuous costs within the system: </w:t>
      </w:r>
    </w:p>
    <w:p w:rsidR="00000000" w:rsidDel="00000000" w:rsidP="00000000" w:rsidRDefault="00000000" w:rsidRPr="00000000" w14:paraId="0000009A">
      <w:pPr>
        <w:numPr>
          <w:ilvl w:val="0"/>
          <w:numId w:val="20"/>
        </w:numPr>
        <w:ind w:left="720" w:hanging="360"/>
        <w:rPr>
          <w:u w:val="none"/>
        </w:rPr>
      </w:pPr>
      <w:r w:rsidDel="00000000" w:rsidR="00000000" w:rsidRPr="00000000">
        <w:rPr>
          <w:rtl w:val="0"/>
        </w:rPr>
        <w:t xml:space="preserve">KMS - Encryption keys (based on number of keys used)</w:t>
      </w:r>
    </w:p>
    <w:p w:rsidR="00000000" w:rsidDel="00000000" w:rsidP="00000000" w:rsidRDefault="00000000" w:rsidRPr="00000000" w14:paraId="0000009B">
      <w:pPr>
        <w:numPr>
          <w:ilvl w:val="0"/>
          <w:numId w:val="20"/>
        </w:numPr>
        <w:ind w:left="720" w:hanging="360"/>
        <w:rPr>
          <w:u w:val="none"/>
        </w:rPr>
      </w:pPr>
      <w:r w:rsidDel="00000000" w:rsidR="00000000" w:rsidRPr="00000000">
        <w:rPr>
          <w:rtl w:val="0"/>
        </w:rPr>
        <w:t xml:space="preserve">VPC - to maintain a static IP address, the vpc must run 24/7</w:t>
      </w:r>
    </w:p>
    <w:p w:rsidR="00000000" w:rsidDel="00000000" w:rsidP="00000000" w:rsidRDefault="00000000" w:rsidRPr="00000000" w14:paraId="0000009C">
      <w:pPr>
        <w:numPr>
          <w:ilvl w:val="0"/>
          <w:numId w:val="20"/>
        </w:numPr>
        <w:ind w:left="720" w:hanging="360"/>
        <w:rPr>
          <w:u w:val="none"/>
        </w:rPr>
      </w:pPr>
      <w:r w:rsidDel="00000000" w:rsidR="00000000" w:rsidRPr="00000000">
        <w:rPr>
          <w:rtl w:val="0"/>
        </w:rPr>
        <w:t xml:space="preserve">S3 - data stored</w:t>
      </w:r>
    </w:p>
    <w:p w:rsidR="00000000" w:rsidDel="00000000" w:rsidP="00000000" w:rsidRDefault="00000000" w:rsidRPr="00000000" w14:paraId="0000009D">
      <w:pPr>
        <w:numPr>
          <w:ilvl w:val="0"/>
          <w:numId w:val="20"/>
        </w:numPr>
        <w:ind w:left="720" w:hanging="360"/>
        <w:rPr>
          <w:u w:val="none"/>
        </w:rPr>
      </w:pPr>
      <w:r w:rsidDel="00000000" w:rsidR="00000000" w:rsidRPr="00000000">
        <w:rPr>
          <w:rtl w:val="0"/>
        </w:rPr>
        <w:t xml:space="preserve">Glue Data Catalog - based on size of schemas</w:t>
      </w:r>
    </w:p>
    <w:p w:rsidR="00000000" w:rsidDel="00000000" w:rsidP="00000000" w:rsidRDefault="00000000" w:rsidRPr="00000000" w14:paraId="0000009E">
      <w:pPr>
        <w:numPr>
          <w:ilvl w:val="0"/>
          <w:numId w:val="20"/>
        </w:numPr>
        <w:ind w:left="720" w:hanging="360"/>
        <w:rPr>
          <w:u w:val="none"/>
        </w:rPr>
      </w:pPr>
      <w:r w:rsidDel="00000000" w:rsidR="00000000" w:rsidRPr="00000000">
        <w:rPr>
          <w:rtl w:val="0"/>
        </w:rPr>
        <w:t xml:space="preserve">Snowflake Database - based on size of data</w:t>
      </w:r>
      <w:r w:rsidDel="00000000" w:rsidR="00000000" w:rsidRPr="00000000">
        <w:rPr>
          <w:rtl w:val="0"/>
        </w:rPr>
      </w:r>
    </w:p>
    <w:p w:rsidR="00000000" w:rsidDel="00000000" w:rsidP="00000000" w:rsidRDefault="00000000" w:rsidRPr="00000000" w14:paraId="0000009F">
      <w:pPr>
        <w:pStyle w:val="Heading2"/>
        <w:jc w:val="center"/>
        <w:rPr/>
      </w:pPr>
      <w:bookmarkStart w:colFirst="0" w:colLast="0" w:name="_2z27ns8d3hog" w:id="30"/>
      <w:bookmarkEnd w:id="3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jc w:val="center"/>
        <w:rPr/>
      </w:pPr>
      <w:bookmarkStart w:colFirst="0" w:colLast="0" w:name="_75qfvu1j3s05" w:id="31"/>
      <w:bookmarkEnd w:id="31"/>
      <w:r w:rsidDel="00000000" w:rsidR="00000000" w:rsidRPr="00000000">
        <w:rPr>
          <w:rtl w:val="0"/>
        </w:rPr>
        <w:t xml:space="preserve">Programming Languages/File Formats</w:t>
      </w:r>
    </w:p>
    <w:p w:rsidR="00000000" w:rsidDel="00000000" w:rsidP="00000000" w:rsidRDefault="00000000" w:rsidRPr="00000000" w14:paraId="000000A1">
      <w:pPr>
        <w:rPr/>
      </w:pPr>
      <w:r w:rsidDel="00000000" w:rsidR="00000000" w:rsidRPr="00000000">
        <w:rPr>
          <w:rtl w:val="0"/>
        </w:rPr>
        <w:t xml:space="preserve">The coding languages used within the CEA system have been intentionally consolidated to minimize the technical expertise needed to update and maintain it.</w:t>
      </w:r>
    </w:p>
    <w:p w:rsidR="00000000" w:rsidDel="00000000" w:rsidP="00000000" w:rsidRDefault="00000000" w:rsidRPr="00000000" w14:paraId="000000A2">
      <w:pPr>
        <w:pStyle w:val="Heading3"/>
        <w:rPr/>
      </w:pPr>
      <w:bookmarkStart w:colFirst="0" w:colLast="0" w:name="_qs8zyqx4z62z" w:id="32"/>
      <w:bookmarkEnd w:id="32"/>
      <w:r w:rsidDel="00000000" w:rsidR="00000000" w:rsidRPr="00000000">
        <w:rPr>
          <w:rtl w:val="0"/>
        </w:rPr>
        <w:t xml:space="preserve">SAM/Cloudformation (yaml) </w:t>
      </w:r>
    </w:p>
    <w:p w:rsidR="00000000" w:rsidDel="00000000" w:rsidP="00000000" w:rsidRDefault="00000000" w:rsidRPr="00000000" w14:paraId="000000A3">
      <w:pPr>
        <w:ind w:left="720" w:firstLine="0"/>
        <w:rPr/>
      </w:pPr>
      <w:r w:rsidDel="00000000" w:rsidR="00000000" w:rsidRPr="00000000">
        <w:rPr>
          <w:rtl w:val="0"/>
        </w:rPr>
        <w:t xml:space="preserve">AWS Serverless Application Management (SAM) is used to compile and deploy infrastructure; this is a superset of AWS Cloudformation. Yaml files were chosen to capture these instructions. </w:t>
      </w:r>
    </w:p>
    <w:p w:rsidR="00000000" w:rsidDel="00000000" w:rsidP="00000000" w:rsidRDefault="00000000" w:rsidRPr="00000000" w14:paraId="000000A4">
      <w:pPr>
        <w:pStyle w:val="Heading3"/>
        <w:ind w:left="0" w:firstLine="0"/>
        <w:rPr/>
      </w:pPr>
      <w:bookmarkStart w:colFirst="0" w:colLast="0" w:name="_oabv8it4aeko" w:id="33"/>
      <w:bookmarkEnd w:id="33"/>
      <w:r w:rsidDel="00000000" w:rsidR="00000000" w:rsidRPr="00000000">
        <w:rPr>
          <w:rtl w:val="0"/>
        </w:rPr>
        <w:t xml:space="preserve">Schemachange (SQL)</w:t>
      </w:r>
    </w:p>
    <w:p w:rsidR="00000000" w:rsidDel="00000000" w:rsidP="00000000" w:rsidRDefault="00000000" w:rsidRPr="00000000" w14:paraId="000000A5">
      <w:pPr>
        <w:ind w:left="720" w:firstLine="0"/>
        <w:rPr/>
      </w:pPr>
      <w:r w:rsidDel="00000000" w:rsidR="00000000" w:rsidRPr="00000000">
        <w:rPr>
          <w:rtl w:val="0"/>
        </w:rPr>
        <w:t xml:space="preserve">All snowflake database management is performed using the python-based package called schemachange. Schemachange follows the instructions from SQL files stored in various directories to create resources in snowflake. It records its operations in a snowflake change history table.</w:t>
      </w:r>
      <w:r w:rsidDel="00000000" w:rsidR="00000000" w:rsidRPr="00000000">
        <w:rPr>
          <w:rtl w:val="0"/>
        </w:rPr>
      </w:r>
    </w:p>
    <w:p w:rsidR="00000000" w:rsidDel="00000000" w:rsidP="00000000" w:rsidRDefault="00000000" w:rsidRPr="00000000" w14:paraId="000000A6">
      <w:pPr>
        <w:pStyle w:val="Heading3"/>
        <w:ind w:left="0" w:firstLine="0"/>
        <w:rPr/>
      </w:pPr>
      <w:bookmarkStart w:colFirst="0" w:colLast="0" w:name="_suf7wnbvbx7s" w:id="34"/>
      <w:bookmarkEnd w:id="34"/>
      <w:r w:rsidDel="00000000" w:rsidR="00000000" w:rsidRPr="00000000">
        <w:rPr>
          <w:rtl w:val="0"/>
        </w:rPr>
        <w:t xml:space="preserve">Github Workflow Files (yaml/bash) </w:t>
      </w:r>
    </w:p>
    <w:p w:rsidR="00000000" w:rsidDel="00000000" w:rsidP="00000000" w:rsidRDefault="00000000" w:rsidRPr="00000000" w14:paraId="000000A7">
      <w:pPr>
        <w:ind w:left="720" w:firstLine="0"/>
        <w:rPr/>
      </w:pPr>
      <w:r w:rsidDel="00000000" w:rsidR="00000000" w:rsidRPr="00000000">
        <w:rPr>
          <w:rtl w:val="0"/>
        </w:rPr>
        <w:t xml:space="preserve">Github Actions uses yaml-based workflow files for orchestration of deployment operations. In this case, github actions determines when SAM should run (AWS deployment), and when Schemachange should run (Snowflake Deployment) </w:t>
      </w:r>
    </w:p>
    <w:p w:rsidR="00000000" w:rsidDel="00000000" w:rsidP="00000000" w:rsidRDefault="00000000" w:rsidRPr="00000000" w14:paraId="000000A8">
      <w:pPr>
        <w:pStyle w:val="Heading3"/>
        <w:ind w:left="0" w:firstLine="0"/>
        <w:rPr/>
      </w:pPr>
      <w:bookmarkStart w:colFirst="0" w:colLast="0" w:name="_s180fwq5occy" w:id="35"/>
      <w:bookmarkEnd w:id="35"/>
      <w:r w:rsidDel="00000000" w:rsidR="00000000" w:rsidRPr="00000000">
        <w:rPr>
          <w:rtl w:val="0"/>
        </w:rPr>
        <w:t xml:space="preserve">Glue Jobs/Data Checks (python)</w:t>
      </w:r>
    </w:p>
    <w:p w:rsidR="00000000" w:rsidDel="00000000" w:rsidP="00000000" w:rsidRDefault="00000000" w:rsidRPr="00000000" w14:paraId="000000A9">
      <w:pPr>
        <w:ind w:left="720" w:firstLine="0"/>
        <w:rPr/>
      </w:pPr>
      <w:r w:rsidDel="00000000" w:rsidR="00000000" w:rsidRPr="00000000">
        <w:rPr>
          <w:rtl w:val="0"/>
        </w:rPr>
        <w:t xml:space="preserve">All code written to perform various data ingest operations and checks is written in python.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sectPr>
          <w:footerReference r:id="rId8" w:type="default"/>
          <w:pgSz w:h="15840" w:w="12240" w:orient="portrait"/>
          <w:pgMar w:bottom="1440" w:top="1440" w:left="1440" w:right="1440" w:header="720" w:footer="720"/>
          <w:pgNumType w:start="1"/>
        </w:sectPr>
      </w:pPr>
      <w:bookmarkStart w:colFirst="0" w:colLast="0" w:name="_eg2r3s4w3ffd" w:id="36"/>
      <w:bookmarkEnd w:id="36"/>
      <w:r w:rsidDel="00000000" w:rsidR="00000000" w:rsidRPr="00000000">
        <w:rPr>
          <w:rtl w:val="0"/>
        </w:rPr>
      </w:r>
    </w:p>
    <w:p w:rsidR="00000000" w:rsidDel="00000000" w:rsidP="00000000" w:rsidRDefault="00000000" w:rsidRPr="00000000" w14:paraId="000000AC">
      <w:pPr>
        <w:pStyle w:val="Heading1"/>
        <w:jc w:val="center"/>
        <w:rPr/>
      </w:pPr>
      <w:bookmarkStart w:colFirst="0" w:colLast="0" w:name="_wrk0ogp8g31g" w:id="37"/>
      <w:bookmarkEnd w:id="37"/>
      <w:r w:rsidDel="00000000" w:rsidR="00000000" w:rsidRPr="00000000">
        <w:rPr>
          <w:rtl w:val="0"/>
        </w:rPr>
        <w:t xml:space="preserve">Data </w:t>
      </w:r>
    </w:p>
    <w:p w:rsidR="00000000" w:rsidDel="00000000" w:rsidP="00000000" w:rsidRDefault="00000000" w:rsidRPr="00000000" w14:paraId="000000AD">
      <w:pPr>
        <w:pStyle w:val="Heading2"/>
        <w:jc w:val="center"/>
        <w:rPr/>
      </w:pPr>
      <w:bookmarkStart w:colFirst="0" w:colLast="0" w:name="_kyukuff1bhcy" w:id="38"/>
      <w:bookmarkEnd w:id="38"/>
      <w:r w:rsidDel="00000000" w:rsidR="00000000" w:rsidRPr="00000000">
        <w:rPr>
          <w:rtl w:val="0"/>
        </w:rPr>
        <w:t xml:space="preserve">Datapull High Level Summary</w:t>
      </w:r>
    </w:p>
    <w:p w:rsidR="00000000" w:rsidDel="00000000" w:rsidP="00000000" w:rsidRDefault="00000000" w:rsidRPr="00000000" w14:paraId="000000AE">
      <w:pPr>
        <w:rPr/>
      </w:pPr>
      <w:r w:rsidDel="00000000" w:rsidR="00000000" w:rsidRPr="00000000">
        <w:rPr>
          <w:rtl w:val="0"/>
        </w:rPr>
        <w:t xml:space="preserve">The CEA Data Pull System was designed with a “layered” approach. While it contains many checks/verifications on an individual data source level, each layer acts in a similar fashion for all data sources. The following is a high level diagram which illustrates how the CEA system checks for data, processes it, and sends emails to alert those who monitor the system.</w:t>
        <w:br w:type="textWrapping"/>
        <w:br w:type="textWrapping"/>
      </w:r>
      <w:r w:rsidDel="00000000" w:rsidR="00000000" w:rsidRPr="00000000">
        <w:rPr/>
        <w:drawing>
          <wp:inline distB="114300" distT="114300" distL="114300" distR="114300">
            <wp:extent cx="5943600" cy="5143500"/>
            <wp:effectExtent b="0" l="0" r="0" t="0"/>
            <wp:docPr id="1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2"/>
        <w:jc w:val="center"/>
        <w:rPr/>
      </w:pPr>
      <w:bookmarkStart w:colFirst="0" w:colLast="0" w:name="_6ki3y3sl1pd" w:id="39"/>
      <w:bookmarkEnd w:id="39"/>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jc w:val="center"/>
        <w:rPr/>
      </w:pPr>
      <w:bookmarkStart w:colFirst="0" w:colLast="0" w:name="_jxglmxqoj8m2" w:id="40"/>
      <w:bookmarkEnd w:id="40"/>
      <w:r w:rsidDel="00000000" w:rsidR="00000000" w:rsidRPr="00000000">
        <w:rPr>
          <w:rtl w:val="0"/>
        </w:rPr>
        <w:t xml:space="preserve">Data Processing Layers</w:t>
      </w:r>
    </w:p>
    <w:p w:rsidR="00000000" w:rsidDel="00000000" w:rsidP="00000000" w:rsidRDefault="00000000" w:rsidRPr="00000000" w14:paraId="000000B1">
      <w:pPr>
        <w:rPr/>
      </w:pPr>
      <w:r w:rsidDel="00000000" w:rsidR="00000000" w:rsidRPr="00000000">
        <w:rPr>
          <w:rtl w:val="0"/>
        </w:rPr>
        <w:t xml:space="preserve">As displayed, the CEA can be pictured as a set of layers. An individual layer runs operations for each individual data source in parallel. However, a layer must wait for the previous layer to complete for </w:t>
      </w:r>
      <w:r w:rsidDel="00000000" w:rsidR="00000000" w:rsidRPr="00000000">
        <w:rPr>
          <w:b w:val="1"/>
          <w:rtl w:val="0"/>
        </w:rPr>
        <w:t xml:space="preserve">all data sources</w:t>
      </w:r>
      <w:r w:rsidDel="00000000" w:rsidR="00000000" w:rsidRPr="00000000">
        <w:rPr>
          <w:rtl w:val="0"/>
        </w:rPr>
        <w:t xml:space="preserve"> before the next layer is activated. Below is a description of how each layer works:</w:t>
      </w:r>
    </w:p>
    <w:p w:rsidR="00000000" w:rsidDel="00000000" w:rsidP="00000000" w:rsidRDefault="00000000" w:rsidRPr="00000000" w14:paraId="000000B2">
      <w:pPr>
        <w:numPr>
          <w:ilvl w:val="0"/>
          <w:numId w:val="31"/>
        </w:numPr>
        <w:ind w:left="720" w:hanging="360"/>
        <w:rPr>
          <w:sz w:val="22"/>
          <w:szCs w:val="22"/>
        </w:rPr>
      </w:pPr>
      <w:r w:rsidDel="00000000" w:rsidR="00000000" w:rsidRPr="00000000">
        <w:rPr>
          <w:b w:val="1"/>
          <w:rtl w:val="0"/>
        </w:rPr>
        <w:t xml:space="preserve">Trigger Event</w:t>
      </w:r>
      <w:r w:rsidDel="00000000" w:rsidR="00000000" w:rsidRPr="00000000">
        <w:rPr>
          <w:rtl w:val="0"/>
        </w:rPr>
        <w:t xml:space="preserve"> - the event that triggers the CEA data pull process is critical to the system’s functionality. </w:t>
      </w:r>
    </w:p>
    <w:p w:rsidR="00000000" w:rsidDel="00000000" w:rsidP="00000000" w:rsidRDefault="00000000" w:rsidRPr="00000000" w14:paraId="000000B3">
      <w:pPr>
        <w:numPr>
          <w:ilvl w:val="1"/>
          <w:numId w:val="31"/>
        </w:numPr>
        <w:ind w:left="1440" w:hanging="360"/>
        <w:rPr>
          <w:sz w:val="22"/>
          <w:szCs w:val="22"/>
        </w:rPr>
      </w:pPr>
      <w:r w:rsidDel="00000000" w:rsidR="00000000" w:rsidRPr="00000000">
        <w:rPr>
          <w:rtl w:val="0"/>
        </w:rPr>
        <w:t xml:space="preserve">If the recurring time trigger starts the system, every data source will be inspected and processed. </w:t>
      </w:r>
    </w:p>
    <w:p w:rsidR="00000000" w:rsidDel="00000000" w:rsidP="00000000" w:rsidRDefault="00000000" w:rsidRPr="00000000" w14:paraId="000000B4">
      <w:pPr>
        <w:numPr>
          <w:ilvl w:val="1"/>
          <w:numId w:val="31"/>
        </w:numPr>
        <w:ind w:left="1440" w:hanging="360"/>
        <w:rPr>
          <w:u w:val="none"/>
        </w:rPr>
      </w:pPr>
      <w:r w:rsidDel="00000000" w:rsidR="00000000" w:rsidRPr="00000000">
        <w:rPr>
          <w:rtl w:val="0"/>
        </w:rPr>
        <w:t xml:space="preserve">If a manual upload triggers the system, data processing/inspection will be skipped for every data source except for the upload (and tables dependent on the upload)</w:t>
      </w:r>
    </w:p>
    <w:p w:rsidR="00000000" w:rsidDel="00000000" w:rsidP="00000000" w:rsidRDefault="00000000" w:rsidRPr="00000000" w14:paraId="000000B5">
      <w:pPr>
        <w:numPr>
          <w:ilvl w:val="0"/>
          <w:numId w:val="31"/>
        </w:numPr>
        <w:ind w:left="720" w:hanging="360"/>
        <w:rPr>
          <w:b w:val="1"/>
          <w:sz w:val="22"/>
          <w:szCs w:val="22"/>
        </w:rPr>
      </w:pPr>
      <w:r w:rsidDel="00000000" w:rsidR="00000000" w:rsidRPr="00000000">
        <w:rPr>
          <w:b w:val="1"/>
          <w:rtl w:val="0"/>
        </w:rPr>
        <w:t xml:space="preserve">Aggregate Data Source/Target Information </w:t>
      </w:r>
      <w:r w:rsidDel="00000000" w:rsidR="00000000" w:rsidRPr="00000000">
        <w:rPr>
          <w:rtl w:val="0"/>
        </w:rPr>
        <w:t xml:space="preserve">- The initial steps of CEA for each data source involve the system checking the status of the process that pulled data itself, or triggering the process to pull the data on-demand. Additionally, lists of tables, pipes (the connections between S3 and Snowflake), and a description name of the source are aggregated for further use.</w:t>
      </w:r>
    </w:p>
    <w:p w:rsidR="00000000" w:rsidDel="00000000" w:rsidP="00000000" w:rsidRDefault="00000000" w:rsidRPr="00000000" w14:paraId="000000B6">
      <w:pPr>
        <w:numPr>
          <w:ilvl w:val="1"/>
          <w:numId w:val="31"/>
        </w:numPr>
        <w:ind w:left="1440" w:hanging="360"/>
        <w:rPr>
          <w:u w:val="none"/>
        </w:rPr>
      </w:pPr>
      <w:r w:rsidDel="00000000" w:rsidR="00000000" w:rsidRPr="00000000">
        <w:rPr>
          <w:rtl w:val="0"/>
        </w:rPr>
        <w:t xml:space="preserve">Time-Triggered Sources - Some data sources are required to have a time-dependent recurring pull applied to them. In this layer they must be synchronized with the start of CEA and are verified for completion before CEA continues to inspect data quality.</w:t>
      </w:r>
    </w:p>
    <w:p w:rsidR="00000000" w:rsidDel="00000000" w:rsidP="00000000" w:rsidRDefault="00000000" w:rsidRPr="00000000" w14:paraId="000000B7">
      <w:pPr>
        <w:numPr>
          <w:ilvl w:val="1"/>
          <w:numId w:val="31"/>
        </w:numPr>
        <w:ind w:left="1440" w:hanging="360"/>
        <w:rPr>
          <w:u w:val="none"/>
        </w:rPr>
      </w:pPr>
      <w:r w:rsidDel="00000000" w:rsidR="00000000" w:rsidRPr="00000000">
        <w:rPr>
          <w:rtl w:val="0"/>
        </w:rPr>
        <w:t xml:space="preserve">CEA-Triggered Source - Data sources that are able to be triggered by CEA itself are triggered at this level and verified for completion prior.</w:t>
      </w:r>
    </w:p>
    <w:p w:rsidR="00000000" w:rsidDel="00000000" w:rsidP="00000000" w:rsidRDefault="00000000" w:rsidRPr="00000000" w14:paraId="000000B8">
      <w:pPr>
        <w:numPr>
          <w:ilvl w:val="1"/>
          <w:numId w:val="31"/>
        </w:numPr>
        <w:ind w:left="1440" w:hanging="360"/>
        <w:rPr>
          <w:u w:val="none"/>
        </w:rPr>
      </w:pPr>
      <w:r w:rsidDel="00000000" w:rsidR="00000000" w:rsidRPr="00000000">
        <w:rPr>
          <w:rtl w:val="0"/>
        </w:rPr>
        <w:t xml:space="preserve">Manual Upload Sources</w:t>
      </w:r>
    </w:p>
    <w:p w:rsidR="00000000" w:rsidDel="00000000" w:rsidP="00000000" w:rsidRDefault="00000000" w:rsidRPr="00000000" w14:paraId="000000B9">
      <w:pPr>
        <w:numPr>
          <w:ilvl w:val="0"/>
          <w:numId w:val="31"/>
        </w:numPr>
        <w:ind w:left="720" w:hanging="360"/>
        <w:rPr>
          <w:b w:val="1"/>
        </w:rPr>
      </w:pPr>
      <w:r w:rsidDel="00000000" w:rsidR="00000000" w:rsidRPr="00000000">
        <w:rPr>
          <w:b w:val="1"/>
          <w:rtl w:val="0"/>
        </w:rPr>
        <w:t xml:space="preserve">Validate Data Ingest Steps</w:t>
      </w:r>
      <w:r w:rsidDel="00000000" w:rsidR="00000000" w:rsidRPr="00000000">
        <w:rPr>
          <w:rtl w:val="0"/>
        </w:rPr>
        <w:t xml:space="preserve"> - The middle layer takes the aggregated information and performs a series of checks to ensure that data properly traveled from the data sources to Snowflake. </w:t>
      </w:r>
    </w:p>
    <w:p w:rsidR="00000000" w:rsidDel="00000000" w:rsidP="00000000" w:rsidRDefault="00000000" w:rsidRPr="00000000" w14:paraId="000000BA">
      <w:pPr>
        <w:numPr>
          <w:ilvl w:val="0"/>
          <w:numId w:val="31"/>
        </w:numPr>
        <w:ind w:left="720" w:hanging="360"/>
        <w:rPr>
          <w:b w:val="1"/>
        </w:rPr>
      </w:pPr>
      <w:r w:rsidDel="00000000" w:rsidR="00000000" w:rsidRPr="00000000">
        <w:rPr>
          <w:b w:val="1"/>
          <w:rtl w:val="0"/>
        </w:rPr>
        <w:t xml:space="preserve">Move Data to Publish Layer</w:t>
      </w:r>
      <w:r w:rsidDel="00000000" w:rsidR="00000000" w:rsidRPr="00000000">
        <w:rPr>
          <w:rtl w:val="0"/>
        </w:rPr>
        <w:t xml:space="preserve"> - The final layer involves snowflake operations which move and transform the inserted data from the STG layer to the INT and PUB layers. </w:t>
      </w:r>
    </w:p>
    <w:p w:rsidR="00000000" w:rsidDel="00000000" w:rsidP="00000000" w:rsidRDefault="00000000" w:rsidRPr="00000000" w14:paraId="000000BB">
      <w:pPr>
        <w:pStyle w:val="Heading2"/>
        <w:jc w:val="center"/>
        <w:rPr/>
      </w:pPr>
      <w:bookmarkStart w:colFirst="0" w:colLast="0" w:name="_sfqxssr5rcpm" w:id="41"/>
      <w:bookmarkEnd w:id="41"/>
      <w:r w:rsidDel="00000000" w:rsidR="00000000" w:rsidRPr="00000000">
        <w:rPr>
          <w:rtl w:val="0"/>
        </w:rPr>
        <w:t xml:space="preserve">Data Sources</w:t>
      </w:r>
    </w:p>
    <w:p w:rsidR="00000000" w:rsidDel="00000000" w:rsidP="00000000" w:rsidRDefault="00000000" w:rsidRPr="00000000" w14:paraId="000000BC">
      <w:pPr>
        <w:rPr/>
      </w:pPr>
      <w:r w:rsidDel="00000000" w:rsidR="00000000" w:rsidRPr="00000000">
        <w:rPr>
          <w:rtl w:val="0"/>
        </w:rPr>
        <w:t xml:space="preserve">The following data sources are currently integrated into the CEA system:</w:t>
      </w:r>
    </w:p>
    <w:p w:rsidR="00000000" w:rsidDel="00000000" w:rsidP="00000000" w:rsidRDefault="00000000" w:rsidRPr="00000000" w14:paraId="000000BD">
      <w:pPr>
        <w:numPr>
          <w:ilvl w:val="0"/>
          <w:numId w:val="11"/>
        </w:numPr>
        <w:ind w:left="720" w:hanging="360"/>
        <w:rPr>
          <w:u w:val="none"/>
        </w:rPr>
      </w:pPr>
      <w:r w:rsidDel="00000000" w:rsidR="00000000" w:rsidRPr="00000000">
        <w:rPr>
          <w:rtl w:val="0"/>
        </w:rPr>
        <w:t xml:space="preserve">Iqvia OCE Personal</w:t>
      </w:r>
    </w:p>
    <w:p w:rsidR="00000000" w:rsidDel="00000000" w:rsidP="00000000" w:rsidRDefault="00000000" w:rsidRPr="00000000" w14:paraId="000000BE">
      <w:pPr>
        <w:numPr>
          <w:ilvl w:val="0"/>
          <w:numId w:val="11"/>
        </w:numPr>
        <w:ind w:left="720" w:hanging="360"/>
        <w:rPr>
          <w:u w:val="none"/>
        </w:rPr>
      </w:pPr>
      <w:r w:rsidDel="00000000" w:rsidR="00000000" w:rsidRPr="00000000">
        <w:rPr>
          <w:rtl w:val="0"/>
        </w:rPr>
        <w:t xml:space="preserve">Iqvia OCE Digital</w:t>
      </w:r>
    </w:p>
    <w:p w:rsidR="00000000" w:rsidDel="00000000" w:rsidP="00000000" w:rsidRDefault="00000000" w:rsidRPr="00000000" w14:paraId="000000BF">
      <w:pPr>
        <w:numPr>
          <w:ilvl w:val="0"/>
          <w:numId w:val="11"/>
        </w:numPr>
        <w:ind w:left="720" w:hanging="360"/>
        <w:rPr>
          <w:u w:val="none"/>
        </w:rPr>
      </w:pPr>
      <w:r w:rsidDel="00000000" w:rsidR="00000000" w:rsidRPr="00000000">
        <w:rPr>
          <w:rtl w:val="0"/>
        </w:rPr>
        <w:t xml:space="preserve">Iqvia Sales</w:t>
      </w:r>
    </w:p>
    <w:p w:rsidR="00000000" w:rsidDel="00000000" w:rsidP="00000000" w:rsidRDefault="00000000" w:rsidRPr="00000000" w14:paraId="000000C0">
      <w:pPr>
        <w:numPr>
          <w:ilvl w:val="0"/>
          <w:numId w:val="11"/>
        </w:numPr>
        <w:ind w:left="720" w:hanging="360"/>
        <w:rPr>
          <w:u w:val="none"/>
        </w:rPr>
      </w:pPr>
      <w:r w:rsidDel="00000000" w:rsidR="00000000" w:rsidRPr="00000000">
        <w:rPr>
          <w:rtl w:val="0"/>
        </w:rPr>
        <w:t xml:space="preserve">Google Analytics</w:t>
      </w:r>
    </w:p>
    <w:p w:rsidR="00000000" w:rsidDel="00000000" w:rsidP="00000000" w:rsidRDefault="00000000" w:rsidRPr="00000000" w14:paraId="000000C1">
      <w:pPr>
        <w:numPr>
          <w:ilvl w:val="0"/>
          <w:numId w:val="11"/>
        </w:numPr>
        <w:ind w:left="720" w:hanging="360"/>
        <w:rPr>
          <w:u w:val="none"/>
        </w:rPr>
      </w:pPr>
      <w:r w:rsidDel="00000000" w:rsidR="00000000" w:rsidRPr="00000000">
        <w:rPr>
          <w:rtl w:val="0"/>
        </w:rPr>
        <w:t xml:space="preserve">LinkedIn Ads </w:t>
      </w:r>
    </w:p>
    <w:p w:rsidR="00000000" w:rsidDel="00000000" w:rsidP="00000000" w:rsidRDefault="00000000" w:rsidRPr="00000000" w14:paraId="000000C2">
      <w:pPr>
        <w:numPr>
          <w:ilvl w:val="0"/>
          <w:numId w:val="11"/>
        </w:numPr>
        <w:ind w:left="720" w:hanging="360"/>
        <w:rPr>
          <w:u w:val="none"/>
        </w:rPr>
      </w:pPr>
      <w:r w:rsidDel="00000000" w:rsidR="00000000" w:rsidRPr="00000000">
        <w:rPr>
          <w:rtl w:val="0"/>
        </w:rPr>
        <w:t xml:space="preserve">Hallo Healthcare (manual upload)</w:t>
      </w:r>
    </w:p>
    <w:p w:rsidR="00000000" w:rsidDel="00000000" w:rsidP="00000000" w:rsidRDefault="00000000" w:rsidRPr="00000000" w14:paraId="000000C3">
      <w:pPr>
        <w:numPr>
          <w:ilvl w:val="0"/>
          <w:numId w:val="11"/>
        </w:numPr>
        <w:ind w:left="720" w:hanging="360"/>
        <w:rPr>
          <w:u w:val="none"/>
        </w:rPr>
      </w:pPr>
      <w:r w:rsidDel="00000000" w:rsidR="00000000" w:rsidRPr="00000000">
        <w:rPr>
          <w:rtl w:val="0"/>
        </w:rPr>
        <w:t xml:space="preserve">Mapping Definition Files (manual upload)</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2"/>
        <w:jc w:val="center"/>
        <w:rPr/>
      </w:pPr>
      <w:bookmarkStart w:colFirst="0" w:colLast="0" w:name="_2oynodpipjhl" w:id="42"/>
      <w:bookmarkEnd w:id="42"/>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jc w:val="center"/>
        <w:rPr/>
      </w:pPr>
      <w:bookmarkStart w:colFirst="0" w:colLast="0" w:name="_94w983c9oxv8" w:id="43"/>
      <w:bookmarkEnd w:id="43"/>
      <w:r w:rsidDel="00000000" w:rsidR="00000000" w:rsidRPr="00000000">
        <w:rPr>
          <w:rtl w:val="0"/>
        </w:rPr>
        <w:t xml:space="preserve">Manual Upload Procedures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There are multiple different manual uploads that are currently supported in CEA. All of them follow the same rules.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manual uploads are inspected through the following process:</w:t>
      </w:r>
    </w:p>
    <w:p w:rsidR="00000000" w:rsidDel="00000000" w:rsidP="00000000" w:rsidRDefault="00000000" w:rsidRPr="00000000" w14:paraId="000000CB">
      <w:pPr>
        <w:numPr>
          <w:ilvl w:val="0"/>
          <w:numId w:val="14"/>
        </w:numPr>
        <w:ind w:left="720" w:hanging="360"/>
        <w:rPr>
          <w:u w:val="none"/>
        </w:rPr>
      </w:pPr>
      <w:r w:rsidDel="00000000" w:rsidR="00000000" w:rsidRPr="00000000">
        <w:rPr>
          <w:rtl w:val="0"/>
        </w:rPr>
        <w:t xml:space="preserve">If an excel sheet: check for the indicated sheet name to ensure the proper data is transferred</w:t>
      </w:r>
    </w:p>
    <w:p w:rsidR="00000000" w:rsidDel="00000000" w:rsidP="00000000" w:rsidRDefault="00000000" w:rsidRPr="00000000" w14:paraId="000000CC">
      <w:pPr>
        <w:numPr>
          <w:ilvl w:val="0"/>
          <w:numId w:val="14"/>
        </w:numPr>
        <w:ind w:left="720" w:hanging="360"/>
        <w:rPr>
          <w:u w:val="none"/>
        </w:rPr>
      </w:pPr>
      <w:r w:rsidDel="00000000" w:rsidR="00000000" w:rsidRPr="00000000">
        <w:rPr>
          <w:rtl w:val="0"/>
        </w:rPr>
        <w:t xml:space="preserve">Map all columns with the rules shown below. Any columns not included in the schema are ignored</w:t>
      </w:r>
    </w:p>
    <w:p w:rsidR="00000000" w:rsidDel="00000000" w:rsidP="00000000" w:rsidRDefault="00000000" w:rsidRPr="00000000" w14:paraId="000000CD">
      <w:pPr>
        <w:numPr>
          <w:ilvl w:val="0"/>
          <w:numId w:val="14"/>
        </w:numPr>
        <w:ind w:left="720" w:hanging="360"/>
        <w:rPr>
          <w:u w:val="none"/>
        </w:rPr>
      </w:pPr>
      <w:r w:rsidDel="00000000" w:rsidR="00000000" w:rsidRPr="00000000">
        <w:rPr>
          <w:rtl w:val="0"/>
        </w:rPr>
        <w:t xml:space="preserve">Attempt to move the data from a raw </w:t>
      </w:r>
    </w:p>
    <w:p w:rsidR="00000000" w:rsidDel="00000000" w:rsidP="00000000" w:rsidRDefault="00000000" w:rsidRPr="00000000" w14:paraId="000000CE">
      <w:pPr>
        <w:pStyle w:val="Heading3"/>
        <w:rPr/>
      </w:pPr>
      <w:bookmarkStart w:colFirst="0" w:colLast="0" w:name="_yr9p2enxeem1" w:id="44"/>
      <w:bookmarkEnd w:id="44"/>
      <w:r w:rsidDel="00000000" w:rsidR="00000000" w:rsidRPr="00000000">
        <w:rPr>
          <w:rtl w:val="0"/>
        </w:rPr>
        <w:t xml:space="preserve">Upload Rules:</w:t>
      </w:r>
    </w:p>
    <w:p w:rsidR="00000000" w:rsidDel="00000000" w:rsidP="00000000" w:rsidRDefault="00000000" w:rsidRPr="00000000" w14:paraId="000000CF">
      <w:pPr>
        <w:numPr>
          <w:ilvl w:val="0"/>
          <w:numId w:val="28"/>
        </w:numPr>
        <w:ind w:left="720" w:hanging="360"/>
        <w:rPr>
          <w:u w:val="none"/>
        </w:rPr>
      </w:pPr>
      <w:r w:rsidDel="00000000" w:rsidR="00000000" w:rsidRPr="00000000">
        <w:rPr>
          <w:rtl w:val="0"/>
        </w:rPr>
        <w:t xml:space="preserve">Columns  </w:t>
      </w:r>
    </w:p>
    <w:p w:rsidR="00000000" w:rsidDel="00000000" w:rsidP="00000000" w:rsidRDefault="00000000" w:rsidRPr="00000000" w14:paraId="000000D0">
      <w:pPr>
        <w:numPr>
          <w:ilvl w:val="1"/>
          <w:numId w:val="28"/>
        </w:numPr>
        <w:ind w:left="1440" w:hanging="360"/>
        <w:rPr>
          <w:u w:val="none"/>
        </w:rPr>
      </w:pPr>
      <w:r w:rsidDel="00000000" w:rsidR="00000000" w:rsidRPr="00000000">
        <w:rPr>
          <w:rtl w:val="0"/>
        </w:rPr>
        <w:t xml:space="preserve">Columns can be changed in order but </w:t>
      </w:r>
      <w:r w:rsidDel="00000000" w:rsidR="00000000" w:rsidRPr="00000000">
        <w:rPr>
          <w:b w:val="1"/>
          <w:rtl w:val="0"/>
        </w:rPr>
        <w:t xml:space="preserve">not</w:t>
      </w:r>
      <w:r w:rsidDel="00000000" w:rsidR="00000000" w:rsidRPr="00000000">
        <w:rPr>
          <w:rtl w:val="0"/>
        </w:rPr>
        <w:t xml:space="preserve"> in name.</w:t>
      </w:r>
      <w:r w:rsidDel="00000000" w:rsidR="00000000" w:rsidRPr="00000000">
        <w:rPr>
          <w:b w:val="1"/>
          <w:rtl w:val="0"/>
        </w:rPr>
        <w:t xml:space="preserve"> </w:t>
      </w:r>
      <w:r w:rsidDel="00000000" w:rsidR="00000000" w:rsidRPr="00000000">
        <w:rPr>
          <w:rtl w:val="0"/>
        </w:rPr>
        <w:t xml:space="preserve">The snowflake tables have predefined columns that are not dynamically updated. </w:t>
      </w:r>
    </w:p>
    <w:p w:rsidR="00000000" w:rsidDel="00000000" w:rsidP="00000000" w:rsidRDefault="00000000" w:rsidRPr="00000000" w14:paraId="000000D1">
      <w:pPr>
        <w:numPr>
          <w:ilvl w:val="1"/>
          <w:numId w:val="28"/>
        </w:numPr>
        <w:ind w:left="1440" w:hanging="360"/>
        <w:rPr>
          <w:u w:val="none"/>
        </w:rPr>
      </w:pPr>
      <w:r w:rsidDel="00000000" w:rsidR="00000000" w:rsidRPr="00000000">
        <w:rPr>
          <w:rtl w:val="0"/>
        </w:rPr>
        <w:t xml:space="preserve">Currently the following changes are made to column names automatically:</w:t>
      </w:r>
    </w:p>
    <w:p w:rsidR="00000000" w:rsidDel="00000000" w:rsidP="00000000" w:rsidRDefault="00000000" w:rsidRPr="00000000" w14:paraId="000000D2">
      <w:pPr>
        <w:numPr>
          <w:ilvl w:val="2"/>
          <w:numId w:val="28"/>
        </w:numPr>
        <w:ind w:left="2160" w:hanging="360"/>
        <w:rPr>
          <w:u w:val="none"/>
        </w:rPr>
      </w:pPr>
      <w:r w:rsidDel="00000000" w:rsidR="00000000" w:rsidRPr="00000000">
        <w:rPr>
          <w:rtl w:val="0"/>
        </w:rPr>
        <w:t xml:space="preserve">All spaces, colons, and forward slashes are replaced by underscores</w:t>
      </w:r>
    </w:p>
    <w:p w:rsidR="00000000" w:rsidDel="00000000" w:rsidP="00000000" w:rsidRDefault="00000000" w:rsidRPr="00000000" w14:paraId="000000D3">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 “_”</w:t>
      </w:r>
    </w:p>
    <w:p w:rsidR="00000000" w:rsidDel="00000000" w:rsidP="00000000" w:rsidRDefault="00000000" w:rsidRPr="00000000" w14:paraId="000000D4">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“_”</w:t>
      </w:r>
    </w:p>
    <w:p w:rsidR="00000000" w:rsidDel="00000000" w:rsidP="00000000" w:rsidRDefault="00000000" w:rsidRPr="00000000" w14:paraId="000000D5">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 “_”</w:t>
      </w:r>
    </w:p>
    <w:p w:rsidR="00000000" w:rsidDel="00000000" w:rsidP="00000000" w:rsidRDefault="00000000" w:rsidRPr="00000000" w14:paraId="000000D6">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“_”</w:t>
      </w:r>
    </w:p>
    <w:p w:rsidR="00000000" w:rsidDel="00000000" w:rsidP="00000000" w:rsidRDefault="00000000" w:rsidRPr="00000000" w14:paraId="000000D7">
      <w:pPr>
        <w:numPr>
          <w:ilvl w:val="3"/>
          <w:numId w:val="28"/>
        </w:numPr>
        <w:ind w:left="2880" w:hanging="360"/>
      </w:pPr>
      <w:r w:rsidDel="00000000" w:rsidR="00000000" w:rsidRPr="00000000">
        <w:rPr>
          <w:rFonts w:ascii="Arial Unicode MS" w:cs="Arial Unicode MS" w:eastAsia="Arial Unicode MS" w:hAnsi="Arial Unicode MS"/>
          <w:rtl w:val="0"/>
        </w:rPr>
        <w:t xml:space="preserve">“ “ → “_”</w:t>
      </w:r>
    </w:p>
    <w:p w:rsidR="00000000" w:rsidDel="00000000" w:rsidP="00000000" w:rsidRDefault="00000000" w:rsidRPr="00000000" w14:paraId="000000D8">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”_”</w:t>
      </w:r>
    </w:p>
    <w:p w:rsidR="00000000" w:rsidDel="00000000" w:rsidP="00000000" w:rsidRDefault="00000000" w:rsidRPr="00000000" w14:paraId="000000D9">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“euro”</w:t>
      </w:r>
    </w:p>
    <w:p w:rsidR="00000000" w:rsidDel="00000000" w:rsidP="00000000" w:rsidRDefault="00000000" w:rsidRPr="00000000" w14:paraId="000000DA">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0DB">
      <w:pPr>
        <w:numPr>
          <w:ilvl w:val="3"/>
          <w:numId w:val="28"/>
        </w:numPr>
        <w:ind w:left="2880" w:hanging="360"/>
        <w:rPr>
          <w:u w:val="none"/>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0DC">
      <w:pPr>
        <w:numPr>
          <w:ilvl w:val="2"/>
          <w:numId w:val="28"/>
        </w:numPr>
        <w:ind w:left="2160" w:hanging="360"/>
        <w:rPr>
          <w:u w:val="none"/>
        </w:rPr>
      </w:pPr>
      <w:r w:rsidDel="00000000" w:rsidR="00000000" w:rsidRPr="00000000">
        <w:rPr>
          <w:rtl w:val="0"/>
        </w:rPr>
        <w:t xml:space="preserve">All case sensitivity is removed. So </w:t>
      </w:r>
      <w:r w:rsidDel="00000000" w:rsidR="00000000" w:rsidRPr="00000000">
        <w:rPr>
          <w:b w:val="1"/>
          <w:rtl w:val="0"/>
        </w:rPr>
        <w:t xml:space="preserve">case sensitivity is not an issue</w:t>
      </w:r>
      <w:r w:rsidDel="00000000" w:rsidR="00000000" w:rsidRPr="00000000">
        <w:rPr>
          <w:rtl w:val="0"/>
        </w:rPr>
      </w:r>
    </w:p>
    <w:p w:rsidR="00000000" w:rsidDel="00000000" w:rsidP="00000000" w:rsidRDefault="00000000" w:rsidRPr="00000000" w14:paraId="000000DD">
      <w:pPr>
        <w:ind w:left="1440" w:firstLine="720"/>
        <w:rPr>
          <w:b w:val="1"/>
        </w:rPr>
      </w:pPr>
      <w:r w:rsidDel="00000000" w:rsidR="00000000" w:rsidRPr="00000000">
        <w:rPr>
          <w:b w:val="1"/>
          <w:rtl w:val="0"/>
        </w:rPr>
        <w:t xml:space="preserve">Ex: </w:t>
      </w:r>
    </w:p>
    <w:p w:rsidR="00000000" w:rsidDel="00000000" w:rsidP="00000000" w:rsidRDefault="00000000" w:rsidRPr="00000000" w14:paraId="000000DE">
      <w:pPr>
        <w:ind w:left="1440" w:firstLine="720"/>
        <w:rPr/>
      </w:pPr>
      <w:r w:rsidDel="00000000" w:rsidR="00000000" w:rsidRPr="00000000">
        <w:rPr>
          <w:b w:val="1"/>
          <w:rtl w:val="0"/>
        </w:rPr>
        <w:tab/>
      </w:r>
      <w:r w:rsidDel="00000000" w:rsidR="00000000" w:rsidRPr="00000000">
        <w:rPr>
          <w:rtl w:val="0"/>
        </w:rPr>
        <w:t xml:space="preserve">Account: Top Parent Onekey id </w:t>
      </w:r>
      <w:r w:rsidDel="00000000" w:rsidR="00000000" w:rsidRPr="00000000">
        <w:rPr>
          <w:rFonts w:ascii="Arial Unicode MS" w:cs="Arial Unicode MS" w:eastAsia="Arial Unicode MS" w:hAnsi="Arial Unicode MS"/>
          <w:b w:val="1"/>
          <w:sz w:val="30"/>
          <w:szCs w:val="30"/>
          <w:rtl w:val="0"/>
        </w:rPr>
        <w:t xml:space="preserve">→</w:t>
      </w:r>
      <w:r w:rsidDel="00000000" w:rsidR="00000000" w:rsidRPr="00000000">
        <w:rPr>
          <w:rtl w:val="0"/>
        </w:rPr>
        <w:t xml:space="preserve">account_top_parent_onekey_id</w:t>
      </w:r>
    </w:p>
    <w:p w:rsidR="00000000" w:rsidDel="00000000" w:rsidP="00000000" w:rsidRDefault="00000000" w:rsidRPr="00000000" w14:paraId="000000DF">
      <w:pPr>
        <w:ind w:left="1440" w:firstLine="720"/>
        <w:rPr/>
      </w:pPr>
      <w:r w:rsidDel="00000000" w:rsidR="00000000" w:rsidRPr="00000000">
        <w:rPr>
          <w:rtl w:val="0"/>
        </w:rPr>
        <w:tab/>
        <w:t xml:space="preserve">ICS/ Country </w:t>
      </w:r>
      <w:r w:rsidDel="00000000" w:rsidR="00000000" w:rsidRPr="00000000">
        <w:rPr>
          <w:rFonts w:ascii="Arial Unicode MS" w:cs="Arial Unicode MS" w:eastAsia="Arial Unicode MS" w:hAnsi="Arial Unicode MS"/>
          <w:b w:val="1"/>
          <w:sz w:val="30"/>
          <w:szCs w:val="30"/>
          <w:rtl w:val="0"/>
        </w:rPr>
        <w:t xml:space="preserve">→</w:t>
      </w:r>
      <w:r w:rsidDel="00000000" w:rsidR="00000000" w:rsidRPr="00000000">
        <w:rPr>
          <w:rtl w:val="0"/>
        </w:rPr>
        <w:t xml:space="preserve">ics_country</w:t>
      </w:r>
    </w:p>
    <w:p w:rsidR="00000000" w:rsidDel="00000000" w:rsidP="00000000" w:rsidRDefault="00000000" w:rsidRPr="00000000" w14:paraId="000000E0">
      <w:pPr>
        <w:ind w:left="1440" w:firstLine="0"/>
        <w:rPr/>
      </w:pPr>
      <w:r w:rsidDel="00000000" w:rsidR="00000000" w:rsidRPr="00000000">
        <w:rPr>
          <w:rtl w:val="0"/>
        </w:rPr>
      </w:r>
    </w:p>
    <w:p w:rsidR="00000000" w:rsidDel="00000000" w:rsidP="00000000" w:rsidRDefault="00000000" w:rsidRPr="00000000" w14:paraId="000000E1">
      <w:pPr>
        <w:numPr>
          <w:ilvl w:val="1"/>
          <w:numId w:val="28"/>
        </w:numPr>
        <w:ind w:left="1440" w:hanging="360"/>
        <w:rPr>
          <w:u w:val="none"/>
        </w:rPr>
      </w:pPr>
      <w:r w:rsidDel="00000000" w:rsidR="00000000" w:rsidRPr="00000000">
        <w:rPr>
          <w:rtl w:val="0"/>
        </w:rPr>
        <w:t xml:space="preserve">Only the columns defined in the table will be ingested. All others will be ignored.</w:t>
      </w:r>
    </w:p>
    <w:p w:rsidR="00000000" w:rsidDel="00000000" w:rsidP="00000000" w:rsidRDefault="00000000" w:rsidRPr="00000000" w14:paraId="000000E2">
      <w:pPr>
        <w:numPr>
          <w:ilvl w:val="0"/>
          <w:numId w:val="28"/>
        </w:numPr>
        <w:ind w:left="720" w:hanging="360"/>
        <w:rPr>
          <w:u w:val="none"/>
        </w:rPr>
      </w:pPr>
      <w:r w:rsidDel="00000000" w:rsidR="00000000" w:rsidRPr="00000000">
        <w:rPr>
          <w:rtl w:val="0"/>
        </w:rPr>
        <w:t xml:space="preserve">File Format</w:t>
      </w:r>
    </w:p>
    <w:p w:rsidR="00000000" w:rsidDel="00000000" w:rsidP="00000000" w:rsidRDefault="00000000" w:rsidRPr="00000000" w14:paraId="000000E3">
      <w:pPr>
        <w:numPr>
          <w:ilvl w:val="1"/>
          <w:numId w:val="28"/>
        </w:numPr>
        <w:ind w:left="1440" w:hanging="360"/>
        <w:rPr>
          <w:u w:val="none"/>
        </w:rPr>
      </w:pPr>
      <w:r w:rsidDel="00000000" w:rsidR="00000000" w:rsidRPr="00000000">
        <w:rPr>
          <w:rtl w:val="0"/>
        </w:rPr>
        <w:t xml:space="preserve">Files are assumed to be in either Excel or CSV format. After upload, these are converted automatically to JSON for improved flexibility.</w:t>
      </w:r>
    </w:p>
    <w:p w:rsidR="00000000" w:rsidDel="00000000" w:rsidP="00000000" w:rsidRDefault="00000000" w:rsidRPr="00000000" w14:paraId="000000E4">
      <w:pPr>
        <w:numPr>
          <w:ilvl w:val="2"/>
          <w:numId w:val="28"/>
        </w:numPr>
        <w:ind w:left="2160" w:hanging="360"/>
        <w:rPr>
          <w:u w:val="none"/>
        </w:rPr>
      </w:pPr>
      <w:r w:rsidDel="00000000" w:rsidR="00000000" w:rsidRPr="00000000">
        <w:rPr>
          <w:rtl w:val="0"/>
        </w:rPr>
        <w:t xml:space="preserve">Zip files can be uploaded, and will be extracted. However, only CSV extraction from zip files has been tested at the present time.</w:t>
      </w:r>
    </w:p>
    <w:p w:rsidR="00000000" w:rsidDel="00000000" w:rsidP="00000000" w:rsidRDefault="00000000" w:rsidRPr="00000000" w14:paraId="000000E5">
      <w:pPr>
        <w:numPr>
          <w:ilvl w:val="1"/>
          <w:numId w:val="28"/>
        </w:numPr>
        <w:ind w:left="1440" w:hanging="360"/>
        <w:rPr>
          <w:u w:val="none"/>
        </w:rPr>
      </w:pPr>
      <w:r w:rsidDel="00000000" w:rsidR="00000000" w:rsidRPr="00000000">
        <w:rPr>
          <w:rtl w:val="0"/>
        </w:rPr>
        <w:t xml:space="preserve">This must be defined and kept static. </w:t>
      </w:r>
    </w:p>
    <w:p w:rsidR="00000000" w:rsidDel="00000000" w:rsidP="00000000" w:rsidRDefault="00000000" w:rsidRPr="00000000" w14:paraId="000000E6">
      <w:pPr>
        <w:numPr>
          <w:ilvl w:val="1"/>
          <w:numId w:val="28"/>
        </w:numPr>
        <w:ind w:left="1440" w:hanging="360"/>
        <w:rPr>
          <w:u w:val="none"/>
        </w:rPr>
      </w:pPr>
      <w:r w:rsidDel="00000000" w:rsidR="00000000" w:rsidRPr="00000000">
        <w:rPr>
          <w:rtl w:val="0"/>
        </w:rPr>
        <w:t xml:space="preserve">Sheet name for Excel files is explicitly defined and must be kept constant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mvne4uqqmggy" w:id="45"/>
      <w:bookmarkEnd w:id="45"/>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rPr/>
      </w:pPr>
      <w:bookmarkStart w:colFirst="0" w:colLast="0" w:name="_sild5r1887op" w:id="46"/>
      <w:bookmarkEnd w:id="46"/>
      <w:r w:rsidDel="00000000" w:rsidR="00000000" w:rsidRPr="00000000">
        <w:rPr>
          <w:rtl w:val="0"/>
        </w:rPr>
        <w:t xml:space="preserve">Supported Uploads: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ES Monthly Sales</w:t>
      </w:r>
    </w:p>
    <w:p w:rsidR="00000000" w:rsidDel="00000000" w:rsidP="00000000" w:rsidRDefault="00000000" w:rsidRPr="00000000" w14:paraId="000000EC">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“Monthly Sales”.</w:t>
      </w: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0EE">
      <w:pPr>
        <w:numPr>
          <w:ilvl w:val="0"/>
          <w:numId w:val="8"/>
        </w:numPr>
        <w:ind w:left="2160" w:hanging="360"/>
        <w:rPr>
          <w:u w:val="none"/>
        </w:rPr>
      </w:pPr>
      <w:r w:rsidDel="00000000" w:rsidR="00000000" w:rsidRPr="00000000">
        <w:rPr>
          <w:rtl w:val="0"/>
        </w:rPr>
        <w:t xml:space="preserve">DOT_POTENTIAL</w:t>
      </w:r>
    </w:p>
    <w:p w:rsidR="00000000" w:rsidDel="00000000" w:rsidP="00000000" w:rsidRDefault="00000000" w:rsidRPr="00000000" w14:paraId="000000EF">
      <w:pPr>
        <w:numPr>
          <w:ilvl w:val="0"/>
          <w:numId w:val="8"/>
        </w:numPr>
        <w:ind w:left="2160" w:hanging="360"/>
        <w:rPr>
          <w:u w:val="none"/>
        </w:rPr>
      </w:pPr>
      <w:r w:rsidDel="00000000" w:rsidR="00000000" w:rsidRPr="00000000">
        <w:rPr>
          <w:rtl w:val="0"/>
        </w:rPr>
        <w:t xml:space="preserve">GEO_DESCRIPTION</w:t>
      </w:r>
    </w:p>
    <w:p w:rsidR="00000000" w:rsidDel="00000000" w:rsidP="00000000" w:rsidRDefault="00000000" w:rsidRPr="00000000" w14:paraId="000000F0">
      <w:pPr>
        <w:numPr>
          <w:ilvl w:val="0"/>
          <w:numId w:val="8"/>
        </w:numPr>
        <w:ind w:left="2160" w:hanging="360"/>
        <w:rPr>
          <w:u w:val="none"/>
        </w:rPr>
      </w:pPr>
      <w:r w:rsidDel="00000000" w:rsidR="00000000" w:rsidRPr="00000000">
        <w:rPr>
          <w:rtl w:val="0"/>
        </w:rPr>
        <w:t xml:space="preserve">HOSPITAL_AREA_ID</w:t>
      </w:r>
    </w:p>
    <w:p w:rsidR="00000000" w:rsidDel="00000000" w:rsidP="00000000" w:rsidRDefault="00000000" w:rsidRPr="00000000" w14:paraId="000000F1">
      <w:pPr>
        <w:numPr>
          <w:ilvl w:val="0"/>
          <w:numId w:val="8"/>
        </w:numPr>
        <w:ind w:left="2160" w:hanging="360"/>
        <w:rPr>
          <w:u w:val="none"/>
        </w:rPr>
      </w:pPr>
      <w:r w:rsidDel="00000000" w:rsidR="00000000" w:rsidRPr="00000000">
        <w:rPr>
          <w:rtl w:val="0"/>
        </w:rPr>
        <w:t xml:space="preserve">HOSPITAL_AREA_NAME</w:t>
      </w:r>
    </w:p>
    <w:p w:rsidR="00000000" w:rsidDel="00000000" w:rsidP="00000000" w:rsidRDefault="00000000" w:rsidRPr="00000000" w14:paraId="000000F2">
      <w:pPr>
        <w:numPr>
          <w:ilvl w:val="0"/>
          <w:numId w:val="8"/>
        </w:numPr>
        <w:ind w:left="2160" w:hanging="360"/>
        <w:rPr>
          <w:u w:val="none"/>
        </w:rPr>
      </w:pPr>
      <w:r w:rsidDel="00000000" w:rsidR="00000000" w:rsidRPr="00000000">
        <w:rPr>
          <w:rtl w:val="0"/>
        </w:rPr>
        <w:t xml:space="preserve">PERIOD</w:t>
      </w:r>
    </w:p>
    <w:p w:rsidR="00000000" w:rsidDel="00000000" w:rsidP="00000000" w:rsidRDefault="00000000" w:rsidRPr="00000000" w14:paraId="000000F3">
      <w:pPr>
        <w:numPr>
          <w:ilvl w:val="0"/>
          <w:numId w:val="8"/>
        </w:numPr>
        <w:ind w:left="2160" w:hanging="360"/>
        <w:rPr>
          <w:u w:val="none"/>
        </w:rPr>
      </w:pPr>
      <w:r w:rsidDel="00000000" w:rsidR="00000000" w:rsidRPr="00000000">
        <w:rPr>
          <w:rtl w:val="0"/>
        </w:rPr>
        <w:t xml:space="preserve">PRIORITY</w:t>
      </w:r>
    </w:p>
    <w:p w:rsidR="00000000" w:rsidDel="00000000" w:rsidP="00000000" w:rsidRDefault="00000000" w:rsidRPr="00000000" w14:paraId="000000F4">
      <w:pPr>
        <w:numPr>
          <w:ilvl w:val="0"/>
          <w:numId w:val="8"/>
        </w:numPr>
        <w:ind w:left="2160" w:hanging="360"/>
        <w:rPr>
          <w:u w:val="none"/>
        </w:rPr>
      </w:pPr>
      <w:r w:rsidDel="00000000" w:rsidR="00000000" w:rsidRPr="00000000">
        <w:rPr>
          <w:rtl w:val="0"/>
        </w:rPr>
        <w:t xml:space="preserve">PRODUCT</w:t>
      </w:r>
    </w:p>
    <w:p w:rsidR="00000000" w:rsidDel="00000000" w:rsidP="00000000" w:rsidRDefault="00000000" w:rsidRPr="00000000" w14:paraId="000000F5">
      <w:pPr>
        <w:numPr>
          <w:ilvl w:val="0"/>
          <w:numId w:val="8"/>
        </w:numPr>
        <w:ind w:left="2160" w:hanging="360"/>
        <w:rPr>
          <w:u w:val="none"/>
        </w:rPr>
      </w:pPr>
      <w:r w:rsidDel="00000000" w:rsidR="00000000" w:rsidRPr="00000000">
        <w:rPr>
          <w:rtl w:val="0"/>
        </w:rPr>
        <w:t xml:space="preserve">PROVINCE</w:t>
      </w:r>
    </w:p>
    <w:p w:rsidR="00000000" w:rsidDel="00000000" w:rsidP="00000000" w:rsidRDefault="00000000" w:rsidRPr="00000000" w14:paraId="000000F6">
      <w:pPr>
        <w:numPr>
          <w:ilvl w:val="0"/>
          <w:numId w:val="8"/>
        </w:numPr>
        <w:ind w:left="2160" w:hanging="360"/>
        <w:rPr>
          <w:u w:val="none"/>
        </w:rPr>
      </w:pPr>
      <w:r w:rsidDel="00000000" w:rsidR="00000000" w:rsidRPr="00000000">
        <w:rPr>
          <w:rtl w:val="0"/>
        </w:rPr>
        <w:t xml:space="preserve">RANKING</w:t>
      </w:r>
    </w:p>
    <w:p w:rsidR="00000000" w:rsidDel="00000000" w:rsidP="00000000" w:rsidRDefault="00000000" w:rsidRPr="00000000" w14:paraId="000000F7">
      <w:pPr>
        <w:numPr>
          <w:ilvl w:val="0"/>
          <w:numId w:val="8"/>
        </w:numPr>
        <w:ind w:left="2160" w:hanging="360"/>
        <w:rPr>
          <w:u w:val="none"/>
        </w:rPr>
      </w:pPr>
      <w:r w:rsidDel="00000000" w:rsidR="00000000" w:rsidRPr="00000000">
        <w:rPr>
          <w:rtl w:val="0"/>
        </w:rPr>
        <w:t xml:space="preserve">RBM</w:t>
      </w:r>
    </w:p>
    <w:p w:rsidR="00000000" w:rsidDel="00000000" w:rsidP="00000000" w:rsidRDefault="00000000" w:rsidRPr="00000000" w14:paraId="000000F8">
      <w:pPr>
        <w:numPr>
          <w:ilvl w:val="0"/>
          <w:numId w:val="8"/>
        </w:numPr>
        <w:ind w:left="2160" w:hanging="360"/>
        <w:rPr>
          <w:u w:val="none"/>
        </w:rPr>
      </w:pPr>
      <w:r w:rsidDel="00000000" w:rsidR="00000000" w:rsidRPr="00000000">
        <w:rPr>
          <w:rtl w:val="0"/>
        </w:rPr>
        <w:t xml:space="preserve">REGION_CCAA</w:t>
      </w:r>
    </w:p>
    <w:p w:rsidR="00000000" w:rsidDel="00000000" w:rsidP="00000000" w:rsidRDefault="00000000" w:rsidRPr="00000000" w14:paraId="000000F9">
      <w:pPr>
        <w:numPr>
          <w:ilvl w:val="0"/>
          <w:numId w:val="8"/>
        </w:numPr>
        <w:ind w:left="2160" w:hanging="360"/>
        <w:rPr>
          <w:u w:val="none"/>
        </w:rPr>
      </w:pPr>
      <w:r w:rsidDel="00000000" w:rsidR="00000000" w:rsidRPr="00000000">
        <w:rPr>
          <w:rtl w:val="0"/>
        </w:rPr>
        <w:t xml:space="preserve">SALES_REP</w:t>
      </w:r>
    </w:p>
    <w:p w:rsidR="00000000" w:rsidDel="00000000" w:rsidP="00000000" w:rsidRDefault="00000000" w:rsidRPr="00000000" w14:paraId="000000FA">
      <w:pPr>
        <w:numPr>
          <w:ilvl w:val="0"/>
          <w:numId w:val="8"/>
        </w:numPr>
        <w:ind w:left="2160" w:hanging="360"/>
        <w:rPr>
          <w:u w:val="none"/>
        </w:rPr>
      </w:pPr>
      <w:r w:rsidDel="00000000" w:rsidR="00000000" w:rsidRPr="00000000">
        <w:rPr>
          <w:rtl w:val="0"/>
        </w:rPr>
        <w:t xml:space="preserve">TERRITORY</w:t>
      </w:r>
    </w:p>
    <w:p w:rsidR="00000000" w:rsidDel="00000000" w:rsidP="00000000" w:rsidRDefault="00000000" w:rsidRPr="00000000" w14:paraId="000000FB">
      <w:pPr>
        <w:numPr>
          <w:ilvl w:val="0"/>
          <w:numId w:val="8"/>
        </w:numPr>
        <w:ind w:left="2160" w:hanging="360"/>
        <w:rPr>
          <w:u w:val="none"/>
        </w:rPr>
      </w:pPr>
      <w:r w:rsidDel="00000000" w:rsidR="00000000" w:rsidRPr="00000000">
        <w:rPr>
          <w:rtl w:val="0"/>
        </w:rPr>
        <w:t xml:space="preserve">TOTAL_UNITS</w:t>
      </w:r>
    </w:p>
    <w:p w:rsidR="00000000" w:rsidDel="00000000" w:rsidP="00000000" w:rsidRDefault="00000000" w:rsidRPr="00000000" w14:paraId="000000FC">
      <w:pPr>
        <w:numPr>
          <w:ilvl w:val="0"/>
          <w:numId w:val="8"/>
        </w:numPr>
        <w:ind w:left="2160" w:hanging="360"/>
        <w:rPr>
          <w:u w:val="none"/>
        </w:rPr>
      </w:pPr>
      <w:r w:rsidDel="00000000" w:rsidR="00000000" w:rsidRPr="00000000">
        <w:rPr>
          <w:rtl w:val="0"/>
        </w:rPr>
        <w:t xml:space="preserve">TOTAL_VALUES_MNF_EUR</w:t>
      </w:r>
    </w:p>
    <w:p w:rsidR="00000000" w:rsidDel="00000000" w:rsidP="00000000" w:rsidRDefault="00000000" w:rsidRPr="00000000" w14:paraId="000000FD">
      <w:pPr>
        <w:numPr>
          <w:ilvl w:val="0"/>
          <w:numId w:val="8"/>
        </w:numPr>
        <w:ind w:left="2160" w:hanging="360"/>
        <w:rPr>
          <w:u w:val="none"/>
        </w:rPr>
      </w:pPr>
      <w:r w:rsidDel="00000000" w:rsidR="00000000" w:rsidRPr="00000000">
        <w:rPr>
          <w:rtl w:val="0"/>
        </w:rPr>
        <w:t xml:space="preserve">TYPE</w:t>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ES Weekly Sales</w:t>
      </w:r>
    </w:p>
    <w:p w:rsidR="00000000" w:rsidDel="00000000" w:rsidP="00000000" w:rsidRDefault="00000000" w:rsidRPr="00000000" w14:paraId="00000100">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“ES Weekly Sales”.</w:t>
      </w:r>
      <w:r w:rsidDel="00000000" w:rsidR="00000000" w:rsidRPr="00000000">
        <w:rPr>
          <w:rtl w:val="0"/>
        </w:rPr>
      </w:r>
    </w:p>
    <w:p w:rsidR="00000000" w:rsidDel="00000000" w:rsidP="00000000" w:rsidRDefault="00000000" w:rsidRPr="00000000" w14:paraId="00000101">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102">
      <w:pPr>
        <w:numPr>
          <w:ilvl w:val="0"/>
          <w:numId w:val="13"/>
        </w:numPr>
        <w:ind w:left="2160" w:hanging="360"/>
        <w:rPr>
          <w:u w:val="none"/>
        </w:rPr>
      </w:pPr>
      <w:r w:rsidDel="00000000" w:rsidR="00000000" w:rsidRPr="00000000">
        <w:rPr>
          <w:rtl w:val="0"/>
        </w:rPr>
        <w:t xml:space="preserve">CLIENTE</w:t>
      </w:r>
    </w:p>
    <w:p w:rsidR="00000000" w:rsidDel="00000000" w:rsidP="00000000" w:rsidRDefault="00000000" w:rsidRPr="00000000" w14:paraId="00000103">
      <w:pPr>
        <w:numPr>
          <w:ilvl w:val="0"/>
          <w:numId w:val="13"/>
        </w:numPr>
        <w:ind w:left="2160" w:hanging="360"/>
        <w:rPr>
          <w:u w:val="none"/>
        </w:rPr>
      </w:pPr>
      <w:r w:rsidDel="00000000" w:rsidR="00000000" w:rsidRPr="00000000">
        <w:rPr>
          <w:rtl w:val="0"/>
        </w:rPr>
        <w:t xml:space="preserve">DATE</w:t>
      </w:r>
    </w:p>
    <w:p w:rsidR="00000000" w:rsidDel="00000000" w:rsidP="00000000" w:rsidRDefault="00000000" w:rsidRPr="00000000" w14:paraId="00000104">
      <w:pPr>
        <w:numPr>
          <w:ilvl w:val="0"/>
          <w:numId w:val="13"/>
        </w:numPr>
        <w:ind w:left="2160" w:hanging="360"/>
        <w:rPr>
          <w:u w:val="none"/>
        </w:rPr>
      </w:pPr>
      <w:r w:rsidDel="00000000" w:rsidR="00000000" w:rsidRPr="00000000">
        <w:rPr>
          <w:rtl w:val="0"/>
        </w:rPr>
        <w:t xml:space="preserve">MANAGER</w:t>
      </w:r>
    </w:p>
    <w:p w:rsidR="00000000" w:rsidDel="00000000" w:rsidP="00000000" w:rsidRDefault="00000000" w:rsidRPr="00000000" w14:paraId="00000105">
      <w:pPr>
        <w:numPr>
          <w:ilvl w:val="0"/>
          <w:numId w:val="13"/>
        </w:numPr>
        <w:ind w:left="2160" w:hanging="360"/>
        <w:rPr>
          <w:u w:val="none"/>
        </w:rPr>
      </w:pPr>
      <w:r w:rsidDel="00000000" w:rsidR="00000000" w:rsidRPr="00000000">
        <w:rPr>
          <w:rtl w:val="0"/>
        </w:rPr>
        <w:t xml:space="preserve">PRODUCTO</w:t>
      </w:r>
    </w:p>
    <w:p w:rsidR="00000000" w:rsidDel="00000000" w:rsidP="00000000" w:rsidRDefault="00000000" w:rsidRPr="00000000" w14:paraId="00000106">
      <w:pPr>
        <w:numPr>
          <w:ilvl w:val="0"/>
          <w:numId w:val="13"/>
        </w:numPr>
        <w:ind w:left="2160" w:hanging="360"/>
        <w:rPr>
          <w:u w:val="none"/>
        </w:rPr>
      </w:pPr>
      <w:r w:rsidDel="00000000" w:rsidR="00000000" w:rsidRPr="00000000">
        <w:rPr>
          <w:rtl w:val="0"/>
        </w:rPr>
        <w:t xml:space="preserve">PROVINCIA</w:t>
      </w:r>
    </w:p>
    <w:p w:rsidR="00000000" w:rsidDel="00000000" w:rsidP="00000000" w:rsidRDefault="00000000" w:rsidRPr="00000000" w14:paraId="00000107">
      <w:pPr>
        <w:numPr>
          <w:ilvl w:val="0"/>
          <w:numId w:val="13"/>
        </w:numPr>
        <w:ind w:left="2160" w:hanging="360"/>
        <w:rPr>
          <w:u w:val="none"/>
        </w:rPr>
      </w:pPr>
      <w:r w:rsidDel="00000000" w:rsidR="00000000" w:rsidRPr="00000000">
        <w:rPr>
          <w:rtl w:val="0"/>
        </w:rPr>
        <w:t xml:space="preserve">REGION</w:t>
      </w:r>
    </w:p>
    <w:p w:rsidR="00000000" w:rsidDel="00000000" w:rsidP="00000000" w:rsidRDefault="00000000" w:rsidRPr="00000000" w14:paraId="00000108">
      <w:pPr>
        <w:numPr>
          <w:ilvl w:val="0"/>
          <w:numId w:val="13"/>
        </w:numPr>
        <w:ind w:left="2160" w:hanging="360"/>
        <w:rPr>
          <w:u w:val="none"/>
        </w:rPr>
      </w:pPr>
      <w:r w:rsidDel="00000000" w:rsidR="00000000" w:rsidRPr="00000000">
        <w:rPr>
          <w:rtl w:val="0"/>
        </w:rPr>
        <w:t xml:space="preserve">UNITS</w:t>
      </w:r>
    </w:p>
    <w:p w:rsidR="00000000" w:rsidDel="00000000" w:rsidP="00000000" w:rsidRDefault="00000000" w:rsidRPr="00000000" w14:paraId="00000109">
      <w:pPr>
        <w:numPr>
          <w:ilvl w:val="0"/>
          <w:numId w:val="13"/>
        </w:numPr>
        <w:ind w:left="2160" w:hanging="360"/>
        <w:rPr>
          <w:u w:val="none"/>
        </w:rPr>
      </w:pPr>
      <w:r w:rsidDel="00000000" w:rsidR="00000000" w:rsidRPr="00000000">
        <w:rPr>
          <w:rtl w:val="0"/>
        </w:rPr>
        <w:t xml:space="preserve">VALUE</w:t>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EU Geography</w:t>
      </w:r>
    </w:p>
    <w:p w:rsidR="00000000" w:rsidDel="00000000" w:rsidP="00000000" w:rsidRDefault="00000000" w:rsidRPr="00000000" w14:paraId="0000010C">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“EU Geo”.</w:t>
      </w: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10E">
      <w:pPr>
        <w:numPr>
          <w:ilvl w:val="0"/>
          <w:numId w:val="3"/>
        </w:numPr>
        <w:ind w:left="2160" w:hanging="360"/>
        <w:rPr>
          <w:u w:val="none"/>
        </w:rPr>
      </w:pPr>
      <w:r w:rsidDel="00000000" w:rsidR="00000000" w:rsidRPr="00000000">
        <w:rPr>
          <w:rtl w:val="0"/>
        </w:rPr>
        <w:t xml:space="preserve">COUNTRY</w:t>
      </w:r>
    </w:p>
    <w:p w:rsidR="00000000" w:rsidDel="00000000" w:rsidP="00000000" w:rsidRDefault="00000000" w:rsidRPr="00000000" w14:paraId="0000010F">
      <w:pPr>
        <w:numPr>
          <w:ilvl w:val="0"/>
          <w:numId w:val="3"/>
        </w:numPr>
        <w:ind w:left="2160" w:hanging="360"/>
        <w:rPr>
          <w:u w:val="none"/>
        </w:rPr>
      </w:pPr>
      <w:r w:rsidDel="00000000" w:rsidR="00000000" w:rsidRPr="00000000">
        <w:rPr>
          <w:rtl w:val="0"/>
        </w:rPr>
        <w:t xml:space="preserve">MANAGER</w:t>
      </w:r>
    </w:p>
    <w:p w:rsidR="00000000" w:rsidDel="00000000" w:rsidP="00000000" w:rsidRDefault="00000000" w:rsidRPr="00000000" w14:paraId="00000110">
      <w:pPr>
        <w:numPr>
          <w:ilvl w:val="0"/>
          <w:numId w:val="3"/>
        </w:numPr>
        <w:ind w:left="2160" w:hanging="360"/>
        <w:rPr>
          <w:u w:val="none"/>
        </w:rPr>
      </w:pPr>
      <w:r w:rsidDel="00000000" w:rsidR="00000000" w:rsidRPr="00000000">
        <w:rPr>
          <w:rtl w:val="0"/>
        </w:rPr>
        <w:t xml:space="preserve">NAME</w:t>
      </w:r>
    </w:p>
    <w:p w:rsidR="00000000" w:rsidDel="00000000" w:rsidP="00000000" w:rsidRDefault="00000000" w:rsidRPr="00000000" w14:paraId="00000111">
      <w:pPr>
        <w:numPr>
          <w:ilvl w:val="0"/>
          <w:numId w:val="3"/>
        </w:numPr>
        <w:ind w:left="2160" w:hanging="360"/>
        <w:rPr>
          <w:u w:val="none"/>
        </w:rPr>
      </w:pPr>
      <w:r w:rsidDel="00000000" w:rsidR="00000000" w:rsidRPr="00000000">
        <w:rPr>
          <w:rtl w:val="0"/>
        </w:rPr>
        <w:t xml:space="preserve">REGION</w:t>
      </w:r>
    </w:p>
    <w:p w:rsidR="00000000" w:rsidDel="00000000" w:rsidP="00000000" w:rsidRDefault="00000000" w:rsidRPr="00000000" w14:paraId="00000112">
      <w:pPr>
        <w:numPr>
          <w:ilvl w:val="0"/>
          <w:numId w:val="3"/>
        </w:numPr>
        <w:ind w:left="2160" w:hanging="360"/>
        <w:rPr>
          <w:u w:val="none"/>
        </w:rPr>
      </w:pPr>
      <w:r w:rsidDel="00000000" w:rsidR="00000000" w:rsidRPr="00000000">
        <w:rPr>
          <w:rtl w:val="0"/>
        </w:rPr>
        <w:t xml:space="preserve">TERRITORY</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FI Sales</w:t>
      </w:r>
    </w:p>
    <w:p w:rsidR="00000000" w:rsidDel="00000000" w:rsidP="00000000" w:rsidRDefault="00000000" w:rsidRPr="00000000" w14:paraId="00000115">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“Sheet1”.</w:t>
      </w: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117">
      <w:pPr>
        <w:numPr>
          <w:ilvl w:val="0"/>
          <w:numId w:val="32"/>
        </w:numPr>
        <w:ind w:left="2160" w:hanging="360"/>
        <w:rPr>
          <w:u w:val="none"/>
        </w:rPr>
      </w:pPr>
      <w:r w:rsidDel="00000000" w:rsidR="00000000" w:rsidRPr="00000000">
        <w:rPr>
          <w:rtl w:val="0"/>
        </w:rPr>
        <w:t xml:space="preserve">CITY</w:t>
      </w:r>
    </w:p>
    <w:p w:rsidR="00000000" w:rsidDel="00000000" w:rsidP="00000000" w:rsidRDefault="00000000" w:rsidRPr="00000000" w14:paraId="00000118">
      <w:pPr>
        <w:numPr>
          <w:ilvl w:val="0"/>
          <w:numId w:val="32"/>
        </w:numPr>
        <w:ind w:left="2160" w:hanging="360"/>
        <w:rPr>
          <w:u w:val="none"/>
        </w:rPr>
      </w:pPr>
      <w:r w:rsidDel="00000000" w:rsidR="00000000" w:rsidRPr="00000000">
        <w:rPr>
          <w:rtl w:val="0"/>
        </w:rPr>
        <w:t xml:space="preserve">CUSTOMER</w:t>
      </w:r>
    </w:p>
    <w:p w:rsidR="00000000" w:rsidDel="00000000" w:rsidP="00000000" w:rsidRDefault="00000000" w:rsidRPr="00000000" w14:paraId="00000119">
      <w:pPr>
        <w:numPr>
          <w:ilvl w:val="0"/>
          <w:numId w:val="32"/>
        </w:numPr>
        <w:ind w:left="2160" w:hanging="360"/>
        <w:rPr>
          <w:u w:val="none"/>
        </w:rPr>
      </w:pPr>
      <w:r w:rsidDel="00000000" w:rsidR="00000000" w:rsidRPr="00000000">
        <w:rPr>
          <w:rtl w:val="0"/>
        </w:rPr>
        <w:t xml:space="preserve">DATE</w:t>
      </w:r>
    </w:p>
    <w:p w:rsidR="00000000" w:rsidDel="00000000" w:rsidP="00000000" w:rsidRDefault="00000000" w:rsidRPr="00000000" w14:paraId="0000011A">
      <w:pPr>
        <w:numPr>
          <w:ilvl w:val="0"/>
          <w:numId w:val="32"/>
        </w:numPr>
        <w:ind w:left="2160" w:hanging="360"/>
        <w:rPr>
          <w:u w:val="none"/>
        </w:rPr>
      </w:pPr>
      <w:r w:rsidDel="00000000" w:rsidR="00000000" w:rsidRPr="00000000">
        <w:rPr>
          <w:rtl w:val="0"/>
        </w:rPr>
        <w:t xml:space="preserve">LOT_NUMBER</w:t>
      </w:r>
    </w:p>
    <w:p w:rsidR="00000000" w:rsidDel="00000000" w:rsidP="00000000" w:rsidRDefault="00000000" w:rsidRPr="00000000" w14:paraId="0000011B">
      <w:pPr>
        <w:numPr>
          <w:ilvl w:val="0"/>
          <w:numId w:val="32"/>
        </w:numPr>
        <w:ind w:left="2160" w:hanging="360"/>
        <w:rPr>
          <w:u w:val="none"/>
        </w:rPr>
      </w:pPr>
      <w:r w:rsidDel="00000000" w:rsidR="00000000" w:rsidRPr="00000000">
        <w:rPr>
          <w:rtl w:val="0"/>
        </w:rPr>
        <w:t xml:space="preserve">MAT__NET_EURO</w:t>
      </w:r>
    </w:p>
    <w:p w:rsidR="00000000" w:rsidDel="00000000" w:rsidP="00000000" w:rsidRDefault="00000000" w:rsidRPr="00000000" w14:paraId="0000011C">
      <w:pPr>
        <w:numPr>
          <w:ilvl w:val="0"/>
          <w:numId w:val="32"/>
        </w:numPr>
        <w:ind w:left="2160" w:hanging="360"/>
        <w:rPr>
          <w:u w:val="none"/>
        </w:rPr>
      </w:pPr>
      <w:r w:rsidDel="00000000" w:rsidR="00000000" w:rsidRPr="00000000">
        <w:rPr>
          <w:rtl w:val="0"/>
        </w:rPr>
        <w:t xml:space="preserve">MAT__QTY</w:t>
      </w:r>
    </w:p>
    <w:p w:rsidR="00000000" w:rsidDel="00000000" w:rsidP="00000000" w:rsidRDefault="00000000" w:rsidRPr="00000000" w14:paraId="0000011D">
      <w:pPr>
        <w:numPr>
          <w:ilvl w:val="0"/>
          <w:numId w:val="32"/>
        </w:numPr>
        <w:ind w:left="2160" w:hanging="360"/>
        <w:rPr>
          <w:u w:val="none"/>
        </w:rPr>
      </w:pPr>
      <w:r w:rsidDel="00000000" w:rsidR="00000000" w:rsidRPr="00000000">
        <w:rPr>
          <w:rtl w:val="0"/>
        </w:rPr>
        <w:t xml:space="preserve">PRODUCT</w:t>
      </w:r>
    </w:p>
    <w:p w:rsidR="00000000" w:rsidDel="00000000" w:rsidP="00000000" w:rsidRDefault="00000000" w:rsidRPr="00000000" w14:paraId="0000011E">
      <w:pPr>
        <w:numPr>
          <w:ilvl w:val="0"/>
          <w:numId w:val="32"/>
        </w:numPr>
        <w:ind w:left="2160" w:hanging="360"/>
        <w:rPr>
          <w:u w:val="none"/>
        </w:rPr>
      </w:pPr>
      <w:r w:rsidDel="00000000" w:rsidR="00000000" w:rsidRPr="00000000">
        <w:rPr>
          <w:rtl w:val="0"/>
        </w:rPr>
        <w:t xml:space="preserve">PRODUCT_NUMBER</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4"/>
        <w:rPr/>
      </w:pPr>
      <w:bookmarkStart w:colFirst="0" w:colLast="0" w:name="_g4iey99jc22f" w:id="47"/>
      <w:bookmarkEnd w:id="47"/>
      <w:r w:rsidDel="00000000" w:rsidR="00000000" w:rsidRPr="00000000">
        <w:rPr>
          <w:rtl w:val="0"/>
        </w:rPr>
        <w:t xml:space="preserve">Hallo Healthcare</w:t>
      </w:r>
    </w:p>
    <w:p w:rsidR="00000000" w:rsidDel="00000000" w:rsidP="00000000" w:rsidRDefault="00000000" w:rsidRPr="00000000" w14:paraId="00000121">
      <w:pPr>
        <w:ind w:left="720" w:firstLine="0"/>
        <w:rPr/>
      </w:pPr>
      <w:r w:rsidDel="00000000" w:rsidR="00000000" w:rsidRPr="00000000">
        <w:rPr>
          <w:b w:val="1"/>
          <w:rtl w:val="0"/>
        </w:rPr>
        <w:t xml:space="preserve">Format: </w:t>
      </w:r>
      <w:r w:rsidDel="00000000" w:rsidR="00000000" w:rsidRPr="00000000">
        <w:rPr>
          <w:rtl w:val="0"/>
        </w:rPr>
        <w:t xml:space="preserve">This data is assumed to be in Excel format and assumes that all data is in the sheet called “Sales Details”. </w:t>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firstLine="720"/>
        <w:rPr/>
      </w:pPr>
      <w:r w:rsidDel="00000000" w:rsidR="00000000" w:rsidRPr="00000000">
        <w:rPr>
          <w:b w:val="1"/>
          <w:rtl w:val="0"/>
        </w:rPr>
        <w:t xml:space="preserve">Columns:</w:t>
      </w:r>
      <w:r w:rsidDel="00000000" w:rsidR="00000000" w:rsidRPr="00000000">
        <w:rPr>
          <w:rtl w:val="0"/>
        </w:rPr>
        <w:t xml:space="preserve"> The following columns are currently expected: </w:t>
        <w:tab/>
      </w:r>
    </w:p>
    <w:p w:rsidR="00000000" w:rsidDel="00000000" w:rsidP="00000000" w:rsidRDefault="00000000" w:rsidRPr="00000000" w14:paraId="00000124">
      <w:pPr>
        <w:numPr>
          <w:ilvl w:val="0"/>
          <w:numId w:val="26"/>
        </w:numPr>
        <w:ind w:left="2160" w:hanging="360"/>
        <w:rPr>
          <w:color w:val="000000"/>
          <w:sz w:val="22"/>
          <w:szCs w:val="22"/>
        </w:rPr>
      </w:pPr>
      <w:r w:rsidDel="00000000" w:rsidR="00000000" w:rsidRPr="00000000">
        <w:rPr>
          <w:rtl w:val="0"/>
        </w:rPr>
        <w:t xml:space="preserve">WEEK </w:t>
      </w:r>
    </w:p>
    <w:p w:rsidR="00000000" w:rsidDel="00000000" w:rsidP="00000000" w:rsidRDefault="00000000" w:rsidRPr="00000000" w14:paraId="00000125">
      <w:pPr>
        <w:numPr>
          <w:ilvl w:val="0"/>
          <w:numId w:val="26"/>
        </w:numPr>
        <w:ind w:left="2160" w:hanging="360"/>
        <w:rPr>
          <w:color w:val="000000"/>
          <w:sz w:val="22"/>
          <w:szCs w:val="22"/>
        </w:rPr>
      </w:pPr>
      <w:r w:rsidDel="00000000" w:rsidR="00000000" w:rsidRPr="00000000">
        <w:rPr>
          <w:rtl w:val="0"/>
        </w:rPr>
        <w:t xml:space="preserve">W </w:t>
      </w:r>
    </w:p>
    <w:p w:rsidR="00000000" w:rsidDel="00000000" w:rsidP="00000000" w:rsidRDefault="00000000" w:rsidRPr="00000000" w14:paraId="00000126">
      <w:pPr>
        <w:numPr>
          <w:ilvl w:val="0"/>
          <w:numId w:val="26"/>
        </w:numPr>
        <w:ind w:left="2160" w:hanging="360"/>
        <w:rPr>
          <w:color w:val="000000"/>
          <w:sz w:val="22"/>
          <w:szCs w:val="22"/>
        </w:rPr>
      </w:pPr>
      <w:r w:rsidDel="00000000" w:rsidR="00000000" w:rsidRPr="00000000">
        <w:rPr>
          <w:rtl w:val="0"/>
        </w:rPr>
        <w:t xml:space="preserve">PRIORITY </w:t>
      </w:r>
    </w:p>
    <w:p w:rsidR="00000000" w:rsidDel="00000000" w:rsidP="00000000" w:rsidRDefault="00000000" w:rsidRPr="00000000" w14:paraId="00000127">
      <w:pPr>
        <w:numPr>
          <w:ilvl w:val="0"/>
          <w:numId w:val="26"/>
        </w:numPr>
        <w:ind w:left="2160" w:hanging="360"/>
        <w:rPr>
          <w:color w:val="000000"/>
          <w:sz w:val="22"/>
          <w:szCs w:val="22"/>
        </w:rPr>
      </w:pPr>
      <w:r w:rsidDel="00000000" w:rsidR="00000000" w:rsidRPr="00000000">
        <w:rPr>
          <w:rtl w:val="0"/>
        </w:rPr>
        <w:t xml:space="preserve">ICS_COUNTRY</w:t>
      </w:r>
    </w:p>
    <w:p w:rsidR="00000000" w:rsidDel="00000000" w:rsidP="00000000" w:rsidRDefault="00000000" w:rsidRPr="00000000" w14:paraId="00000128">
      <w:pPr>
        <w:numPr>
          <w:ilvl w:val="0"/>
          <w:numId w:val="26"/>
        </w:numPr>
        <w:ind w:left="2160" w:hanging="360"/>
        <w:rPr>
          <w:color w:val="000000"/>
          <w:sz w:val="22"/>
          <w:szCs w:val="22"/>
        </w:rPr>
      </w:pPr>
      <w:r w:rsidDel="00000000" w:rsidR="00000000" w:rsidRPr="00000000">
        <w:rPr>
          <w:rtl w:val="0"/>
        </w:rPr>
        <w:t xml:space="preserve">KAM</w:t>
      </w:r>
    </w:p>
    <w:p w:rsidR="00000000" w:rsidDel="00000000" w:rsidP="00000000" w:rsidRDefault="00000000" w:rsidRPr="00000000" w14:paraId="00000129">
      <w:pPr>
        <w:numPr>
          <w:ilvl w:val="0"/>
          <w:numId w:val="26"/>
        </w:numPr>
        <w:ind w:left="2160" w:hanging="360"/>
        <w:rPr>
          <w:color w:val="000000"/>
          <w:sz w:val="22"/>
          <w:szCs w:val="22"/>
        </w:rPr>
      </w:pPr>
      <w:r w:rsidDel="00000000" w:rsidR="00000000" w:rsidRPr="00000000">
        <w:rPr>
          <w:rtl w:val="0"/>
        </w:rPr>
        <w:t xml:space="preserve">RBM</w:t>
      </w:r>
    </w:p>
    <w:p w:rsidR="00000000" w:rsidDel="00000000" w:rsidP="00000000" w:rsidRDefault="00000000" w:rsidRPr="00000000" w14:paraId="0000012A">
      <w:pPr>
        <w:numPr>
          <w:ilvl w:val="0"/>
          <w:numId w:val="26"/>
        </w:numPr>
        <w:ind w:left="2160" w:hanging="360"/>
        <w:rPr>
          <w:color w:val="000000"/>
          <w:sz w:val="22"/>
          <w:szCs w:val="22"/>
        </w:rPr>
      </w:pPr>
      <w:r w:rsidDel="00000000" w:rsidR="00000000" w:rsidRPr="00000000">
        <w:rPr>
          <w:rtl w:val="0"/>
        </w:rPr>
        <w:t xml:space="preserve">DATE</w:t>
      </w:r>
    </w:p>
    <w:p w:rsidR="00000000" w:rsidDel="00000000" w:rsidP="00000000" w:rsidRDefault="00000000" w:rsidRPr="00000000" w14:paraId="0000012B">
      <w:pPr>
        <w:numPr>
          <w:ilvl w:val="0"/>
          <w:numId w:val="26"/>
        </w:numPr>
        <w:ind w:left="2160" w:hanging="360"/>
        <w:rPr>
          <w:color w:val="000000"/>
          <w:sz w:val="22"/>
          <w:szCs w:val="22"/>
        </w:rPr>
      </w:pPr>
      <w:r w:rsidDel="00000000" w:rsidR="00000000" w:rsidRPr="00000000">
        <w:rPr>
          <w:rtl w:val="0"/>
        </w:rPr>
        <w:t xml:space="preserve">MONTH</w:t>
      </w:r>
    </w:p>
    <w:p w:rsidR="00000000" w:rsidDel="00000000" w:rsidP="00000000" w:rsidRDefault="00000000" w:rsidRPr="00000000" w14:paraId="0000012C">
      <w:pPr>
        <w:numPr>
          <w:ilvl w:val="0"/>
          <w:numId w:val="26"/>
        </w:numPr>
        <w:ind w:left="2160" w:hanging="360"/>
        <w:rPr>
          <w:color w:val="000000"/>
          <w:sz w:val="22"/>
          <w:szCs w:val="22"/>
        </w:rPr>
      </w:pPr>
      <w:r w:rsidDel="00000000" w:rsidR="00000000" w:rsidRPr="00000000">
        <w:rPr>
          <w:rtl w:val="0"/>
        </w:rPr>
        <w:t xml:space="preserve">YEAR</w:t>
      </w:r>
    </w:p>
    <w:p w:rsidR="00000000" w:rsidDel="00000000" w:rsidP="00000000" w:rsidRDefault="00000000" w:rsidRPr="00000000" w14:paraId="0000012D">
      <w:pPr>
        <w:numPr>
          <w:ilvl w:val="0"/>
          <w:numId w:val="26"/>
        </w:numPr>
        <w:ind w:left="2160" w:hanging="360"/>
        <w:rPr>
          <w:color w:val="000000"/>
          <w:sz w:val="22"/>
          <w:szCs w:val="22"/>
        </w:rPr>
      </w:pPr>
      <w:r w:rsidDel="00000000" w:rsidR="00000000" w:rsidRPr="00000000">
        <w:rPr>
          <w:rtl w:val="0"/>
        </w:rPr>
        <w:t xml:space="preserve">PRODUCT_DESCRIPTION </w:t>
      </w:r>
    </w:p>
    <w:p w:rsidR="00000000" w:rsidDel="00000000" w:rsidP="00000000" w:rsidRDefault="00000000" w:rsidRPr="00000000" w14:paraId="0000012E">
      <w:pPr>
        <w:numPr>
          <w:ilvl w:val="0"/>
          <w:numId w:val="26"/>
        </w:numPr>
        <w:ind w:left="2160" w:hanging="360"/>
        <w:rPr>
          <w:color w:val="000000"/>
          <w:sz w:val="22"/>
          <w:szCs w:val="22"/>
        </w:rPr>
      </w:pPr>
      <w:r w:rsidDel="00000000" w:rsidR="00000000" w:rsidRPr="00000000">
        <w:rPr>
          <w:rtl w:val="0"/>
        </w:rPr>
        <w:t xml:space="preserve">CUSTOMER_TYPE</w:t>
      </w:r>
    </w:p>
    <w:p w:rsidR="00000000" w:rsidDel="00000000" w:rsidP="00000000" w:rsidRDefault="00000000" w:rsidRPr="00000000" w14:paraId="0000012F">
      <w:pPr>
        <w:numPr>
          <w:ilvl w:val="0"/>
          <w:numId w:val="26"/>
        </w:numPr>
        <w:ind w:left="2160" w:hanging="360"/>
        <w:rPr>
          <w:color w:val="000000"/>
          <w:sz w:val="22"/>
          <w:szCs w:val="22"/>
        </w:rPr>
      </w:pPr>
      <w:r w:rsidDel="00000000" w:rsidR="00000000" w:rsidRPr="00000000">
        <w:rPr>
          <w:rtl w:val="0"/>
        </w:rPr>
        <w:t xml:space="preserve">CUSTOMER_NAME</w:t>
      </w:r>
    </w:p>
    <w:p w:rsidR="00000000" w:rsidDel="00000000" w:rsidP="00000000" w:rsidRDefault="00000000" w:rsidRPr="00000000" w14:paraId="00000130">
      <w:pPr>
        <w:numPr>
          <w:ilvl w:val="0"/>
          <w:numId w:val="26"/>
        </w:numPr>
        <w:ind w:left="2160" w:hanging="360"/>
        <w:rPr>
          <w:color w:val="000000"/>
          <w:sz w:val="22"/>
          <w:szCs w:val="22"/>
        </w:rPr>
      </w:pPr>
      <w:r w:rsidDel="00000000" w:rsidR="00000000" w:rsidRPr="00000000">
        <w:rPr>
          <w:rtl w:val="0"/>
        </w:rPr>
        <w:t xml:space="preserve">CLASS_OF_TRADE</w:t>
      </w:r>
    </w:p>
    <w:p w:rsidR="00000000" w:rsidDel="00000000" w:rsidP="00000000" w:rsidRDefault="00000000" w:rsidRPr="00000000" w14:paraId="00000131">
      <w:pPr>
        <w:numPr>
          <w:ilvl w:val="0"/>
          <w:numId w:val="26"/>
        </w:numPr>
        <w:ind w:left="2160" w:hanging="360"/>
        <w:rPr>
          <w:color w:val="000000"/>
          <w:sz w:val="22"/>
          <w:szCs w:val="22"/>
        </w:rPr>
      </w:pPr>
      <w:r w:rsidDel="00000000" w:rsidR="00000000" w:rsidRPr="00000000">
        <w:rPr>
          <w:rtl w:val="0"/>
        </w:rPr>
        <w:t xml:space="preserve">HEALTH_BODY</w:t>
      </w:r>
    </w:p>
    <w:p w:rsidR="00000000" w:rsidDel="00000000" w:rsidP="00000000" w:rsidRDefault="00000000" w:rsidRPr="00000000" w14:paraId="00000132">
      <w:pPr>
        <w:numPr>
          <w:ilvl w:val="0"/>
          <w:numId w:val="26"/>
        </w:numPr>
        <w:ind w:left="2160" w:hanging="360"/>
        <w:rPr>
          <w:color w:val="000000"/>
          <w:sz w:val="22"/>
          <w:szCs w:val="22"/>
        </w:rPr>
      </w:pPr>
      <w:r w:rsidDel="00000000" w:rsidR="00000000" w:rsidRPr="00000000">
        <w:rPr>
          <w:rtl w:val="0"/>
        </w:rPr>
        <w:t xml:space="preserve">POST_CODE</w:t>
      </w:r>
    </w:p>
    <w:p w:rsidR="00000000" w:rsidDel="00000000" w:rsidP="00000000" w:rsidRDefault="00000000" w:rsidRPr="00000000" w14:paraId="00000133">
      <w:pPr>
        <w:numPr>
          <w:ilvl w:val="0"/>
          <w:numId w:val="26"/>
        </w:numPr>
        <w:ind w:left="2160" w:hanging="360"/>
        <w:rPr>
          <w:color w:val="000000"/>
          <w:sz w:val="22"/>
          <w:szCs w:val="22"/>
        </w:rPr>
      </w:pPr>
      <w:r w:rsidDel="00000000" w:rsidR="00000000" w:rsidRPr="00000000">
        <w:rPr>
          <w:rtl w:val="0"/>
        </w:rPr>
        <w:t xml:space="preserve">REGION</w:t>
      </w:r>
    </w:p>
    <w:p w:rsidR="00000000" w:rsidDel="00000000" w:rsidP="00000000" w:rsidRDefault="00000000" w:rsidRPr="00000000" w14:paraId="00000134">
      <w:pPr>
        <w:numPr>
          <w:ilvl w:val="0"/>
          <w:numId w:val="26"/>
        </w:numPr>
        <w:ind w:left="2160" w:hanging="360"/>
        <w:rPr>
          <w:color w:val="000000"/>
          <w:sz w:val="22"/>
          <w:szCs w:val="22"/>
        </w:rPr>
      </w:pPr>
      <w:r w:rsidDel="00000000" w:rsidR="00000000" w:rsidRPr="00000000">
        <w:rPr>
          <w:rtl w:val="0"/>
        </w:rPr>
        <w:t xml:space="preserve">TERRITORY</w:t>
      </w:r>
    </w:p>
    <w:p w:rsidR="00000000" w:rsidDel="00000000" w:rsidP="00000000" w:rsidRDefault="00000000" w:rsidRPr="00000000" w14:paraId="00000135">
      <w:pPr>
        <w:numPr>
          <w:ilvl w:val="0"/>
          <w:numId w:val="26"/>
        </w:numPr>
        <w:ind w:left="2160" w:hanging="360"/>
        <w:rPr>
          <w:color w:val="000000"/>
          <w:sz w:val="22"/>
          <w:szCs w:val="22"/>
        </w:rPr>
      </w:pPr>
      <w:r w:rsidDel="00000000" w:rsidR="00000000" w:rsidRPr="00000000">
        <w:rPr>
          <w:rtl w:val="0"/>
        </w:rPr>
        <w:t xml:space="preserve">UNITS</w:t>
      </w:r>
    </w:p>
    <w:p w:rsidR="00000000" w:rsidDel="00000000" w:rsidP="00000000" w:rsidRDefault="00000000" w:rsidRPr="00000000" w14:paraId="00000136">
      <w:pPr>
        <w:numPr>
          <w:ilvl w:val="0"/>
          <w:numId w:val="26"/>
        </w:numPr>
        <w:ind w:left="2160" w:hanging="360"/>
        <w:rPr>
          <w:color w:val="000000"/>
          <w:sz w:val="22"/>
          <w:szCs w:val="22"/>
        </w:rPr>
      </w:pPr>
      <w:r w:rsidDel="00000000" w:rsidR="00000000" w:rsidRPr="00000000">
        <w:rPr>
          <w:rtl w:val="0"/>
        </w:rPr>
        <w:t xml:space="preserve">SALES_VALUE</w:t>
      </w:r>
    </w:p>
    <w:p w:rsidR="00000000" w:rsidDel="00000000" w:rsidP="00000000" w:rsidRDefault="00000000" w:rsidRPr="00000000" w14:paraId="00000137">
      <w:pPr>
        <w:pStyle w:val="Heading4"/>
        <w:rPr/>
      </w:pPr>
      <w:bookmarkStart w:colFirst="0" w:colLast="0" w:name="_uovfthv46dd7" w:id="48"/>
      <w:bookmarkEnd w:id="48"/>
      <w:r w:rsidDel="00000000" w:rsidR="00000000" w:rsidRPr="00000000">
        <w:rPr>
          <w:rtl w:val="0"/>
        </w:rPr>
        <w:t xml:space="preserve">ICS Mapping </w:t>
      </w:r>
    </w:p>
    <w:p w:rsidR="00000000" w:rsidDel="00000000" w:rsidP="00000000" w:rsidRDefault="00000000" w:rsidRPr="00000000" w14:paraId="00000138">
      <w:pPr>
        <w:ind w:left="720" w:firstLine="0"/>
        <w:rPr/>
      </w:pPr>
      <w:r w:rsidDel="00000000" w:rsidR="00000000" w:rsidRPr="00000000">
        <w:rPr>
          <w:b w:val="1"/>
          <w:rtl w:val="0"/>
        </w:rPr>
        <w:t xml:space="preserve">Format: </w:t>
      </w:r>
      <w:r w:rsidDel="00000000" w:rsidR="00000000" w:rsidRPr="00000000">
        <w:rPr>
          <w:rtl w:val="0"/>
        </w:rPr>
        <w:t xml:space="preserve">This data is assumed to be in Excel format and assumes that all data is in the sheet called “EU ICS Mapping”. </w:t>
      </w:r>
    </w:p>
    <w:p w:rsidR="00000000" w:rsidDel="00000000" w:rsidP="00000000" w:rsidRDefault="00000000" w:rsidRPr="00000000" w14:paraId="00000139">
      <w:pPr>
        <w:ind w:left="720" w:firstLine="0"/>
        <w:rPr/>
      </w:pPr>
      <w:r w:rsidDel="00000000" w:rsidR="00000000" w:rsidRPr="00000000">
        <w:rPr>
          <w:b w:val="1"/>
          <w:rtl w:val="0"/>
        </w:rPr>
        <w:t xml:space="preserve">Columns:</w:t>
      </w:r>
      <w:r w:rsidDel="00000000" w:rsidR="00000000" w:rsidRPr="00000000">
        <w:rPr>
          <w:rtl w:val="0"/>
        </w:rPr>
        <w:t xml:space="preserve"> The following columns are currently expected: </w:t>
        <w:tab/>
      </w:r>
    </w:p>
    <w:p w:rsidR="00000000" w:rsidDel="00000000" w:rsidP="00000000" w:rsidRDefault="00000000" w:rsidRPr="00000000" w14:paraId="0000013A">
      <w:pPr>
        <w:numPr>
          <w:ilvl w:val="0"/>
          <w:numId w:val="16"/>
        </w:numPr>
        <w:ind w:left="2160" w:hanging="360"/>
        <w:rPr>
          <w:color w:val="000000"/>
          <w:sz w:val="22"/>
          <w:szCs w:val="22"/>
        </w:rPr>
      </w:pPr>
      <w:r w:rsidDel="00000000" w:rsidR="00000000" w:rsidRPr="00000000">
        <w:rPr>
          <w:rtl w:val="0"/>
        </w:rPr>
        <w:t xml:space="preserve">ACCOUNT_TOP_PARENT_ONEKEY_ID</w:t>
      </w:r>
    </w:p>
    <w:p w:rsidR="00000000" w:rsidDel="00000000" w:rsidP="00000000" w:rsidRDefault="00000000" w:rsidRPr="00000000" w14:paraId="0000013B">
      <w:pPr>
        <w:numPr>
          <w:ilvl w:val="0"/>
          <w:numId w:val="16"/>
        </w:numPr>
        <w:ind w:left="2160" w:hanging="360"/>
        <w:rPr>
          <w:color w:val="000000"/>
          <w:sz w:val="22"/>
          <w:szCs w:val="22"/>
        </w:rPr>
      </w:pPr>
      <w:r w:rsidDel="00000000" w:rsidR="00000000" w:rsidRPr="00000000">
        <w:rPr>
          <w:rtl w:val="0"/>
        </w:rPr>
        <w:t xml:space="preserve">ACCOUNT_TOP_PARENT</w:t>
      </w:r>
    </w:p>
    <w:p w:rsidR="00000000" w:rsidDel="00000000" w:rsidP="00000000" w:rsidRDefault="00000000" w:rsidRPr="00000000" w14:paraId="0000013C">
      <w:pPr>
        <w:numPr>
          <w:ilvl w:val="0"/>
          <w:numId w:val="16"/>
        </w:numPr>
        <w:ind w:left="2160" w:hanging="360"/>
        <w:rPr>
          <w:color w:val="000000"/>
          <w:sz w:val="22"/>
          <w:szCs w:val="22"/>
        </w:rPr>
      </w:pPr>
      <w:r w:rsidDel="00000000" w:rsidR="00000000" w:rsidRPr="00000000">
        <w:rPr>
          <w:rtl w:val="0"/>
        </w:rPr>
        <w:t xml:space="preserve">PRIORITY_ACCOUNTS</w:t>
      </w:r>
    </w:p>
    <w:p w:rsidR="00000000" w:rsidDel="00000000" w:rsidP="00000000" w:rsidRDefault="00000000" w:rsidRPr="00000000" w14:paraId="0000013D">
      <w:pPr>
        <w:numPr>
          <w:ilvl w:val="0"/>
          <w:numId w:val="16"/>
        </w:numPr>
        <w:ind w:left="2160" w:hanging="360"/>
        <w:rPr>
          <w:color w:val="000000"/>
          <w:sz w:val="22"/>
          <w:szCs w:val="22"/>
        </w:rPr>
      </w:pPr>
      <w:r w:rsidDel="00000000" w:rsidR="00000000" w:rsidRPr="00000000">
        <w:rPr>
          <w:rtl w:val="0"/>
        </w:rPr>
        <w:t xml:space="preserve">ICS_NAME</w:t>
      </w:r>
    </w:p>
    <w:p w:rsidR="00000000" w:rsidDel="00000000" w:rsidP="00000000" w:rsidRDefault="00000000" w:rsidRPr="00000000" w14:paraId="0000013E">
      <w:pPr>
        <w:ind w:left="2160" w:firstLine="0"/>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MIDAS</w:t>
      </w:r>
    </w:p>
    <w:p w:rsidR="00000000" w:rsidDel="00000000" w:rsidP="00000000" w:rsidRDefault="00000000" w:rsidRPr="00000000" w14:paraId="00000140">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“MIDAS Tableau”.</w:t>
      </w: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142">
      <w:pPr>
        <w:numPr>
          <w:ilvl w:val="0"/>
          <w:numId w:val="2"/>
        </w:numPr>
        <w:ind w:left="2160" w:hanging="360"/>
        <w:rPr>
          <w:u w:val="none"/>
        </w:rPr>
      </w:pPr>
      <w:r w:rsidDel="00000000" w:rsidR="00000000" w:rsidRPr="00000000">
        <w:rPr>
          <w:rtl w:val="0"/>
        </w:rPr>
        <w:t xml:space="preserve">ATC4</w:t>
      </w:r>
    </w:p>
    <w:p w:rsidR="00000000" w:rsidDel="00000000" w:rsidP="00000000" w:rsidRDefault="00000000" w:rsidRPr="00000000" w14:paraId="00000143">
      <w:pPr>
        <w:numPr>
          <w:ilvl w:val="0"/>
          <w:numId w:val="2"/>
        </w:numPr>
        <w:ind w:left="2160" w:hanging="360"/>
        <w:rPr>
          <w:u w:val="none"/>
        </w:rPr>
      </w:pPr>
      <w:r w:rsidDel="00000000" w:rsidR="00000000" w:rsidRPr="00000000">
        <w:rPr>
          <w:rtl w:val="0"/>
        </w:rPr>
        <w:t xml:space="preserve">CALENDAR_QUARTER</w:t>
      </w:r>
    </w:p>
    <w:p w:rsidR="00000000" w:rsidDel="00000000" w:rsidP="00000000" w:rsidRDefault="00000000" w:rsidRPr="00000000" w14:paraId="00000144">
      <w:pPr>
        <w:numPr>
          <w:ilvl w:val="0"/>
          <w:numId w:val="2"/>
        </w:numPr>
        <w:ind w:left="2160" w:hanging="360"/>
        <w:rPr>
          <w:u w:val="none"/>
        </w:rPr>
      </w:pPr>
      <w:r w:rsidDel="00000000" w:rsidR="00000000" w:rsidRPr="00000000">
        <w:rPr>
          <w:rtl w:val="0"/>
        </w:rPr>
        <w:t xml:space="preserve">CORPORATION</w:t>
      </w:r>
    </w:p>
    <w:p w:rsidR="00000000" w:rsidDel="00000000" w:rsidP="00000000" w:rsidRDefault="00000000" w:rsidRPr="00000000" w14:paraId="00000145">
      <w:pPr>
        <w:numPr>
          <w:ilvl w:val="0"/>
          <w:numId w:val="2"/>
        </w:numPr>
        <w:ind w:left="2160" w:hanging="360"/>
        <w:rPr>
          <w:u w:val="none"/>
        </w:rPr>
      </w:pPr>
      <w:r w:rsidDel="00000000" w:rsidR="00000000" w:rsidRPr="00000000">
        <w:rPr>
          <w:rtl w:val="0"/>
        </w:rPr>
        <w:t xml:space="preserve">COUNTRY</w:t>
      </w:r>
    </w:p>
    <w:p w:rsidR="00000000" w:rsidDel="00000000" w:rsidP="00000000" w:rsidRDefault="00000000" w:rsidRPr="00000000" w14:paraId="00000146">
      <w:pPr>
        <w:numPr>
          <w:ilvl w:val="0"/>
          <w:numId w:val="2"/>
        </w:numPr>
        <w:ind w:left="2160" w:hanging="360"/>
        <w:rPr>
          <w:u w:val="none"/>
        </w:rPr>
      </w:pPr>
      <w:r w:rsidDel="00000000" w:rsidR="00000000" w:rsidRPr="00000000">
        <w:rPr>
          <w:rtl w:val="0"/>
        </w:rPr>
        <w:t xml:space="preserve">INT_DDD_UNITS</w:t>
      </w:r>
    </w:p>
    <w:p w:rsidR="00000000" w:rsidDel="00000000" w:rsidP="00000000" w:rsidRDefault="00000000" w:rsidRPr="00000000" w14:paraId="00000147">
      <w:pPr>
        <w:numPr>
          <w:ilvl w:val="0"/>
          <w:numId w:val="2"/>
        </w:numPr>
        <w:ind w:left="2160" w:hanging="360"/>
        <w:rPr>
          <w:u w:val="none"/>
        </w:rPr>
      </w:pPr>
      <w:r w:rsidDel="00000000" w:rsidR="00000000" w:rsidRPr="00000000">
        <w:rPr>
          <w:rtl w:val="0"/>
        </w:rPr>
        <w:t xml:space="preserve">INT_WHO_ATC4</w:t>
      </w:r>
    </w:p>
    <w:p w:rsidR="00000000" w:rsidDel="00000000" w:rsidP="00000000" w:rsidRDefault="00000000" w:rsidRPr="00000000" w14:paraId="00000148">
      <w:pPr>
        <w:numPr>
          <w:ilvl w:val="0"/>
          <w:numId w:val="2"/>
        </w:numPr>
        <w:ind w:left="2160" w:hanging="360"/>
        <w:rPr>
          <w:u w:val="none"/>
        </w:rPr>
      </w:pPr>
      <w:r w:rsidDel="00000000" w:rsidR="00000000" w:rsidRPr="00000000">
        <w:rPr>
          <w:rtl w:val="0"/>
        </w:rPr>
        <w:t xml:space="preserve">MANUFACTURER</w:t>
      </w:r>
    </w:p>
    <w:p w:rsidR="00000000" w:rsidDel="00000000" w:rsidP="00000000" w:rsidRDefault="00000000" w:rsidRPr="00000000" w14:paraId="00000149">
      <w:pPr>
        <w:numPr>
          <w:ilvl w:val="0"/>
          <w:numId w:val="2"/>
        </w:numPr>
        <w:ind w:left="2160" w:hanging="360"/>
        <w:rPr>
          <w:u w:val="none"/>
        </w:rPr>
      </w:pPr>
      <w:r w:rsidDel="00000000" w:rsidR="00000000" w:rsidRPr="00000000">
        <w:rPr>
          <w:rtl w:val="0"/>
        </w:rPr>
        <w:t xml:space="preserve">MOLECULE</w:t>
      </w:r>
    </w:p>
    <w:p w:rsidR="00000000" w:rsidDel="00000000" w:rsidP="00000000" w:rsidRDefault="00000000" w:rsidRPr="00000000" w14:paraId="0000014A">
      <w:pPr>
        <w:numPr>
          <w:ilvl w:val="0"/>
          <w:numId w:val="2"/>
        </w:numPr>
        <w:ind w:left="2160" w:hanging="360"/>
        <w:rPr>
          <w:u w:val="none"/>
        </w:rPr>
      </w:pPr>
      <w:r w:rsidDel="00000000" w:rsidR="00000000" w:rsidRPr="00000000">
        <w:rPr>
          <w:rtl w:val="0"/>
        </w:rPr>
        <w:t xml:space="preserve">PACK</w:t>
      </w:r>
    </w:p>
    <w:p w:rsidR="00000000" w:rsidDel="00000000" w:rsidP="00000000" w:rsidRDefault="00000000" w:rsidRPr="00000000" w14:paraId="0000014B">
      <w:pPr>
        <w:numPr>
          <w:ilvl w:val="0"/>
          <w:numId w:val="2"/>
        </w:numPr>
        <w:ind w:left="2160" w:hanging="360"/>
        <w:rPr>
          <w:u w:val="none"/>
        </w:rPr>
      </w:pPr>
      <w:r w:rsidDel="00000000" w:rsidR="00000000" w:rsidRPr="00000000">
        <w:rPr>
          <w:rtl w:val="0"/>
        </w:rPr>
        <w:t xml:space="preserve">PACK_SIZE</w:t>
      </w:r>
    </w:p>
    <w:p w:rsidR="00000000" w:rsidDel="00000000" w:rsidP="00000000" w:rsidRDefault="00000000" w:rsidRPr="00000000" w14:paraId="0000014C">
      <w:pPr>
        <w:numPr>
          <w:ilvl w:val="0"/>
          <w:numId w:val="2"/>
        </w:numPr>
        <w:ind w:left="2160" w:hanging="360"/>
        <w:rPr>
          <w:u w:val="none"/>
        </w:rPr>
      </w:pPr>
      <w:r w:rsidDel="00000000" w:rsidR="00000000" w:rsidRPr="00000000">
        <w:rPr>
          <w:rtl w:val="0"/>
        </w:rPr>
        <w:t xml:space="preserve">PACK_STRENGTH</w:t>
      </w:r>
    </w:p>
    <w:p w:rsidR="00000000" w:rsidDel="00000000" w:rsidP="00000000" w:rsidRDefault="00000000" w:rsidRPr="00000000" w14:paraId="0000014D">
      <w:pPr>
        <w:numPr>
          <w:ilvl w:val="0"/>
          <w:numId w:val="2"/>
        </w:numPr>
        <w:ind w:left="2160" w:hanging="360"/>
        <w:rPr>
          <w:u w:val="none"/>
        </w:rPr>
      </w:pPr>
      <w:r w:rsidDel="00000000" w:rsidR="00000000" w:rsidRPr="00000000">
        <w:rPr>
          <w:rtl w:val="0"/>
        </w:rPr>
        <w:t xml:space="preserve">PRODUCT</w:t>
      </w:r>
    </w:p>
    <w:p w:rsidR="00000000" w:rsidDel="00000000" w:rsidP="00000000" w:rsidRDefault="00000000" w:rsidRPr="00000000" w14:paraId="0000014E">
      <w:pPr>
        <w:numPr>
          <w:ilvl w:val="0"/>
          <w:numId w:val="2"/>
        </w:numPr>
        <w:ind w:left="2160" w:hanging="360"/>
        <w:rPr>
          <w:u w:val="none"/>
        </w:rPr>
      </w:pPr>
      <w:r w:rsidDel="00000000" w:rsidR="00000000" w:rsidRPr="00000000">
        <w:rPr>
          <w:rtl w:val="0"/>
        </w:rPr>
        <w:t xml:space="preserve">STANDARD_UNITS</w:t>
      </w:r>
    </w:p>
    <w:p w:rsidR="00000000" w:rsidDel="00000000" w:rsidP="00000000" w:rsidRDefault="00000000" w:rsidRPr="00000000" w14:paraId="0000014F">
      <w:pPr>
        <w:numPr>
          <w:ilvl w:val="0"/>
          <w:numId w:val="2"/>
        </w:numPr>
        <w:ind w:left="2160" w:hanging="360"/>
        <w:rPr>
          <w:u w:val="none"/>
        </w:rPr>
      </w:pPr>
      <w:r w:rsidDel="00000000" w:rsidR="00000000" w:rsidRPr="00000000">
        <w:rPr>
          <w:rtl w:val="0"/>
        </w:rPr>
        <w:t xml:space="preserve">UNITS</w:t>
      </w:r>
    </w:p>
    <w:p w:rsidR="00000000" w:rsidDel="00000000" w:rsidP="00000000" w:rsidRDefault="00000000" w:rsidRPr="00000000" w14:paraId="00000150">
      <w:pPr>
        <w:numPr>
          <w:ilvl w:val="0"/>
          <w:numId w:val="2"/>
        </w:numPr>
        <w:ind w:left="2160" w:hanging="360"/>
        <w:rPr>
          <w:u w:val="none"/>
        </w:rPr>
      </w:pPr>
      <w:r w:rsidDel="00000000" w:rsidR="00000000" w:rsidRPr="00000000">
        <w:rPr>
          <w:rtl w:val="0"/>
        </w:rPr>
        <w:t xml:space="preserve">USD_MNF</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NL Data</w:t>
      </w:r>
    </w:p>
    <w:p w:rsidR="00000000" w:rsidDel="00000000" w:rsidP="00000000" w:rsidRDefault="00000000" w:rsidRPr="00000000" w14:paraId="00000153">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a .Zip file containing three Excel files. The three files are assumed to be called “area”, “article” and “sales”</w:t>
      </w: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ab/>
        <w:t xml:space="preserve">(area)Columns:</w:t>
      </w:r>
    </w:p>
    <w:p w:rsidR="00000000" w:rsidDel="00000000" w:rsidP="00000000" w:rsidRDefault="00000000" w:rsidRPr="00000000" w14:paraId="00000155">
      <w:pPr>
        <w:numPr>
          <w:ilvl w:val="0"/>
          <w:numId w:val="29"/>
        </w:numPr>
        <w:ind w:left="2160" w:hanging="360"/>
        <w:rPr>
          <w:u w:val="none"/>
        </w:rPr>
      </w:pPr>
      <w:r w:rsidDel="00000000" w:rsidR="00000000" w:rsidRPr="00000000">
        <w:rPr>
          <w:rtl w:val="0"/>
        </w:rPr>
        <w:t xml:space="preserve">AREA</w:t>
      </w:r>
    </w:p>
    <w:p w:rsidR="00000000" w:rsidDel="00000000" w:rsidP="00000000" w:rsidRDefault="00000000" w:rsidRPr="00000000" w14:paraId="00000156">
      <w:pPr>
        <w:numPr>
          <w:ilvl w:val="0"/>
          <w:numId w:val="29"/>
        </w:numPr>
        <w:ind w:left="2160" w:hanging="360"/>
        <w:rPr>
          <w:u w:val="none"/>
        </w:rPr>
      </w:pPr>
      <w:r w:rsidDel="00000000" w:rsidR="00000000" w:rsidRPr="00000000">
        <w:rPr>
          <w:rtl w:val="0"/>
        </w:rPr>
        <w:t xml:space="preserve">AREA_LEVEL</w:t>
      </w:r>
    </w:p>
    <w:p w:rsidR="00000000" w:rsidDel="00000000" w:rsidP="00000000" w:rsidRDefault="00000000" w:rsidRPr="00000000" w14:paraId="00000157">
      <w:pPr>
        <w:numPr>
          <w:ilvl w:val="0"/>
          <w:numId w:val="29"/>
        </w:numPr>
        <w:ind w:left="2160" w:hanging="360"/>
        <w:rPr>
          <w:u w:val="none"/>
        </w:rPr>
      </w:pPr>
      <w:r w:rsidDel="00000000" w:rsidR="00000000" w:rsidRPr="00000000">
        <w:rPr>
          <w:rtl w:val="0"/>
        </w:rPr>
        <w:t xml:space="preserve">F2</w:t>
      </w:r>
    </w:p>
    <w:p w:rsidR="00000000" w:rsidDel="00000000" w:rsidP="00000000" w:rsidRDefault="00000000" w:rsidRPr="00000000" w14:paraId="00000158">
      <w:pPr>
        <w:numPr>
          <w:ilvl w:val="0"/>
          <w:numId w:val="29"/>
        </w:numPr>
        <w:ind w:left="2160" w:hanging="360"/>
        <w:rPr>
          <w:u w:val="none"/>
        </w:rPr>
      </w:pPr>
      <w:r w:rsidDel="00000000" w:rsidR="00000000" w:rsidRPr="00000000">
        <w:rPr>
          <w:rtl w:val="0"/>
        </w:rPr>
        <w:t xml:space="preserve">F2_DESCRIPTION</w:t>
      </w:r>
    </w:p>
    <w:p w:rsidR="00000000" w:rsidDel="00000000" w:rsidP="00000000" w:rsidRDefault="00000000" w:rsidRPr="00000000" w14:paraId="00000159">
      <w:pPr>
        <w:numPr>
          <w:ilvl w:val="0"/>
          <w:numId w:val="29"/>
        </w:numPr>
        <w:ind w:left="2160" w:hanging="360"/>
        <w:rPr>
          <w:u w:val="none"/>
        </w:rPr>
      </w:pPr>
      <w:r w:rsidDel="00000000" w:rsidR="00000000" w:rsidRPr="00000000">
        <w:rPr>
          <w:rtl w:val="0"/>
        </w:rPr>
        <w:t xml:space="preserve">INHABITANT_QUANTITY</w:t>
      </w:r>
    </w:p>
    <w:p w:rsidR="00000000" w:rsidDel="00000000" w:rsidP="00000000" w:rsidRDefault="00000000" w:rsidRPr="00000000" w14:paraId="0000015A">
      <w:pPr>
        <w:numPr>
          <w:ilvl w:val="0"/>
          <w:numId w:val="29"/>
        </w:numPr>
        <w:ind w:left="2160" w:hanging="360"/>
        <w:rPr>
          <w:u w:val="none"/>
        </w:rPr>
      </w:pPr>
      <w:r w:rsidDel="00000000" w:rsidR="00000000" w:rsidRPr="00000000">
        <w:rPr>
          <w:rtl w:val="0"/>
        </w:rPr>
        <w:t xml:space="preserve">PROVINCE_NAME</w:t>
      </w:r>
    </w:p>
    <w:p w:rsidR="00000000" w:rsidDel="00000000" w:rsidP="00000000" w:rsidRDefault="00000000" w:rsidRPr="00000000" w14:paraId="0000015B">
      <w:pPr>
        <w:ind w:left="2160" w:firstLine="0"/>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ab/>
        <w:t xml:space="preserve">(article)Columns:</w:t>
      </w:r>
    </w:p>
    <w:p w:rsidR="00000000" w:rsidDel="00000000" w:rsidP="00000000" w:rsidRDefault="00000000" w:rsidRPr="00000000" w14:paraId="0000015D">
      <w:pPr>
        <w:numPr>
          <w:ilvl w:val="0"/>
          <w:numId w:val="23"/>
        </w:numPr>
        <w:ind w:left="2160" w:hanging="360"/>
        <w:rPr>
          <w:u w:val="none"/>
        </w:rPr>
      </w:pPr>
      <w:r w:rsidDel="00000000" w:rsidR="00000000" w:rsidRPr="00000000">
        <w:rPr>
          <w:rtl w:val="0"/>
        </w:rPr>
        <w:t xml:space="preserve">COMBINED_STRENGTH</w:t>
      </w:r>
      <w:r w:rsidDel="00000000" w:rsidR="00000000" w:rsidRPr="00000000">
        <w:rPr>
          <w:rtl w:val="0"/>
        </w:rPr>
      </w:r>
    </w:p>
    <w:p w:rsidR="00000000" w:rsidDel="00000000" w:rsidP="00000000" w:rsidRDefault="00000000" w:rsidRPr="00000000" w14:paraId="0000015E">
      <w:pPr>
        <w:numPr>
          <w:ilvl w:val="0"/>
          <w:numId w:val="23"/>
        </w:numPr>
        <w:ind w:left="2160" w:hanging="360"/>
        <w:rPr/>
      </w:pPr>
      <w:r w:rsidDel="00000000" w:rsidR="00000000" w:rsidRPr="00000000">
        <w:rPr>
          <w:rtl w:val="0"/>
        </w:rPr>
        <w:t xml:space="preserve">COMPANY_NAME</w:t>
      </w:r>
    </w:p>
    <w:p w:rsidR="00000000" w:rsidDel="00000000" w:rsidP="00000000" w:rsidRDefault="00000000" w:rsidRPr="00000000" w14:paraId="0000015F">
      <w:pPr>
        <w:numPr>
          <w:ilvl w:val="0"/>
          <w:numId w:val="23"/>
        </w:numPr>
        <w:ind w:left="2160" w:hanging="360"/>
        <w:rPr>
          <w:u w:val="none"/>
        </w:rPr>
      </w:pPr>
      <w:r w:rsidDel="00000000" w:rsidR="00000000" w:rsidRPr="00000000">
        <w:rPr>
          <w:rtl w:val="0"/>
        </w:rPr>
        <w:t xml:space="preserve">COMPANY_STATUS</w:t>
      </w:r>
    </w:p>
    <w:p w:rsidR="00000000" w:rsidDel="00000000" w:rsidP="00000000" w:rsidRDefault="00000000" w:rsidRPr="00000000" w14:paraId="00000160">
      <w:pPr>
        <w:numPr>
          <w:ilvl w:val="0"/>
          <w:numId w:val="23"/>
        </w:numPr>
        <w:ind w:left="2160" w:hanging="360"/>
        <w:rPr>
          <w:u w:val="none"/>
        </w:rPr>
      </w:pPr>
      <w:r w:rsidDel="00000000" w:rsidR="00000000" w:rsidRPr="00000000">
        <w:rPr>
          <w:rtl w:val="0"/>
        </w:rPr>
        <w:t xml:space="preserve">COUNTING_UNITS_AMOUNT</w:t>
      </w:r>
    </w:p>
    <w:p w:rsidR="00000000" w:rsidDel="00000000" w:rsidP="00000000" w:rsidRDefault="00000000" w:rsidRPr="00000000" w14:paraId="00000161">
      <w:pPr>
        <w:numPr>
          <w:ilvl w:val="0"/>
          <w:numId w:val="23"/>
        </w:numPr>
        <w:ind w:left="2160" w:hanging="360"/>
        <w:rPr>
          <w:u w:val="none"/>
        </w:rPr>
      </w:pPr>
      <w:r w:rsidDel="00000000" w:rsidR="00000000" w:rsidRPr="00000000">
        <w:rPr>
          <w:rtl w:val="0"/>
        </w:rPr>
        <w:t xml:space="preserve">COUNTING_UNITS_UNIT</w:t>
      </w:r>
    </w:p>
    <w:p w:rsidR="00000000" w:rsidDel="00000000" w:rsidP="00000000" w:rsidRDefault="00000000" w:rsidRPr="00000000" w14:paraId="00000162">
      <w:pPr>
        <w:numPr>
          <w:ilvl w:val="0"/>
          <w:numId w:val="23"/>
        </w:numPr>
        <w:ind w:left="2160" w:hanging="360"/>
        <w:rPr>
          <w:u w:val="none"/>
        </w:rPr>
      </w:pPr>
      <w:r w:rsidDel="00000000" w:rsidR="00000000" w:rsidRPr="00000000">
        <w:rPr>
          <w:rtl w:val="0"/>
        </w:rPr>
        <w:t xml:space="preserve">COUNTRY</w:t>
      </w:r>
    </w:p>
    <w:p w:rsidR="00000000" w:rsidDel="00000000" w:rsidP="00000000" w:rsidRDefault="00000000" w:rsidRPr="00000000" w14:paraId="00000163">
      <w:pPr>
        <w:numPr>
          <w:ilvl w:val="0"/>
          <w:numId w:val="23"/>
        </w:numPr>
        <w:ind w:left="2160" w:hanging="360"/>
        <w:rPr>
          <w:u w:val="none"/>
        </w:rPr>
      </w:pPr>
      <w:r w:rsidDel="00000000" w:rsidR="00000000" w:rsidRPr="00000000">
        <w:rPr>
          <w:rtl w:val="0"/>
        </w:rPr>
        <w:t xml:space="preserve">DDD</w:t>
      </w:r>
    </w:p>
    <w:p w:rsidR="00000000" w:rsidDel="00000000" w:rsidP="00000000" w:rsidRDefault="00000000" w:rsidRPr="00000000" w14:paraId="00000164">
      <w:pPr>
        <w:numPr>
          <w:ilvl w:val="0"/>
          <w:numId w:val="23"/>
        </w:numPr>
        <w:ind w:left="2160" w:hanging="360"/>
        <w:rPr>
          <w:u w:val="none"/>
        </w:rPr>
      </w:pPr>
      <w:r w:rsidDel="00000000" w:rsidR="00000000" w:rsidRPr="00000000">
        <w:rPr>
          <w:rtl w:val="0"/>
        </w:rPr>
        <w:t xml:space="preserve">EAN</w:t>
      </w:r>
    </w:p>
    <w:p w:rsidR="00000000" w:rsidDel="00000000" w:rsidP="00000000" w:rsidRDefault="00000000" w:rsidRPr="00000000" w14:paraId="00000165">
      <w:pPr>
        <w:numPr>
          <w:ilvl w:val="0"/>
          <w:numId w:val="23"/>
        </w:numPr>
        <w:ind w:left="2160" w:hanging="360"/>
        <w:rPr>
          <w:u w:val="none"/>
        </w:rPr>
      </w:pPr>
      <w:r w:rsidDel="00000000" w:rsidR="00000000" w:rsidRPr="00000000">
        <w:rPr>
          <w:rtl w:val="0"/>
        </w:rPr>
        <w:t xml:space="preserve">EHIBC</w:t>
      </w:r>
    </w:p>
    <w:p w:rsidR="00000000" w:rsidDel="00000000" w:rsidP="00000000" w:rsidRDefault="00000000" w:rsidRPr="00000000" w14:paraId="00000166">
      <w:pPr>
        <w:numPr>
          <w:ilvl w:val="0"/>
          <w:numId w:val="23"/>
        </w:numPr>
        <w:ind w:left="2160" w:hanging="360"/>
        <w:rPr>
          <w:u w:val="none"/>
        </w:rPr>
      </w:pPr>
      <w:r w:rsidDel="00000000" w:rsidR="00000000" w:rsidRPr="00000000">
        <w:rPr>
          <w:rtl w:val="0"/>
        </w:rPr>
        <w:t xml:space="preserve">EPHMRA_CODE</w:t>
      </w:r>
    </w:p>
    <w:p w:rsidR="00000000" w:rsidDel="00000000" w:rsidP="00000000" w:rsidRDefault="00000000" w:rsidRPr="00000000" w14:paraId="00000167">
      <w:pPr>
        <w:numPr>
          <w:ilvl w:val="0"/>
          <w:numId w:val="23"/>
        </w:numPr>
        <w:ind w:left="2160" w:hanging="360"/>
        <w:rPr>
          <w:u w:val="none"/>
        </w:rPr>
      </w:pPr>
      <w:r w:rsidDel="00000000" w:rsidR="00000000" w:rsidRPr="00000000">
        <w:rPr>
          <w:rtl w:val="0"/>
        </w:rPr>
        <w:t xml:space="preserve">F2_DESCRIPTION</w:t>
      </w:r>
    </w:p>
    <w:p w:rsidR="00000000" w:rsidDel="00000000" w:rsidP="00000000" w:rsidRDefault="00000000" w:rsidRPr="00000000" w14:paraId="00000168">
      <w:pPr>
        <w:numPr>
          <w:ilvl w:val="0"/>
          <w:numId w:val="23"/>
        </w:numPr>
        <w:ind w:left="2160" w:hanging="360"/>
        <w:rPr>
          <w:u w:val="none"/>
        </w:rPr>
      </w:pPr>
      <w:r w:rsidDel="00000000" w:rsidR="00000000" w:rsidRPr="00000000">
        <w:rPr>
          <w:rtl w:val="0"/>
        </w:rPr>
        <w:t xml:space="preserve">FARMINFORMCODE</w:t>
      </w:r>
    </w:p>
    <w:p w:rsidR="00000000" w:rsidDel="00000000" w:rsidP="00000000" w:rsidRDefault="00000000" w:rsidRPr="00000000" w14:paraId="00000169">
      <w:pPr>
        <w:numPr>
          <w:ilvl w:val="0"/>
          <w:numId w:val="23"/>
        </w:numPr>
        <w:ind w:left="2160" w:hanging="360"/>
        <w:rPr>
          <w:u w:val="none"/>
        </w:rPr>
      </w:pPr>
      <w:r w:rsidDel="00000000" w:rsidR="00000000" w:rsidRPr="00000000">
        <w:rPr>
          <w:rtl w:val="0"/>
        </w:rPr>
        <w:t xml:space="preserve">FI_DESCRIPTION</w:t>
      </w:r>
    </w:p>
    <w:p w:rsidR="00000000" w:rsidDel="00000000" w:rsidP="00000000" w:rsidRDefault="00000000" w:rsidRPr="00000000" w14:paraId="0000016A">
      <w:pPr>
        <w:numPr>
          <w:ilvl w:val="0"/>
          <w:numId w:val="23"/>
        </w:numPr>
        <w:ind w:left="2160" w:hanging="360"/>
        <w:rPr>
          <w:u w:val="none"/>
        </w:rPr>
      </w:pPr>
      <w:r w:rsidDel="00000000" w:rsidR="00000000" w:rsidRPr="00000000">
        <w:rPr>
          <w:rtl w:val="0"/>
        </w:rPr>
        <w:t xml:space="preserve">FI_FORM</w:t>
      </w:r>
    </w:p>
    <w:p w:rsidR="00000000" w:rsidDel="00000000" w:rsidP="00000000" w:rsidRDefault="00000000" w:rsidRPr="00000000" w14:paraId="0000016B">
      <w:pPr>
        <w:numPr>
          <w:ilvl w:val="0"/>
          <w:numId w:val="23"/>
        </w:numPr>
        <w:ind w:left="2160" w:hanging="360"/>
        <w:rPr>
          <w:u w:val="none"/>
        </w:rPr>
      </w:pPr>
      <w:r w:rsidDel="00000000" w:rsidR="00000000" w:rsidRPr="00000000">
        <w:rPr>
          <w:rtl w:val="0"/>
        </w:rPr>
        <w:t xml:space="preserve">FI_NAME</w:t>
      </w:r>
    </w:p>
    <w:p w:rsidR="00000000" w:rsidDel="00000000" w:rsidP="00000000" w:rsidRDefault="00000000" w:rsidRPr="00000000" w14:paraId="0000016C">
      <w:pPr>
        <w:numPr>
          <w:ilvl w:val="0"/>
          <w:numId w:val="23"/>
        </w:numPr>
        <w:ind w:left="2160" w:hanging="360"/>
        <w:rPr>
          <w:u w:val="none"/>
        </w:rPr>
      </w:pPr>
      <w:r w:rsidDel="00000000" w:rsidR="00000000" w:rsidRPr="00000000">
        <w:rPr>
          <w:rtl w:val="0"/>
        </w:rPr>
        <w:t xml:space="preserve">FI_ROUTE</w:t>
      </w:r>
    </w:p>
    <w:p w:rsidR="00000000" w:rsidDel="00000000" w:rsidP="00000000" w:rsidRDefault="00000000" w:rsidRPr="00000000" w14:paraId="0000016D">
      <w:pPr>
        <w:numPr>
          <w:ilvl w:val="0"/>
          <w:numId w:val="23"/>
        </w:numPr>
        <w:ind w:left="2160" w:hanging="360"/>
        <w:rPr>
          <w:u w:val="none"/>
        </w:rPr>
      </w:pPr>
      <w:r w:rsidDel="00000000" w:rsidR="00000000" w:rsidRPr="00000000">
        <w:rPr>
          <w:rtl w:val="0"/>
        </w:rPr>
        <w:t xml:space="preserve">FI_SUBNAME</w:t>
      </w:r>
    </w:p>
    <w:p w:rsidR="00000000" w:rsidDel="00000000" w:rsidP="00000000" w:rsidRDefault="00000000" w:rsidRPr="00000000" w14:paraId="0000016E">
      <w:pPr>
        <w:numPr>
          <w:ilvl w:val="0"/>
          <w:numId w:val="23"/>
        </w:numPr>
        <w:ind w:left="2160" w:hanging="360"/>
        <w:rPr>
          <w:u w:val="none"/>
        </w:rPr>
      </w:pPr>
      <w:r w:rsidDel="00000000" w:rsidR="00000000" w:rsidRPr="00000000">
        <w:rPr>
          <w:rtl w:val="0"/>
        </w:rPr>
        <w:t xml:space="preserve">FOTC_CODE</w:t>
      </w:r>
    </w:p>
    <w:p w:rsidR="00000000" w:rsidDel="00000000" w:rsidP="00000000" w:rsidRDefault="00000000" w:rsidRPr="00000000" w14:paraId="0000016F">
      <w:pPr>
        <w:numPr>
          <w:ilvl w:val="0"/>
          <w:numId w:val="23"/>
        </w:numPr>
        <w:ind w:left="2160" w:hanging="360"/>
        <w:rPr>
          <w:u w:val="none"/>
        </w:rPr>
      </w:pPr>
      <w:r w:rsidDel="00000000" w:rsidR="00000000" w:rsidRPr="00000000">
        <w:rPr>
          <w:rtl w:val="0"/>
        </w:rPr>
        <w:t xml:space="preserve">GENERIC_NAME</w:t>
      </w:r>
    </w:p>
    <w:p w:rsidR="00000000" w:rsidDel="00000000" w:rsidP="00000000" w:rsidRDefault="00000000" w:rsidRPr="00000000" w14:paraId="00000170">
      <w:pPr>
        <w:numPr>
          <w:ilvl w:val="0"/>
          <w:numId w:val="23"/>
        </w:numPr>
        <w:ind w:left="2160" w:hanging="360"/>
        <w:rPr>
          <w:u w:val="none"/>
        </w:rPr>
      </w:pPr>
      <w:r w:rsidDel="00000000" w:rsidR="00000000" w:rsidRPr="00000000">
        <w:rPr>
          <w:rtl w:val="0"/>
        </w:rPr>
        <w:t xml:space="preserve">GRIP_UNITS_AMOUNT</w:t>
      </w:r>
    </w:p>
    <w:p w:rsidR="00000000" w:rsidDel="00000000" w:rsidP="00000000" w:rsidRDefault="00000000" w:rsidRPr="00000000" w14:paraId="00000171">
      <w:pPr>
        <w:numPr>
          <w:ilvl w:val="0"/>
          <w:numId w:val="23"/>
        </w:numPr>
        <w:ind w:left="2160" w:hanging="360"/>
        <w:rPr>
          <w:u w:val="none"/>
        </w:rPr>
      </w:pPr>
      <w:r w:rsidDel="00000000" w:rsidR="00000000" w:rsidRPr="00000000">
        <w:rPr>
          <w:rtl w:val="0"/>
        </w:rPr>
        <w:t xml:space="preserve">GRIP_UNITS_UNIT</w:t>
      </w:r>
    </w:p>
    <w:p w:rsidR="00000000" w:rsidDel="00000000" w:rsidP="00000000" w:rsidRDefault="00000000" w:rsidRPr="00000000" w14:paraId="00000172">
      <w:pPr>
        <w:numPr>
          <w:ilvl w:val="0"/>
          <w:numId w:val="23"/>
        </w:numPr>
        <w:ind w:left="2160" w:hanging="360"/>
        <w:rPr>
          <w:u w:val="none"/>
        </w:rPr>
      </w:pPr>
      <w:r w:rsidDel="00000000" w:rsidR="00000000" w:rsidRPr="00000000">
        <w:rPr>
          <w:rtl w:val="0"/>
        </w:rPr>
        <w:t xml:space="preserve">INTRODUCTION_DATE</w:t>
      </w:r>
    </w:p>
    <w:p w:rsidR="00000000" w:rsidDel="00000000" w:rsidP="00000000" w:rsidRDefault="00000000" w:rsidRPr="00000000" w14:paraId="00000173">
      <w:pPr>
        <w:numPr>
          <w:ilvl w:val="0"/>
          <w:numId w:val="23"/>
        </w:numPr>
        <w:ind w:left="2160" w:hanging="360"/>
        <w:rPr>
          <w:u w:val="none"/>
        </w:rPr>
      </w:pPr>
      <w:r w:rsidDel="00000000" w:rsidR="00000000" w:rsidRPr="00000000">
        <w:rPr>
          <w:rtl w:val="0"/>
        </w:rPr>
        <w:t xml:space="preserve">MANUFACTURER</w:t>
      </w:r>
    </w:p>
    <w:p w:rsidR="00000000" w:rsidDel="00000000" w:rsidP="00000000" w:rsidRDefault="00000000" w:rsidRPr="00000000" w14:paraId="00000174">
      <w:pPr>
        <w:numPr>
          <w:ilvl w:val="0"/>
          <w:numId w:val="23"/>
        </w:numPr>
        <w:ind w:left="2160" w:hanging="360"/>
        <w:rPr>
          <w:u w:val="none"/>
        </w:rPr>
      </w:pPr>
      <w:r w:rsidDel="00000000" w:rsidR="00000000" w:rsidRPr="00000000">
        <w:rPr>
          <w:rtl w:val="0"/>
        </w:rPr>
        <w:t xml:space="preserve">MKKK</w:t>
      </w:r>
    </w:p>
    <w:p w:rsidR="00000000" w:rsidDel="00000000" w:rsidP="00000000" w:rsidRDefault="00000000" w:rsidRPr="00000000" w14:paraId="00000175">
      <w:pPr>
        <w:numPr>
          <w:ilvl w:val="0"/>
          <w:numId w:val="23"/>
        </w:numPr>
        <w:ind w:left="2160" w:hanging="360"/>
        <w:rPr>
          <w:u w:val="none"/>
        </w:rPr>
      </w:pPr>
      <w:r w:rsidDel="00000000" w:rsidR="00000000" w:rsidRPr="00000000">
        <w:rPr>
          <w:rtl w:val="0"/>
        </w:rPr>
        <w:t xml:space="preserve">PACK_FORM</w:t>
      </w:r>
    </w:p>
    <w:p w:rsidR="00000000" w:rsidDel="00000000" w:rsidP="00000000" w:rsidRDefault="00000000" w:rsidRPr="00000000" w14:paraId="00000176">
      <w:pPr>
        <w:numPr>
          <w:ilvl w:val="0"/>
          <w:numId w:val="23"/>
        </w:numPr>
        <w:ind w:left="2160" w:hanging="360"/>
        <w:rPr>
          <w:u w:val="none"/>
        </w:rPr>
      </w:pPr>
      <w:r w:rsidDel="00000000" w:rsidR="00000000" w:rsidRPr="00000000">
        <w:rPr>
          <w:rtl w:val="0"/>
        </w:rPr>
        <w:t xml:space="preserve">PACK_SIZE_AMOUNT</w:t>
      </w:r>
    </w:p>
    <w:p w:rsidR="00000000" w:rsidDel="00000000" w:rsidP="00000000" w:rsidRDefault="00000000" w:rsidRPr="00000000" w14:paraId="00000177">
      <w:pPr>
        <w:numPr>
          <w:ilvl w:val="0"/>
          <w:numId w:val="23"/>
        </w:numPr>
        <w:ind w:left="2160" w:hanging="360"/>
        <w:rPr>
          <w:u w:val="none"/>
        </w:rPr>
      </w:pPr>
      <w:r w:rsidDel="00000000" w:rsidR="00000000" w:rsidRPr="00000000">
        <w:rPr>
          <w:rtl w:val="0"/>
        </w:rPr>
        <w:t xml:space="preserve">PACK_SIZE_UNIT</w:t>
      </w:r>
    </w:p>
    <w:p w:rsidR="00000000" w:rsidDel="00000000" w:rsidP="00000000" w:rsidRDefault="00000000" w:rsidRPr="00000000" w14:paraId="00000178">
      <w:pPr>
        <w:numPr>
          <w:ilvl w:val="0"/>
          <w:numId w:val="23"/>
        </w:numPr>
        <w:ind w:left="2160" w:hanging="360"/>
        <w:rPr>
          <w:u w:val="none"/>
        </w:rPr>
      </w:pPr>
      <w:r w:rsidDel="00000000" w:rsidR="00000000" w:rsidRPr="00000000">
        <w:rPr>
          <w:rtl w:val="0"/>
        </w:rPr>
        <w:t xml:space="preserve">PRODUCT_STATUS</w:t>
      </w:r>
    </w:p>
    <w:p w:rsidR="00000000" w:rsidDel="00000000" w:rsidP="00000000" w:rsidRDefault="00000000" w:rsidRPr="00000000" w14:paraId="00000179">
      <w:pPr>
        <w:numPr>
          <w:ilvl w:val="0"/>
          <w:numId w:val="23"/>
        </w:numPr>
        <w:ind w:left="2160" w:hanging="360"/>
        <w:rPr>
          <w:u w:val="none"/>
        </w:rPr>
      </w:pPr>
      <w:r w:rsidDel="00000000" w:rsidR="00000000" w:rsidRPr="00000000">
        <w:rPr>
          <w:rtl w:val="0"/>
        </w:rPr>
        <w:t xml:space="preserve">PRODUCT_TYPE</w:t>
      </w:r>
    </w:p>
    <w:p w:rsidR="00000000" w:rsidDel="00000000" w:rsidP="00000000" w:rsidRDefault="00000000" w:rsidRPr="00000000" w14:paraId="0000017A">
      <w:pPr>
        <w:numPr>
          <w:ilvl w:val="0"/>
          <w:numId w:val="23"/>
        </w:numPr>
        <w:ind w:left="2160" w:hanging="360"/>
        <w:rPr>
          <w:u w:val="none"/>
        </w:rPr>
      </w:pPr>
      <w:r w:rsidDel="00000000" w:rsidR="00000000" w:rsidRPr="00000000">
        <w:rPr>
          <w:rtl w:val="0"/>
        </w:rPr>
        <w:t xml:space="preserve">REGISTRATION</w:t>
      </w:r>
    </w:p>
    <w:p w:rsidR="00000000" w:rsidDel="00000000" w:rsidP="00000000" w:rsidRDefault="00000000" w:rsidRPr="00000000" w14:paraId="0000017B">
      <w:pPr>
        <w:numPr>
          <w:ilvl w:val="0"/>
          <w:numId w:val="23"/>
        </w:numPr>
        <w:ind w:left="2160" w:hanging="360"/>
        <w:rPr>
          <w:u w:val="none"/>
        </w:rPr>
      </w:pPr>
      <w:r w:rsidDel="00000000" w:rsidR="00000000" w:rsidRPr="00000000">
        <w:rPr>
          <w:rtl w:val="0"/>
        </w:rPr>
        <w:t xml:space="preserve">STRENGTH_AMOUNT</w:t>
      </w:r>
    </w:p>
    <w:p w:rsidR="00000000" w:rsidDel="00000000" w:rsidP="00000000" w:rsidRDefault="00000000" w:rsidRPr="00000000" w14:paraId="0000017C">
      <w:pPr>
        <w:numPr>
          <w:ilvl w:val="0"/>
          <w:numId w:val="23"/>
        </w:numPr>
        <w:ind w:left="2160" w:hanging="360"/>
        <w:rPr>
          <w:u w:val="none"/>
        </w:rPr>
      </w:pPr>
      <w:r w:rsidDel="00000000" w:rsidR="00000000" w:rsidRPr="00000000">
        <w:rPr>
          <w:rtl w:val="0"/>
        </w:rPr>
        <w:t xml:space="preserve">STRENGTH_UNIT</w:t>
      </w:r>
    </w:p>
    <w:p w:rsidR="00000000" w:rsidDel="00000000" w:rsidP="00000000" w:rsidRDefault="00000000" w:rsidRPr="00000000" w14:paraId="0000017D">
      <w:pPr>
        <w:numPr>
          <w:ilvl w:val="0"/>
          <w:numId w:val="23"/>
        </w:numPr>
        <w:ind w:left="2160" w:hanging="360"/>
        <w:rPr>
          <w:u w:val="none"/>
        </w:rPr>
      </w:pPr>
      <w:r w:rsidDel="00000000" w:rsidR="00000000" w:rsidRPr="00000000">
        <w:rPr>
          <w:rtl w:val="0"/>
        </w:rPr>
        <w:t xml:space="preserve">SUBPACK_SIZE_AMOUNT</w:t>
      </w:r>
    </w:p>
    <w:p w:rsidR="00000000" w:rsidDel="00000000" w:rsidP="00000000" w:rsidRDefault="00000000" w:rsidRPr="00000000" w14:paraId="0000017E">
      <w:pPr>
        <w:numPr>
          <w:ilvl w:val="0"/>
          <w:numId w:val="23"/>
        </w:numPr>
        <w:ind w:left="2160" w:hanging="360"/>
        <w:rPr>
          <w:u w:val="none"/>
        </w:rPr>
      </w:pPr>
      <w:r w:rsidDel="00000000" w:rsidR="00000000" w:rsidRPr="00000000">
        <w:rPr>
          <w:rtl w:val="0"/>
        </w:rPr>
        <w:t xml:space="preserve">SUBPACK_SIZE_UNIT</w:t>
      </w:r>
    </w:p>
    <w:p w:rsidR="00000000" w:rsidDel="00000000" w:rsidP="00000000" w:rsidRDefault="00000000" w:rsidRPr="00000000" w14:paraId="0000017F">
      <w:pPr>
        <w:numPr>
          <w:ilvl w:val="0"/>
          <w:numId w:val="23"/>
        </w:numPr>
        <w:ind w:left="2160" w:hanging="360"/>
        <w:rPr>
          <w:u w:val="none"/>
        </w:rPr>
      </w:pPr>
      <w:r w:rsidDel="00000000" w:rsidR="00000000" w:rsidRPr="00000000">
        <w:rPr>
          <w:rtl w:val="0"/>
        </w:rPr>
        <w:t xml:space="preserve">WHO_CODE</w:t>
      </w:r>
    </w:p>
    <w:p w:rsidR="00000000" w:rsidDel="00000000" w:rsidP="00000000" w:rsidRDefault="00000000" w:rsidRPr="00000000" w14:paraId="00000180">
      <w:pPr>
        <w:ind w:left="2160" w:firstLine="0"/>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ab/>
        <w:t xml:space="preserve">(sales)Columns:</w:t>
      </w:r>
    </w:p>
    <w:p w:rsidR="00000000" w:rsidDel="00000000" w:rsidP="00000000" w:rsidRDefault="00000000" w:rsidRPr="00000000" w14:paraId="00000182">
      <w:pPr>
        <w:numPr>
          <w:ilvl w:val="0"/>
          <w:numId w:val="15"/>
        </w:numPr>
        <w:ind w:left="2160" w:hanging="360"/>
        <w:rPr/>
      </w:pPr>
      <w:r w:rsidDel="00000000" w:rsidR="00000000" w:rsidRPr="00000000">
        <w:rPr>
          <w:rtl w:val="0"/>
        </w:rPr>
        <w:t xml:space="preserve">AREA</w:t>
      </w:r>
    </w:p>
    <w:p w:rsidR="00000000" w:rsidDel="00000000" w:rsidP="00000000" w:rsidRDefault="00000000" w:rsidRPr="00000000" w14:paraId="00000183">
      <w:pPr>
        <w:numPr>
          <w:ilvl w:val="0"/>
          <w:numId w:val="15"/>
        </w:numPr>
        <w:ind w:left="2160" w:hanging="360"/>
        <w:rPr>
          <w:u w:val="none"/>
        </w:rPr>
      </w:pPr>
      <w:r w:rsidDel="00000000" w:rsidR="00000000" w:rsidRPr="00000000">
        <w:rPr>
          <w:rtl w:val="0"/>
        </w:rPr>
        <w:t xml:space="preserve">AREA_LEVEL</w:t>
      </w:r>
    </w:p>
    <w:p w:rsidR="00000000" w:rsidDel="00000000" w:rsidP="00000000" w:rsidRDefault="00000000" w:rsidRPr="00000000" w14:paraId="00000184">
      <w:pPr>
        <w:numPr>
          <w:ilvl w:val="0"/>
          <w:numId w:val="15"/>
        </w:numPr>
        <w:ind w:left="2160" w:hanging="360"/>
        <w:rPr>
          <w:u w:val="none"/>
        </w:rPr>
      </w:pPr>
      <w:r w:rsidDel="00000000" w:rsidR="00000000" w:rsidRPr="00000000">
        <w:rPr>
          <w:rtl w:val="0"/>
        </w:rPr>
        <w:t xml:space="preserve">FARMINFORMCODE</w:t>
      </w:r>
    </w:p>
    <w:p w:rsidR="00000000" w:rsidDel="00000000" w:rsidP="00000000" w:rsidRDefault="00000000" w:rsidRPr="00000000" w14:paraId="00000185">
      <w:pPr>
        <w:numPr>
          <w:ilvl w:val="0"/>
          <w:numId w:val="15"/>
        </w:numPr>
        <w:ind w:left="2160" w:hanging="360"/>
        <w:rPr>
          <w:u w:val="none"/>
        </w:rPr>
      </w:pPr>
      <w:r w:rsidDel="00000000" w:rsidR="00000000" w:rsidRPr="00000000">
        <w:rPr>
          <w:rtl w:val="0"/>
        </w:rPr>
        <w:t xml:space="preserve">LINE_CODE</w:t>
      </w:r>
    </w:p>
    <w:p w:rsidR="00000000" w:rsidDel="00000000" w:rsidP="00000000" w:rsidRDefault="00000000" w:rsidRPr="00000000" w14:paraId="00000186">
      <w:pPr>
        <w:numPr>
          <w:ilvl w:val="0"/>
          <w:numId w:val="15"/>
        </w:numPr>
        <w:ind w:left="2160" w:hanging="360"/>
        <w:rPr>
          <w:u w:val="none"/>
        </w:rPr>
      </w:pPr>
      <w:r w:rsidDel="00000000" w:rsidR="00000000" w:rsidRPr="00000000">
        <w:rPr>
          <w:rtl w:val="0"/>
        </w:rPr>
        <w:t xml:space="preserve">PACKS</w:t>
      </w:r>
    </w:p>
    <w:p w:rsidR="00000000" w:rsidDel="00000000" w:rsidP="00000000" w:rsidRDefault="00000000" w:rsidRPr="00000000" w14:paraId="00000187">
      <w:pPr>
        <w:numPr>
          <w:ilvl w:val="0"/>
          <w:numId w:val="15"/>
        </w:numPr>
        <w:ind w:left="2160" w:hanging="360"/>
        <w:rPr>
          <w:u w:val="none"/>
        </w:rPr>
      </w:pPr>
      <w:r w:rsidDel="00000000" w:rsidR="00000000" w:rsidRPr="00000000">
        <w:rPr>
          <w:rtl w:val="0"/>
        </w:rPr>
        <w:t xml:space="preserve">SALES_AIE</w:t>
      </w:r>
    </w:p>
    <w:p w:rsidR="00000000" w:rsidDel="00000000" w:rsidP="00000000" w:rsidRDefault="00000000" w:rsidRPr="00000000" w14:paraId="00000188">
      <w:pPr>
        <w:numPr>
          <w:ilvl w:val="0"/>
          <w:numId w:val="15"/>
        </w:numPr>
        <w:ind w:left="2160" w:hanging="360"/>
        <w:rPr>
          <w:u w:val="none"/>
        </w:rPr>
      </w:pPr>
      <w:r w:rsidDel="00000000" w:rsidR="00000000" w:rsidRPr="00000000">
        <w:rPr>
          <w:rtl w:val="0"/>
        </w:rPr>
        <w:t xml:space="preserve">SALES_MONTH</w:t>
      </w:r>
    </w:p>
    <w:p w:rsidR="00000000" w:rsidDel="00000000" w:rsidP="00000000" w:rsidRDefault="00000000" w:rsidRPr="00000000" w14:paraId="00000189">
      <w:pPr>
        <w:numPr>
          <w:ilvl w:val="0"/>
          <w:numId w:val="15"/>
        </w:numPr>
        <w:ind w:left="2160" w:hanging="360"/>
        <w:rPr>
          <w:u w:val="none"/>
        </w:rPr>
      </w:pPr>
      <w:r w:rsidDel="00000000" w:rsidR="00000000" w:rsidRPr="00000000">
        <w:rPr>
          <w:rtl w:val="0"/>
        </w:rPr>
        <w:t xml:space="preserve">VERSION</w:t>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NL Supporting Files</w:t>
      </w:r>
    </w:p>
    <w:p w:rsidR="00000000" w:rsidDel="00000000" w:rsidP="00000000" w:rsidRDefault="00000000" w:rsidRPr="00000000" w14:paraId="0000018C">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with two sheets and assumes that the sheets are called “Brick” and “DDD”.</w:t>
      </w: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ab/>
        <w:t xml:space="preserve">(Brick)Columns:</w:t>
      </w:r>
    </w:p>
    <w:p w:rsidR="00000000" w:rsidDel="00000000" w:rsidP="00000000" w:rsidRDefault="00000000" w:rsidRPr="00000000" w14:paraId="0000018E">
      <w:pPr>
        <w:numPr>
          <w:ilvl w:val="0"/>
          <w:numId w:val="5"/>
        </w:numPr>
        <w:ind w:left="2160" w:hanging="360"/>
        <w:rPr/>
      </w:pPr>
      <w:r w:rsidDel="00000000" w:rsidR="00000000" w:rsidRPr="00000000">
        <w:rPr>
          <w:rtl w:val="0"/>
        </w:rPr>
        <w:t xml:space="preserve">AREA</w:t>
      </w:r>
    </w:p>
    <w:p w:rsidR="00000000" w:rsidDel="00000000" w:rsidP="00000000" w:rsidRDefault="00000000" w:rsidRPr="00000000" w14:paraId="0000018F">
      <w:pPr>
        <w:numPr>
          <w:ilvl w:val="0"/>
          <w:numId w:val="5"/>
        </w:numPr>
        <w:ind w:left="2160" w:hanging="360"/>
        <w:rPr>
          <w:u w:val="none"/>
        </w:rPr>
      </w:pPr>
      <w:r w:rsidDel="00000000" w:rsidR="00000000" w:rsidRPr="00000000">
        <w:rPr>
          <w:rtl w:val="0"/>
        </w:rPr>
        <w:t xml:space="preserve">BRICK</w:t>
      </w:r>
    </w:p>
    <w:p w:rsidR="00000000" w:rsidDel="00000000" w:rsidP="00000000" w:rsidRDefault="00000000" w:rsidRPr="00000000" w14:paraId="00000190">
      <w:pPr>
        <w:numPr>
          <w:ilvl w:val="0"/>
          <w:numId w:val="5"/>
        </w:numPr>
        <w:ind w:left="2160" w:hanging="360"/>
        <w:rPr>
          <w:u w:val="none"/>
        </w:rPr>
      </w:pPr>
      <w:r w:rsidDel="00000000" w:rsidR="00000000" w:rsidRPr="00000000">
        <w:rPr>
          <w:rtl w:val="0"/>
        </w:rPr>
        <w:t xml:space="preserve">TERRITORIES</w:t>
      </w:r>
    </w:p>
    <w:p w:rsidR="00000000" w:rsidDel="00000000" w:rsidP="00000000" w:rsidRDefault="00000000" w:rsidRPr="00000000" w14:paraId="00000191">
      <w:pPr>
        <w:ind w:left="0" w:firstLine="0"/>
        <w:rPr/>
      </w:pPr>
      <w:r w:rsidDel="00000000" w:rsidR="00000000" w:rsidRPr="00000000">
        <w:rPr>
          <w:rtl w:val="0"/>
        </w:rPr>
        <w:tab/>
      </w:r>
    </w:p>
    <w:p w:rsidR="00000000" w:rsidDel="00000000" w:rsidP="00000000" w:rsidRDefault="00000000" w:rsidRPr="00000000" w14:paraId="00000192">
      <w:pPr>
        <w:ind w:left="0" w:firstLine="720"/>
        <w:rPr>
          <w:b w:val="1"/>
        </w:rPr>
      </w:pPr>
      <w:r w:rsidDel="00000000" w:rsidR="00000000" w:rsidRPr="00000000">
        <w:rPr>
          <w:b w:val="1"/>
          <w:rtl w:val="0"/>
        </w:rPr>
        <w:t xml:space="preserve">(DDD)Columns:</w:t>
      </w:r>
    </w:p>
    <w:p w:rsidR="00000000" w:rsidDel="00000000" w:rsidP="00000000" w:rsidRDefault="00000000" w:rsidRPr="00000000" w14:paraId="00000193">
      <w:pPr>
        <w:numPr>
          <w:ilvl w:val="0"/>
          <w:numId w:val="33"/>
        </w:numPr>
        <w:ind w:left="2160" w:hanging="360"/>
        <w:rPr/>
      </w:pPr>
      <w:r w:rsidDel="00000000" w:rsidR="00000000" w:rsidRPr="00000000">
        <w:rPr>
          <w:rtl w:val="0"/>
        </w:rPr>
        <w:t xml:space="preserve">COEFF</w:t>
      </w:r>
    </w:p>
    <w:p w:rsidR="00000000" w:rsidDel="00000000" w:rsidP="00000000" w:rsidRDefault="00000000" w:rsidRPr="00000000" w14:paraId="00000194">
      <w:pPr>
        <w:numPr>
          <w:ilvl w:val="0"/>
          <w:numId w:val="33"/>
        </w:numPr>
        <w:ind w:left="2160" w:hanging="360"/>
        <w:rPr>
          <w:u w:val="none"/>
        </w:rPr>
      </w:pPr>
      <w:r w:rsidDel="00000000" w:rsidR="00000000" w:rsidRPr="00000000">
        <w:rPr>
          <w:rtl w:val="0"/>
        </w:rPr>
        <w:t xml:space="preserve">FARMINFORMCODE</w:t>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SE Sales</w:t>
      </w:r>
    </w:p>
    <w:p w:rsidR="00000000" w:rsidDel="00000000" w:rsidP="00000000" w:rsidRDefault="00000000" w:rsidRPr="00000000" w14:paraId="00000197">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“Sheet1”.</w:t>
      </w: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199">
      <w:pPr>
        <w:numPr>
          <w:ilvl w:val="0"/>
          <w:numId w:val="24"/>
        </w:numPr>
        <w:ind w:left="2160" w:hanging="360"/>
      </w:pPr>
      <w:r w:rsidDel="00000000" w:rsidR="00000000" w:rsidRPr="00000000">
        <w:rPr>
          <w:rtl w:val="0"/>
        </w:rPr>
        <w:t xml:space="preserve">DATE</w:t>
      </w:r>
    </w:p>
    <w:p w:rsidR="00000000" w:rsidDel="00000000" w:rsidP="00000000" w:rsidRDefault="00000000" w:rsidRPr="00000000" w14:paraId="0000019A">
      <w:pPr>
        <w:numPr>
          <w:ilvl w:val="0"/>
          <w:numId w:val="24"/>
        </w:numPr>
        <w:ind w:left="2160" w:hanging="360"/>
      </w:pPr>
      <w:r w:rsidDel="00000000" w:rsidR="00000000" w:rsidRPr="00000000">
        <w:rPr>
          <w:rtl w:val="0"/>
        </w:rPr>
        <w:t xml:space="preserve">ITEM</w:t>
      </w:r>
    </w:p>
    <w:p w:rsidR="00000000" w:rsidDel="00000000" w:rsidP="00000000" w:rsidRDefault="00000000" w:rsidRPr="00000000" w14:paraId="0000019B">
      <w:pPr>
        <w:numPr>
          <w:ilvl w:val="0"/>
          <w:numId w:val="24"/>
        </w:numPr>
        <w:ind w:left="2160" w:hanging="360"/>
      </w:pPr>
      <w:r w:rsidDel="00000000" w:rsidR="00000000" w:rsidRPr="00000000">
        <w:rPr>
          <w:rtl w:val="0"/>
        </w:rPr>
        <w:t xml:space="preserve">CUSTOMER CHAIN</w:t>
      </w:r>
    </w:p>
    <w:p w:rsidR="00000000" w:rsidDel="00000000" w:rsidP="00000000" w:rsidRDefault="00000000" w:rsidRPr="00000000" w14:paraId="0000019C">
      <w:pPr>
        <w:numPr>
          <w:ilvl w:val="0"/>
          <w:numId w:val="24"/>
        </w:numPr>
        <w:ind w:left="2160" w:hanging="360"/>
        <w:rPr>
          <w:u w:val="none"/>
        </w:rPr>
      </w:pPr>
      <w:r w:rsidDel="00000000" w:rsidR="00000000" w:rsidRPr="00000000">
        <w:rPr>
          <w:rtl w:val="0"/>
        </w:rPr>
        <w:t xml:space="preserve">CUSTOMER</w:t>
      </w:r>
    </w:p>
    <w:p w:rsidR="00000000" w:rsidDel="00000000" w:rsidP="00000000" w:rsidRDefault="00000000" w:rsidRPr="00000000" w14:paraId="0000019D">
      <w:pPr>
        <w:numPr>
          <w:ilvl w:val="0"/>
          <w:numId w:val="24"/>
        </w:numPr>
        <w:ind w:left="2160" w:hanging="360"/>
      </w:pPr>
      <w:r w:rsidDel="00000000" w:rsidR="00000000" w:rsidRPr="00000000">
        <w:rPr>
          <w:rtl w:val="0"/>
        </w:rPr>
        <w:t xml:space="preserve">REGION</w:t>
      </w:r>
    </w:p>
    <w:p w:rsidR="00000000" w:rsidDel="00000000" w:rsidP="00000000" w:rsidRDefault="00000000" w:rsidRPr="00000000" w14:paraId="0000019E">
      <w:pPr>
        <w:numPr>
          <w:ilvl w:val="0"/>
          <w:numId w:val="24"/>
        </w:numPr>
        <w:ind w:left="2160" w:hanging="360"/>
        <w:rPr>
          <w:u w:val="none"/>
        </w:rPr>
      </w:pPr>
      <w:r w:rsidDel="00000000" w:rsidR="00000000" w:rsidRPr="00000000">
        <w:rPr>
          <w:rtl w:val="0"/>
        </w:rPr>
        <w:t xml:space="preserve">QTY</w:t>
      </w:r>
    </w:p>
    <w:p w:rsidR="00000000" w:rsidDel="00000000" w:rsidP="00000000" w:rsidRDefault="00000000" w:rsidRPr="00000000" w14:paraId="0000019F">
      <w:pPr>
        <w:numPr>
          <w:ilvl w:val="0"/>
          <w:numId w:val="24"/>
        </w:numPr>
        <w:ind w:left="2160" w:hanging="360"/>
      </w:pPr>
      <w:r w:rsidDel="00000000" w:rsidR="00000000" w:rsidRPr="00000000">
        <w:rPr>
          <w:rtl w:val="0"/>
        </w:rPr>
        <w:t xml:space="preserve">WEEK</w:t>
      </w:r>
    </w:p>
    <w:p w:rsidR="00000000" w:rsidDel="00000000" w:rsidP="00000000" w:rsidRDefault="00000000" w:rsidRPr="00000000" w14:paraId="000001A0">
      <w:pPr>
        <w:numPr>
          <w:ilvl w:val="0"/>
          <w:numId w:val="24"/>
        </w:numPr>
        <w:ind w:left="2160" w:hanging="360"/>
      </w:pPr>
      <w:r w:rsidDel="00000000" w:rsidR="00000000" w:rsidRPr="00000000">
        <w:rPr>
          <w:rtl w:val="0"/>
        </w:rPr>
        <w:t xml:space="preserve">YEAR</w:t>
      </w:r>
    </w:p>
    <w:p w:rsidR="00000000" w:rsidDel="00000000" w:rsidP="00000000" w:rsidRDefault="00000000" w:rsidRPr="00000000" w14:paraId="000001A1">
      <w:pPr>
        <w:numPr>
          <w:ilvl w:val="0"/>
          <w:numId w:val="24"/>
        </w:numPr>
        <w:ind w:left="2160" w:hanging="360"/>
        <w:rPr>
          <w:u w:val="none"/>
        </w:rPr>
      </w:pPr>
      <w:r w:rsidDel="00000000" w:rsidR="00000000" w:rsidRPr="00000000">
        <w:rPr>
          <w:rtl w:val="0"/>
        </w:rPr>
        <w:t xml:space="preserve">TERRITORY</w:t>
      </w:r>
    </w:p>
    <w:p w:rsidR="00000000" w:rsidDel="00000000" w:rsidP="00000000" w:rsidRDefault="00000000" w:rsidRPr="00000000" w14:paraId="000001A2">
      <w:pPr>
        <w:ind w:left="2160" w:firstLine="0"/>
        <w:rPr/>
      </w:pPr>
      <w:r w:rsidDel="00000000" w:rsidR="00000000" w:rsidRPr="00000000">
        <w:rPr>
          <w:rtl w:val="0"/>
        </w:rPr>
      </w:r>
    </w:p>
    <w:p w:rsidR="00000000" w:rsidDel="00000000" w:rsidP="00000000" w:rsidRDefault="00000000" w:rsidRPr="00000000" w14:paraId="000001A3">
      <w:pPr>
        <w:pStyle w:val="Heading4"/>
        <w:rPr/>
      </w:pPr>
      <w:bookmarkStart w:colFirst="0" w:colLast="0" w:name="_ph4alg2mjvma" w:id="49"/>
      <w:bookmarkEnd w:id="49"/>
      <w:r w:rsidDel="00000000" w:rsidR="00000000" w:rsidRPr="00000000">
        <w:rPr>
          <w:rtl w:val="0"/>
        </w:rPr>
        <w:t xml:space="preserve">Specialty Mapping </w:t>
      </w:r>
    </w:p>
    <w:p w:rsidR="00000000" w:rsidDel="00000000" w:rsidP="00000000" w:rsidRDefault="00000000" w:rsidRPr="00000000" w14:paraId="000001A4">
      <w:pPr>
        <w:ind w:left="720" w:firstLine="0"/>
        <w:rPr/>
      </w:pPr>
      <w:r w:rsidDel="00000000" w:rsidR="00000000" w:rsidRPr="00000000">
        <w:rPr>
          <w:b w:val="1"/>
          <w:rtl w:val="0"/>
        </w:rPr>
        <w:t xml:space="preserve">Format: </w:t>
      </w:r>
      <w:r w:rsidDel="00000000" w:rsidR="00000000" w:rsidRPr="00000000">
        <w:rPr>
          <w:rtl w:val="0"/>
        </w:rPr>
        <w:t xml:space="preserve">This data is assumed to be in Excel format and assumes that all data is in the sheet called “Sheet1”. </w:t>
      </w:r>
    </w:p>
    <w:p w:rsidR="00000000" w:rsidDel="00000000" w:rsidP="00000000" w:rsidRDefault="00000000" w:rsidRPr="00000000" w14:paraId="000001A5">
      <w:pPr>
        <w:ind w:left="720" w:firstLine="0"/>
        <w:rPr/>
      </w:pPr>
      <w:r w:rsidDel="00000000" w:rsidR="00000000" w:rsidRPr="00000000">
        <w:rPr>
          <w:b w:val="1"/>
          <w:rtl w:val="0"/>
        </w:rPr>
        <w:t xml:space="preserve">Columns:</w:t>
      </w:r>
      <w:r w:rsidDel="00000000" w:rsidR="00000000" w:rsidRPr="00000000">
        <w:rPr>
          <w:rtl w:val="0"/>
        </w:rPr>
        <w:t xml:space="preserve"> The following columns are currently expected: </w:t>
        <w:tab/>
      </w:r>
    </w:p>
    <w:p w:rsidR="00000000" w:rsidDel="00000000" w:rsidP="00000000" w:rsidRDefault="00000000" w:rsidRPr="00000000" w14:paraId="000001A6">
      <w:pPr>
        <w:numPr>
          <w:ilvl w:val="0"/>
          <w:numId w:val="17"/>
        </w:numPr>
        <w:ind w:left="2160" w:hanging="360"/>
      </w:pPr>
      <w:r w:rsidDel="00000000" w:rsidR="00000000" w:rsidRPr="00000000">
        <w:rPr>
          <w:rtl w:val="0"/>
        </w:rPr>
        <w:t xml:space="preserve">COUNTRY</w:t>
      </w:r>
    </w:p>
    <w:p w:rsidR="00000000" w:rsidDel="00000000" w:rsidP="00000000" w:rsidRDefault="00000000" w:rsidRPr="00000000" w14:paraId="000001A7">
      <w:pPr>
        <w:numPr>
          <w:ilvl w:val="0"/>
          <w:numId w:val="17"/>
        </w:numPr>
        <w:ind w:left="2160" w:hanging="360"/>
      </w:pPr>
      <w:r w:rsidDel="00000000" w:rsidR="00000000" w:rsidRPr="00000000">
        <w:rPr>
          <w:rtl w:val="0"/>
        </w:rPr>
        <w:t xml:space="preserve">HCP_SPECIALTY_LABEL</w:t>
      </w:r>
    </w:p>
    <w:p w:rsidR="00000000" w:rsidDel="00000000" w:rsidP="00000000" w:rsidRDefault="00000000" w:rsidRPr="00000000" w14:paraId="000001A8">
      <w:pPr>
        <w:numPr>
          <w:ilvl w:val="0"/>
          <w:numId w:val="17"/>
        </w:numPr>
        <w:ind w:left="2160" w:hanging="360"/>
      </w:pPr>
      <w:r w:rsidDel="00000000" w:rsidR="00000000" w:rsidRPr="00000000">
        <w:rPr>
          <w:rtl w:val="0"/>
        </w:rPr>
        <w:t xml:space="preserve">AMARIN_SPECIALTY_TRANSLATION</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UK Source of Business</w:t>
      </w:r>
    </w:p>
    <w:p w:rsidR="00000000" w:rsidDel="00000000" w:rsidP="00000000" w:rsidRDefault="00000000" w:rsidRPr="00000000" w14:paraId="000001AB">
      <w:pPr>
        <w:rPr>
          <w:b w:val="1"/>
        </w:rPr>
      </w:pPr>
      <w:r w:rsidDel="00000000" w:rsidR="00000000" w:rsidRPr="00000000">
        <w:rPr>
          <w:rtl w:val="0"/>
        </w:rPr>
        <w:tab/>
      </w:r>
      <w:r w:rsidDel="00000000" w:rsidR="00000000" w:rsidRPr="00000000">
        <w:rPr>
          <w:b w:val="1"/>
          <w:rtl w:val="0"/>
        </w:rPr>
        <w:t xml:space="preserve">Format:</w:t>
      </w:r>
      <w:r w:rsidDel="00000000" w:rsidR="00000000" w:rsidRPr="00000000">
        <w:rPr>
          <w:rtl w:val="0"/>
        </w:rPr>
        <w:t xml:space="preserve">This data is assumed to be in Excel format and assumes that all data is in the sheet called “Sheet1”.</w:t>
      </w:r>
      <w:r w:rsidDel="00000000" w:rsidR="00000000" w:rsidRPr="00000000">
        <w:rPr>
          <w:rtl w:val="0"/>
        </w:rPr>
      </w:r>
    </w:p>
    <w:p w:rsidR="00000000" w:rsidDel="00000000" w:rsidP="00000000" w:rsidRDefault="00000000" w:rsidRPr="00000000" w14:paraId="000001AC">
      <w:pPr>
        <w:rPr/>
      </w:pPr>
      <w:r w:rsidDel="00000000" w:rsidR="00000000" w:rsidRPr="00000000">
        <w:rPr>
          <w:b w:val="1"/>
          <w:rtl w:val="0"/>
        </w:rPr>
        <w:tab/>
        <w:t xml:space="preserve">Columns:</w:t>
      </w:r>
      <w:r w:rsidDel="00000000" w:rsidR="00000000" w:rsidRPr="00000000">
        <w:rPr>
          <w:rtl w:val="0"/>
        </w:rPr>
        <w:t xml:space="preserve">The following columns are currently expected:</w:t>
      </w:r>
    </w:p>
    <w:p w:rsidR="00000000" w:rsidDel="00000000" w:rsidP="00000000" w:rsidRDefault="00000000" w:rsidRPr="00000000" w14:paraId="000001AD">
      <w:pPr>
        <w:numPr>
          <w:ilvl w:val="0"/>
          <w:numId w:val="19"/>
        </w:numPr>
        <w:ind w:left="2160" w:hanging="360"/>
        <w:rPr>
          <w:u w:val="none"/>
        </w:rPr>
      </w:pPr>
      <w:r w:rsidDel="00000000" w:rsidR="00000000" w:rsidRPr="00000000">
        <w:rPr>
          <w:rtl w:val="0"/>
        </w:rPr>
        <w:t xml:space="preserve">AMARIN_SOURCES_OF_BUSINESS</w:t>
      </w:r>
    </w:p>
    <w:p w:rsidR="00000000" w:rsidDel="00000000" w:rsidP="00000000" w:rsidRDefault="00000000" w:rsidRPr="00000000" w14:paraId="000001AE">
      <w:pPr>
        <w:numPr>
          <w:ilvl w:val="0"/>
          <w:numId w:val="19"/>
        </w:numPr>
        <w:ind w:left="2160" w:hanging="360"/>
        <w:rPr>
          <w:u w:val="none"/>
        </w:rPr>
      </w:pPr>
      <w:r w:rsidDel="00000000" w:rsidR="00000000" w:rsidRPr="00000000">
        <w:rPr>
          <w:rtl w:val="0"/>
        </w:rPr>
        <w:t xml:space="preserve">AMARIN_SOURCES_OF_BUSINESS_ROLE</w:t>
      </w:r>
    </w:p>
    <w:p w:rsidR="00000000" w:rsidDel="00000000" w:rsidP="00000000" w:rsidRDefault="00000000" w:rsidRPr="00000000" w14:paraId="000001AF">
      <w:pPr>
        <w:numPr>
          <w:ilvl w:val="0"/>
          <w:numId w:val="19"/>
        </w:numPr>
        <w:ind w:left="2160" w:hanging="360"/>
        <w:rPr>
          <w:u w:val="none"/>
        </w:rPr>
      </w:pPr>
      <w:r w:rsidDel="00000000" w:rsidR="00000000" w:rsidRPr="00000000">
        <w:rPr>
          <w:rtl w:val="0"/>
        </w:rPr>
        <w:t xml:space="preserve">COUNTRY_IDENTIFIER_I</w:t>
      </w:r>
    </w:p>
    <w:p w:rsidR="00000000" w:rsidDel="00000000" w:rsidP="00000000" w:rsidRDefault="00000000" w:rsidRPr="00000000" w14:paraId="000001B0">
      <w:pPr>
        <w:numPr>
          <w:ilvl w:val="0"/>
          <w:numId w:val="19"/>
        </w:numPr>
        <w:ind w:left="2160" w:hanging="360"/>
        <w:rPr>
          <w:u w:val="none"/>
        </w:rPr>
      </w:pPr>
      <w:r w:rsidDel="00000000" w:rsidR="00000000" w:rsidRPr="00000000">
        <w:rPr>
          <w:rtl w:val="0"/>
        </w:rPr>
        <w:t xml:space="preserve">COUNTRY_IDENTIFIER_II</w:t>
      </w:r>
    </w:p>
    <w:p w:rsidR="00000000" w:rsidDel="00000000" w:rsidP="00000000" w:rsidRDefault="00000000" w:rsidRPr="00000000" w14:paraId="000001B1">
      <w:pPr>
        <w:numPr>
          <w:ilvl w:val="0"/>
          <w:numId w:val="19"/>
        </w:numPr>
        <w:ind w:left="2160" w:hanging="360"/>
        <w:rPr>
          <w:u w:val="none"/>
        </w:rPr>
      </w:pPr>
      <w:r w:rsidDel="00000000" w:rsidR="00000000" w:rsidRPr="00000000">
        <w:rPr>
          <w:rtl w:val="0"/>
        </w:rPr>
        <w:t xml:space="preserve">ONEKEYID</w:t>
      </w:r>
    </w:p>
    <w:p w:rsidR="00000000" w:rsidDel="00000000" w:rsidP="00000000" w:rsidRDefault="00000000" w:rsidRPr="00000000" w14:paraId="000001B2">
      <w:pPr>
        <w:pStyle w:val="Heading2"/>
        <w:jc w:val="center"/>
        <w:rPr/>
      </w:pPr>
      <w:bookmarkStart w:colFirst="0" w:colLast="0" w:name="_41atckjqm4vh" w:id="50"/>
      <w:bookmarkEnd w:id="50"/>
      <w:r w:rsidDel="00000000" w:rsidR="00000000" w:rsidRPr="00000000">
        <w:rPr>
          <w:rtl w:val="0"/>
        </w:rPr>
        <w:t xml:space="preserve">Data Ingest Frequency </w:t>
      </w:r>
    </w:p>
    <w:p w:rsidR="00000000" w:rsidDel="00000000" w:rsidP="00000000" w:rsidRDefault="00000000" w:rsidRPr="00000000" w14:paraId="000001B3">
      <w:pPr>
        <w:rPr/>
      </w:pPr>
      <w:r w:rsidDel="00000000" w:rsidR="00000000" w:rsidRPr="00000000">
        <w:rPr>
          <w:rtl w:val="0"/>
        </w:rPr>
        <w:t xml:space="preserve">Data is currently ingested </w:t>
      </w:r>
      <w:r w:rsidDel="00000000" w:rsidR="00000000" w:rsidRPr="00000000">
        <w:rPr>
          <w:b w:val="1"/>
          <w:rtl w:val="0"/>
        </w:rPr>
        <w:t xml:space="preserve">twice per day</w:t>
      </w:r>
      <w:r w:rsidDel="00000000" w:rsidR="00000000" w:rsidRPr="00000000">
        <w:rPr>
          <w:rtl w:val="0"/>
        </w:rPr>
        <w:t xml:space="preserve"> during the times of </w:t>
      </w:r>
      <w:r w:rsidDel="00000000" w:rsidR="00000000" w:rsidRPr="00000000">
        <w:rPr>
          <w:b w:val="1"/>
          <w:rtl w:val="0"/>
        </w:rPr>
        <w:t xml:space="preserve">1am </w:t>
      </w:r>
      <w:r w:rsidDel="00000000" w:rsidR="00000000" w:rsidRPr="00000000">
        <w:rPr>
          <w:rtl w:val="0"/>
        </w:rPr>
        <w:t xml:space="preserve">and</w:t>
      </w:r>
      <w:r w:rsidDel="00000000" w:rsidR="00000000" w:rsidRPr="00000000">
        <w:rPr>
          <w:b w:val="1"/>
          <w:rtl w:val="0"/>
        </w:rPr>
        <w:t xml:space="preserve"> 1pm UTC</w:t>
      </w:r>
      <w:r w:rsidDel="00000000" w:rsidR="00000000" w:rsidRPr="00000000">
        <w:rPr>
          <w:rtl w:val="0"/>
        </w:rPr>
        <w:t xml:space="preserve">. The current data ingest process takes approximately </w:t>
      </w:r>
      <w:r w:rsidDel="00000000" w:rsidR="00000000" w:rsidRPr="00000000">
        <w:rPr>
          <w:b w:val="1"/>
          <w:rtl w:val="0"/>
        </w:rPr>
        <w:t xml:space="preserve">1 hour</w:t>
      </w:r>
      <w:r w:rsidDel="00000000" w:rsidR="00000000" w:rsidRPr="00000000">
        <w:rPr>
          <w:rtl w:val="0"/>
        </w:rPr>
        <w:t xml:space="preserve"> to complete in totality. For manual data uploads, the system attempts to look for new files on a daily basis, but will not perform updates to these datasets if new files are not available.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2"/>
        <w:jc w:val="center"/>
        <w:rPr/>
      </w:pPr>
      <w:bookmarkStart w:colFirst="0" w:colLast="0" w:name="_2jdlxwar1k4r" w:id="51"/>
      <w:bookmarkEnd w:id="51"/>
      <w:r w:rsidDel="00000000" w:rsidR="00000000" w:rsidRPr="00000000">
        <w:rPr>
          <w:rtl w:val="0"/>
        </w:rPr>
        <w:t xml:space="preserve">Data Ingest Notifications </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Email is the method currently used for the CEA notification system. There are 3 levels of notifications: reminder notifications, error notifications, and status notifications.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4"/>
        <w:rPr/>
      </w:pPr>
      <w:bookmarkStart w:colFirst="0" w:colLast="0" w:name="_bsflvt52vys7" w:id="52"/>
      <w:bookmarkEnd w:id="52"/>
      <w:r w:rsidDel="00000000" w:rsidR="00000000" w:rsidRPr="00000000">
        <w:rPr>
          <w:rtl w:val="0"/>
        </w:rPr>
        <w:t xml:space="preserve">Reminder</w:t>
      </w:r>
      <w:r w:rsidDel="00000000" w:rsidR="00000000" w:rsidRPr="00000000">
        <w:rPr>
          <w:rtl w:val="0"/>
        </w:rPr>
        <w:t xml:space="preserve"> Notifications</w:t>
      </w:r>
    </w:p>
    <w:p w:rsidR="00000000" w:rsidDel="00000000" w:rsidP="00000000" w:rsidRDefault="00000000" w:rsidRPr="00000000" w14:paraId="000001BA">
      <w:pPr>
        <w:ind w:left="720" w:firstLine="0"/>
        <w:rPr/>
      </w:pPr>
      <w:r w:rsidDel="00000000" w:rsidR="00000000" w:rsidRPr="00000000">
        <w:rPr>
          <w:rtl w:val="0"/>
        </w:rPr>
        <w:t xml:space="preserve">These notifications are enabled to remind manual upload stakeholders to upload files:</w:t>
      </w:r>
    </w:p>
    <w:p w:rsidR="00000000" w:rsidDel="00000000" w:rsidP="00000000" w:rsidRDefault="00000000" w:rsidRPr="00000000" w14:paraId="000001BB">
      <w:pPr>
        <w:numPr>
          <w:ilvl w:val="0"/>
          <w:numId w:val="18"/>
        </w:numPr>
        <w:ind w:left="1440" w:hanging="360"/>
        <w:rPr>
          <w:u w:val="none"/>
        </w:rPr>
      </w:pPr>
      <w:r w:rsidDel="00000000" w:rsidR="00000000" w:rsidRPr="00000000">
        <w:rPr>
          <w:rtl w:val="0"/>
        </w:rPr>
        <w:t xml:space="preserve">A </w:t>
      </w:r>
      <w:r w:rsidDel="00000000" w:rsidR="00000000" w:rsidRPr="00000000">
        <w:rPr>
          <w:b w:val="1"/>
          <w:rtl w:val="0"/>
        </w:rPr>
        <w:t xml:space="preserve">reminder email</w:t>
      </w:r>
      <w:r w:rsidDel="00000000" w:rsidR="00000000" w:rsidRPr="00000000">
        <w:rPr>
          <w:rtl w:val="0"/>
        </w:rPr>
        <w:t xml:space="preserve"> is sent for any file that hasn't been uploaded within the specified time period. </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t xml:space="preserve">Reminders Enabled For:</w:t>
      </w:r>
    </w:p>
    <w:p w:rsidR="00000000" w:rsidDel="00000000" w:rsidP="00000000" w:rsidRDefault="00000000" w:rsidRPr="00000000" w14:paraId="000001BE">
      <w:pPr>
        <w:numPr>
          <w:ilvl w:val="0"/>
          <w:numId w:val="21"/>
        </w:numPr>
        <w:ind w:left="1440" w:hanging="360"/>
        <w:rPr>
          <w:u w:val="none"/>
        </w:rPr>
      </w:pPr>
      <w:r w:rsidDel="00000000" w:rsidR="00000000" w:rsidRPr="00000000">
        <w:rPr>
          <w:rtl w:val="0"/>
        </w:rPr>
        <w:t xml:space="preserve">Hallo Healthcare - 1 week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4"/>
        <w:rPr/>
      </w:pPr>
      <w:bookmarkStart w:colFirst="0" w:colLast="0" w:name="_rgiw0mrmlqdu" w:id="53"/>
      <w:bookmarkEnd w:id="53"/>
      <w:r w:rsidDel="00000000" w:rsidR="00000000" w:rsidRPr="00000000">
        <w:rPr>
          <w:rtl w:val="0"/>
        </w:rPr>
        <w:t xml:space="preserve">Status Notifications</w:t>
      </w:r>
    </w:p>
    <w:p w:rsidR="00000000" w:rsidDel="00000000" w:rsidP="00000000" w:rsidRDefault="00000000" w:rsidRPr="00000000" w14:paraId="000001C1">
      <w:pPr>
        <w:ind w:left="720" w:firstLine="0"/>
        <w:rPr/>
      </w:pPr>
      <w:r w:rsidDel="00000000" w:rsidR="00000000" w:rsidRPr="00000000">
        <w:rPr>
          <w:rtl w:val="0"/>
        </w:rPr>
        <w:t xml:space="preserve">These notifications are enabled to allow to manual upload stakeholders to monitor the process:</w:t>
      </w:r>
    </w:p>
    <w:p w:rsidR="00000000" w:rsidDel="00000000" w:rsidP="00000000" w:rsidRDefault="00000000" w:rsidRPr="00000000" w14:paraId="000001C2">
      <w:pPr>
        <w:numPr>
          <w:ilvl w:val="0"/>
          <w:numId w:val="10"/>
        </w:numPr>
        <w:ind w:left="1440" w:hanging="360"/>
        <w:rPr>
          <w:u w:val="none"/>
        </w:rPr>
      </w:pPr>
      <w:r w:rsidDel="00000000" w:rsidR="00000000" w:rsidRPr="00000000">
        <w:rPr>
          <w:rtl w:val="0"/>
        </w:rPr>
        <w:t xml:space="preserve">A </w:t>
      </w:r>
      <w:r w:rsidDel="00000000" w:rsidR="00000000" w:rsidRPr="00000000">
        <w:rPr>
          <w:b w:val="1"/>
          <w:rtl w:val="0"/>
        </w:rPr>
        <w:t xml:space="preserve">confirmation email</w:t>
      </w:r>
      <w:r w:rsidDel="00000000" w:rsidR="00000000" w:rsidRPr="00000000">
        <w:rPr>
          <w:rtl w:val="0"/>
        </w:rPr>
        <w:t xml:space="preserve"> is sent upon upload. </w:t>
      </w:r>
    </w:p>
    <w:p w:rsidR="00000000" w:rsidDel="00000000" w:rsidP="00000000" w:rsidRDefault="00000000" w:rsidRPr="00000000" w14:paraId="000001C3">
      <w:pPr>
        <w:numPr>
          <w:ilvl w:val="0"/>
          <w:numId w:val="10"/>
        </w:numPr>
        <w:ind w:left="1440" w:hanging="360"/>
        <w:rPr>
          <w:u w:val="none"/>
        </w:rPr>
      </w:pPr>
      <w:r w:rsidDel="00000000" w:rsidR="00000000" w:rsidRPr="00000000">
        <w:rPr>
          <w:rtl w:val="0"/>
        </w:rPr>
        <w:t xml:space="preserve">A </w:t>
      </w:r>
      <w:r w:rsidDel="00000000" w:rsidR="00000000" w:rsidRPr="00000000">
        <w:rPr>
          <w:b w:val="1"/>
          <w:rtl w:val="0"/>
        </w:rPr>
        <w:t xml:space="preserve">confirmation email</w:t>
      </w:r>
      <w:r w:rsidDel="00000000" w:rsidR="00000000" w:rsidRPr="00000000">
        <w:rPr>
          <w:rtl w:val="0"/>
        </w:rPr>
        <w:t xml:space="preserve"> is sent upon completion. </w:t>
      </w:r>
    </w:p>
    <w:p w:rsidR="00000000" w:rsidDel="00000000" w:rsidP="00000000" w:rsidRDefault="00000000" w:rsidRPr="00000000" w14:paraId="000001C4">
      <w:pPr>
        <w:numPr>
          <w:ilvl w:val="0"/>
          <w:numId w:val="10"/>
        </w:numPr>
        <w:ind w:left="1440" w:hanging="360"/>
        <w:rPr>
          <w:u w:val="none"/>
        </w:rPr>
      </w:pPr>
      <w:r w:rsidDel="00000000" w:rsidR="00000000" w:rsidRPr="00000000">
        <w:rPr>
          <w:rtl w:val="0"/>
        </w:rPr>
        <w:t xml:space="preserve">An </w:t>
      </w:r>
      <w:r w:rsidDel="00000000" w:rsidR="00000000" w:rsidRPr="00000000">
        <w:rPr>
          <w:b w:val="1"/>
          <w:rtl w:val="0"/>
        </w:rPr>
        <w:t xml:space="preserve">error email</w:t>
      </w:r>
      <w:r w:rsidDel="00000000" w:rsidR="00000000" w:rsidRPr="00000000">
        <w:rPr>
          <w:rtl w:val="0"/>
        </w:rPr>
        <w:t xml:space="preserve"> is sent if there's an issue during the process.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4"/>
        <w:rPr/>
      </w:pPr>
      <w:bookmarkStart w:colFirst="0" w:colLast="0" w:name="_1msx82c0lgg" w:id="54"/>
      <w:bookmarkEnd w:id="54"/>
      <w:r w:rsidDel="00000000" w:rsidR="00000000" w:rsidRPr="00000000">
        <w:rPr>
          <w:rtl w:val="0"/>
        </w:rPr>
        <w:t xml:space="preserve">Error Notifications</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These n</w:t>
      </w:r>
      <w:r w:rsidDel="00000000" w:rsidR="00000000" w:rsidRPr="00000000">
        <w:rPr>
          <w:rtl w:val="0"/>
        </w:rPr>
        <w:t xml:space="preserve">otifications are enabled to allow to Tech support team to monitor the process:</w:t>
      </w:r>
    </w:p>
    <w:p w:rsidR="00000000" w:rsidDel="00000000" w:rsidP="00000000" w:rsidRDefault="00000000" w:rsidRPr="00000000" w14:paraId="000001C8">
      <w:pPr>
        <w:numPr>
          <w:ilvl w:val="0"/>
          <w:numId w:val="30"/>
        </w:numPr>
        <w:ind w:left="1440" w:hanging="360"/>
        <w:rPr>
          <w:u w:val="none"/>
        </w:rPr>
      </w:pPr>
      <w:r w:rsidDel="00000000" w:rsidR="00000000" w:rsidRPr="00000000">
        <w:rPr>
          <w:rtl w:val="0"/>
        </w:rPr>
        <w:t xml:space="preserve">The support team receives an </w:t>
      </w:r>
      <w:r w:rsidDel="00000000" w:rsidR="00000000" w:rsidRPr="00000000">
        <w:rPr>
          <w:b w:val="1"/>
          <w:rtl w:val="0"/>
        </w:rPr>
        <w:t xml:space="preserve">error email </w:t>
      </w:r>
      <w:r w:rsidDel="00000000" w:rsidR="00000000" w:rsidRPr="00000000">
        <w:rPr>
          <w:rtl w:val="0"/>
        </w:rPr>
        <w:t xml:space="preserve">for each data error received.</w:t>
      </w:r>
    </w:p>
    <w:p w:rsidR="00000000" w:rsidDel="00000000" w:rsidP="00000000" w:rsidRDefault="00000000" w:rsidRPr="00000000" w14:paraId="000001C9">
      <w:pPr>
        <w:numPr>
          <w:ilvl w:val="1"/>
          <w:numId w:val="30"/>
        </w:numPr>
        <w:ind w:left="2160" w:hanging="360"/>
        <w:rPr>
          <w:u w:val="none"/>
        </w:rPr>
      </w:pPr>
      <w:r w:rsidDel="00000000" w:rsidR="00000000" w:rsidRPr="00000000">
        <w:rPr>
          <w:rtl w:val="0"/>
        </w:rPr>
        <w:t xml:space="preserve">Support team will notify the stakeholders within 12 hours of receiving one of these emails</w:t>
      </w:r>
    </w:p>
    <w:p w:rsidR="00000000" w:rsidDel="00000000" w:rsidP="00000000" w:rsidRDefault="00000000" w:rsidRPr="00000000" w14:paraId="000001CA">
      <w:pPr>
        <w:numPr>
          <w:ilvl w:val="1"/>
          <w:numId w:val="30"/>
        </w:numPr>
        <w:ind w:left="2160" w:hanging="360"/>
        <w:rPr>
          <w:u w:val="none"/>
        </w:rPr>
      </w:pPr>
      <w:r w:rsidDel="00000000" w:rsidR="00000000" w:rsidRPr="00000000">
        <w:rPr>
          <w:rtl w:val="0"/>
        </w:rPr>
        <w:t xml:space="preserve">Support team will create a ticket to track the error</w:t>
      </w:r>
    </w:p>
    <w:p w:rsidR="00000000" w:rsidDel="00000000" w:rsidP="00000000" w:rsidRDefault="00000000" w:rsidRPr="00000000" w14:paraId="000001CB">
      <w:pPr>
        <w:numPr>
          <w:ilvl w:val="0"/>
          <w:numId w:val="30"/>
        </w:numPr>
        <w:ind w:left="1440" w:hanging="360"/>
        <w:rPr>
          <w:u w:val="none"/>
        </w:rPr>
      </w:pPr>
      <w:r w:rsidDel="00000000" w:rsidR="00000000" w:rsidRPr="00000000">
        <w:rPr>
          <w:rtl w:val="0"/>
        </w:rPr>
        <w:t xml:space="preserve">The support team receives a </w:t>
      </w:r>
      <w:r w:rsidDel="00000000" w:rsidR="00000000" w:rsidRPr="00000000">
        <w:rPr>
          <w:b w:val="1"/>
          <w:rtl w:val="0"/>
        </w:rPr>
        <w:t xml:space="preserve">warning email</w:t>
      </w:r>
      <w:r w:rsidDel="00000000" w:rsidR="00000000" w:rsidRPr="00000000">
        <w:rPr>
          <w:rtl w:val="0"/>
        </w:rPr>
        <w:t xml:space="preserve"> for each schema that changes.</w:t>
      </w:r>
    </w:p>
    <w:p w:rsidR="00000000" w:rsidDel="00000000" w:rsidP="00000000" w:rsidRDefault="00000000" w:rsidRPr="00000000" w14:paraId="000001CC">
      <w:pPr>
        <w:numPr>
          <w:ilvl w:val="1"/>
          <w:numId w:val="30"/>
        </w:numPr>
        <w:ind w:left="2160" w:hanging="360"/>
        <w:rPr>
          <w:u w:val="none"/>
        </w:rPr>
      </w:pPr>
      <w:r w:rsidDel="00000000" w:rsidR="00000000" w:rsidRPr="00000000">
        <w:rPr>
          <w:rtl w:val="0"/>
        </w:rPr>
        <w:t xml:space="preserve">Support team will investigate the extent of the data change </w:t>
      </w:r>
    </w:p>
    <w:p w:rsidR="00000000" w:rsidDel="00000000" w:rsidP="00000000" w:rsidRDefault="00000000" w:rsidRPr="00000000" w14:paraId="000001CD">
      <w:pPr>
        <w:numPr>
          <w:ilvl w:val="1"/>
          <w:numId w:val="30"/>
        </w:numPr>
        <w:ind w:left="2160" w:hanging="360"/>
        <w:rPr>
          <w:u w:val="none"/>
        </w:rPr>
      </w:pPr>
      <w:r w:rsidDel="00000000" w:rsidR="00000000" w:rsidRPr="00000000">
        <w:rPr>
          <w:rtl w:val="0"/>
        </w:rPr>
        <w:t xml:space="preserve">Support team will create a ticket to capture this change</w:t>
      </w:r>
    </w:p>
    <w:p w:rsidR="00000000" w:rsidDel="00000000" w:rsidP="00000000" w:rsidRDefault="00000000" w:rsidRPr="00000000" w14:paraId="000001CE">
      <w:pPr>
        <w:numPr>
          <w:ilvl w:val="1"/>
          <w:numId w:val="30"/>
        </w:numPr>
        <w:ind w:left="2160" w:hanging="360"/>
        <w:rPr>
          <w:u w:val="none"/>
        </w:rPr>
      </w:pPr>
      <w:r w:rsidDel="00000000" w:rsidR="00000000" w:rsidRPr="00000000">
        <w:rPr>
          <w:rtl w:val="0"/>
        </w:rPr>
        <w:t xml:space="preserve">Support team will notify stakeholders in the event that this change will affect the data structure</w:t>
      </w:r>
      <w:r w:rsidDel="00000000" w:rsidR="00000000" w:rsidRPr="00000000">
        <w:rPr>
          <w:rtl w:val="0"/>
        </w:rPr>
      </w:r>
    </w:p>
    <w:p w:rsidR="00000000" w:rsidDel="00000000" w:rsidP="00000000" w:rsidRDefault="00000000" w:rsidRPr="00000000" w14:paraId="000001CF">
      <w:pPr>
        <w:pStyle w:val="Heading2"/>
        <w:jc w:val="center"/>
        <w:rPr/>
      </w:pPr>
      <w:bookmarkStart w:colFirst="0" w:colLast="0" w:name="_nzgn8wke966y" w:id="55"/>
      <w:bookmarkEnd w:id="55"/>
      <w:r w:rsidDel="00000000" w:rsidR="00000000" w:rsidRPr="00000000">
        <w:rPr>
          <w:rtl w:val="0"/>
        </w:rPr>
        <w:t xml:space="preserve">Data Auditing</w:t>
      </w:r>
    </w:p>
    <w:p w:rsidR="00000000" w:rsidDel="00000000" w:rsidP="00000000" w:rsidRDefault="00000000" w:rsidRPr="00000000" w14:paraId="000001D0">
      <w:pPr>
        <w:rPr/>
      </w:pPr>
      <w:r w:rsidDel="00000000" w:rsidR="00000000" w:rsidRPr="00000000">
        <w:rPr>
          <w:rtl w:val="0"/>
        </w:rPr>
        <w:t xml:space="preserve">AWS Glue Crawlers run with each data pull to check the data consistency of all data sources. Their output is a database containing tables of the fields, their data types, and a changelog indicating what fields were updated, added, or deleted.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The images below show an example of this process:</w:t>
      </w:r>
    </w:p>
    <w:p w:rsidR="00000000" w:rsidDel="00000000" w:rsidP="00000000" w:rsidRDefault="00000000" w:rsidRPr="00000000" w14:paraId="000001D3">
      <w:pPr>
        <w:ind w:left="720" w:firstLine="0"/>
        <w:rPr/>
      </w:pPr>
      <w:r w:rsidDel="00000000" w:rsidR="00000000" w:rsidRPr="00000000">
        <w:rPr>
          <w:rtl w:val="0"/>
        </w:rPr>
      </w:r>
    </w:p>
    <w:p w:rsidR="00000000" w:rsidDel="00000000" w:rsidP="00000000" w:rsidRDefault="00000000" w:rsidRPr="00000000" w14:paraId="000001D4">
      <w:pPr>
        <w:ind w:left="720" w:firstLine="0"/>
        <w:rPr/>
      </w:pPr>
      <w:r w:rsidDel="00000000" w:rsidR="00000000" w:rsidRPr="00000000">
        <w:rPr/>
        <w:drawing>
          <wp:inline distB="114300" distT="114300" distL="114300" distR="114300">
            <wp:extent cx="5943600" cy="304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drawing>
          <wp:inline distB="114300" distT="114300" distL="114300" distR="114300">
            <wp:extent cx="5834063" cy="1542661"/>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34063" cy="154266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Heading2"/>
        <w:ind w:left="720" w:firstLine="0"/>
        <w:jc w:val="center"/>
        <w:rPr/>
      </w:pPr>
      <w:bookmarkStart w:colFirst="0" w:colLast="0" w:name="_uo37dfoa0ubk" w:id="56"/>
      <w:bookmarkEnd w:id="56"/>
      <w:r w:rsidDel="00000000" w:rsidR="00000000" w:rsidRPr="00000000">
        <w:rPr/>
        <w:drawing>
          <wp:inline distB="114300" distT="114300" distL="114300" distR="114300">
            <wp:extent cx="3731734" cy="3879039"/>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31734" cy="38790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2"/>
        <w:jc w:val="center"/>
        <w:rPr/>
      </w:pPr>
      <w:bookmarkStart w:colFirst="0" w:colLast="0" w:name="_a0252afk95f8" w:id="57"/>
      <w:bookmarkEnd w:id="57"/>
      <w:r w:rsidDel="00000000" w:rsidR="00000000" w:rsidRPr="00000000">
        <w:rPr>
          <w:rtl w:val="0"/>
        </w:rPr>
        <w:t xml:space="preserve">Data Ingest System (Detailed)</w:t>
      </w:r>
    </w:p>
    <w:p w:rsidR="00000000" w:rsidDel="00000000" w:rsidP="00000000" w:rsidRDefault="00000000" w:rsidRPr="00000000" w14:paraId="000001D9">
      <w:pPr>
        <w:rPr/>
      </w:pPr>
      <w:r w:rsidDel="00000000" w:rsidR="00000000" w:rsidRPr="00000000">
        <w:rPr>
          <w:rtl w:val="0"/>
        </w:rPr>
        <w:t xml:space="preserve">The entire CEA system is orchestrated by the following step function in AWS:</w:t>
      </w:r>
    </w:p>
    <w:p w:rsidR="00000000" w:rsidDel="00000000" w:rsidP="00000000" w:rsidRDefault="00000000" w:rsidRPr="00000000" w14:paraId="000001DA">
      <w:pPr>
        <w:rPr/>
      </w:pPr>
      <w:r w:rsidDel="00000000" w:rsidR="00000000" w:rsidRPr="00000000">
        <w:rPr/>
        <w:drawing>
          <wp:inline distB="114300" distT="114300" distL="114300" distR="114300">
            <wp:extent cx="5105400" cy="7258050"/>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0540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3"/>
        <w:rPr/>
      </w:pPr>
      <w:bookmarkStart w:colFirst="0" w:colLast="0" w:name="_gt735ni3wuky" w:id="58"/>
      <w:bookmarkEnd w:id="58"/>
      <w:r w:rsidDel="00000000" w:rsidR="00000000" w:rsidRPr="00000000">
        <w:rPr>
          <w:rtl w:val="0"/>
        </w:rPr>
        <w:t xml:space="preserve">Data Aggregation</w:t>
      </w:r>
    </w:p>
    <w:p w:rsidR="00000000" w:rsidDel="00000000" w:rsidP="00000000" w:rsidRDefault="00000000" w:rsidRPr="00000000" w14:paraId="000001DC">
      <w:pPr>
        <w:rPr/>
      </w:pPr>
      <w:r w:rsidDel="00000000" w:rsidR="00000000" w:rsidRPr="00000000">
        <w:rPr>
          <w:rtl w:val="0"/>
        </w:rPr>
        <w:t xml:space="preserve">Data Aggregation is run in parallel: </w:t>
      </w:r>
    </w:p>
    <w:p w:rsidR="00000000" w:rsidDel="00000000" w:rsidP="00000000" w:rsidRDefault="00000000" w:rsidRPr="00000000" w14:paraId="000001DD">
      <w:pPr>
        <w:numPr>
          <w:ilvl w:val="0"/>
          <w:numId w:val="12"/>
        </w:numPr>
        <w:ind w:left="720" w:hanging="360"/>
        <w:rPr>
          <w:u w:val="none"/>
        </w:rPr>
      </w:pPr>
      <w:r w:rsidDel="00000000" w:rsidR="00000000" w:rsidRPr="00000000">
        <w:rPr>
          <w:rtl w:val="0"/>
        </w:rPr>
        <w:t xml:space="preserve">OCE Personal - This is set on a recurring time interval so AWS can manage the incremental pulls. Due to this, OCE Personal data pulls begin an hour before the step function. The step function then checks to ensure all OCE Personal flows are finished prior to continuing. It also checks to see if any flows failed and sends notifications accordingly.</w:t>
      </w:r>
    </w:p>
    <w:p w:rsidR="00000000" w:rsidDel="00000000" w:rsidP="00000000" w:rsidRDefault="00000000" w:rsidRPr="00000000" w14:paraId="000001DE">
      <w:pPr>
        <w:numPr>
          <w:ilvl w:val="0"/>
          <w:numId w:val="12"/>
        </w:numPr>
        <w:ind w:left="720" w:hanging="360"/>
        <w:rPr>
          <w:u w:val="none"/>
        </w:rPr>
      </w:pPr>
      <w:r w:rsidDel="00000000" w:rsidR="00000000" w:rsidRPr="00000000">
        <w:rPr>
          <w:rtl w:val="0"/>
        </w:rPr>
        <w:t xml:space="preserve">OCE Digital - This is pushed to S3 by Salesforce. Due to this, the system checks that a file was sent within the past 24 hours. </w:t>
      </w:r>
    </w:p>
    <w:p w:rsidR="00000000" w:rsidDel="00000000" w:rsidP="00000000" w:rsidRDefault="00000000" w:rsidRPr="00000000" w14:paraId="000001DF">
      <w:pPr>
        <w:numPr>
          <w:ilvl w:val="0"/>
          <w:numId w:val="12"/>
        </w:numPr>
        <w:ind w:left="720" w:hanging="360"/>
        <w:rPr>
          <w:u w:val="none"/>
        </w:rPr>
      </w:pPr>
      <w:r w:rsidDel="00000000" w:rsidR="00000000" w:rsidRPr="00000000">
        <w:rPr>
          <w:rtl w:val="0"/>
        </w:rPr>
        <w:t xml:space="preserve">Google Analytics - This is pushed to S3 by Google Cloud. Due to this, the system checks that a file was sent within the past 24 hours. </w:t>
      </w:r>
    </w:p>
    <w:p w:rsidR="00000000" w:rsidDel="00000000" w:rsidP="00000000" w:rsidRDefault="00000000" w:rsidRPr="00000000" w14:paraId="000001E0">
      <w:pPr>
        <w:numPr>
          <w:ilvl w:val="0"/>
          <w:numId w:val="12"/>
        </w:numPr>
        <w:ind w:left="720" w:hanging="360"/>
        <w:rPr>
          <w:u w:val="none"/>
        </w:rPr>
      </w:pPr>
      <w:r w:rsidDel="00000000" w:rsidR="00000000" w:rsidRPr="00000000">
        <w:rPr>
          <w:rtl w:val="0"/>
        </w:rPr>
        <w:t xml:space="preserve">Infohub - This is triggered by the step function to pull the data and completion is verified before it continues. </w:t>
      </w:r>
      <w:r w:rsidDel="00000000" w:rsidR="00000000" w:rsidRPr="00000000">
        <w:rPr>
          <w:b w:val="1"/>
          <w:sz w:val="16"/>
          <w:szCs w:val="16"/>
          <w:rtl w:val="0"/>
        </w:rPr>
        <w:t xml:space="preserve">[As of 10/2023, Infohub has been temporarily removed until needed]</w:t>
      </w:r>
    </w:p>
    <w:p w:rsidR="00000000" w:rsidDel="00000000" w:rsidP="00000000" w:rsidRDefault="00000000" w:rsidRPr="00000000" w14:paraId="000001E1">
      <w:pPr>
        <w:numPr>
          <w:ilvl w:val="0"/>
          <w:numId w:val="12"/>
        </w:numPr>
        <w:ind w:left="720" w:hanging="360"/>
        <w:rPr>
          <w:u w:val="none"/>
        </w:rPr>
      </w:pPr>
      <w:r w:rsidDel="00000000" w:rsidR="00000000" w:rsidRPr="00000000">
        <w:rPr>
          <w:rtl w:val="0"/>
        </w:rPr>
        <w:t xml:space="preserve">Iqvia Sales Data - This is triggered by the step function to pull the data and completion is verified before it continues. </w:t>
      </w:r>
    </w:p>
    <w:p w:rsidR="00000000" w:rsidDel="00000000" w:rsidP="00000000" w:rsidRDefault="00000000" w:rsidRPr="00000000" w14:paraId="000001E2">
      <w:pPr>
        <w:numPr>
          <w:ilvl w:val="0"/>
          <w:numId w:val="12"/>
        </w:numPr>
        <w:ind w:left="720" w:hanging="360"/>
        <w:rPr>
          <w:u w:val="none"/>
        </w:rPr>
      </w:pPr>
      <w:r w:rsidDel="00000000" w:rsidR="00000000" w:rsidRPr="00000000">
        <w:rPr>
          <w:rtl w:val="0"/>
        </w:rPr>
        <w:t xml:space="preserve">Manual Uploads - Manual files are checked only when a file is uploaded. All details needed for the manual upload checks are sent into the step function. Otherwise, these checks are skipped. </w:t>
      </w:r>
    </w:p>
    <w:p w:rsidR="00000000" w:rsidDel="00000000" w:rsidP="00000000" w:rsidRDefault="00000000" w:rsidRPr="00000000" w14:paraId="000001E3">
      <w:pPr>
        <w:rPr/>
      </w:pPr>
      <w:r w:rsidDel="00000000" w:rsidR="00000000" w:rsidRPr="00000000">
        <w:rPr/>
        <w:drawing>
          <wp:inline distB="114300" distT="114300" distL="114300" distR="114300">
            <wp:extent cx="6765131" cy="2034551"/>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765131" cy="203455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943600" cy="21971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5943600" cy="4622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3"/>
        <w:rPr/>
      </w:pPr>
      <w:bookmarkStart w:colFirst="0" w:colLast="0" w:name="_w2v4321x4frr" w:id="59"/>
      <w:bookmarkEnd w:id="59"/>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3"/>
        <w:rPr/>
      </w:pPr>
      <w:bookmarkStart w:colFirst="0" w:colLast="0" w:name="_n24rgbcv48ot" w:id="60"/>
      <w:bookmarkEnd w:id="60"/>
      <w:r w:rsidDel="00000000" w:rsidR="00000000" w:rsidRPr="00000000">
        <w:rPr>
          <w:rtl w:val="0"/>
        </w:rPr>
        <w:t xml:space="preserve">Data Ingest Checks</w:t>
      </w:r>
    </w:p>
    <w:p w:rsidR="00000000" w:rsidDel="00000000" w:rsidP="00000000" w:rsidRDefault="00000000" w:rsidRPr="00000000" w14:paraId="000001E9">
      <w:pPr>
        <w:rPr/>
      </w:pPr>
      <w:r w:rsidDel="00000000" w:rsidR="00000000" w:rsidRPr="00000000">
        <w:rPr>
          <w:rtl w:val="0"/>
        </w:rPr>
        <w:t xml:space="preserve">Data Ingest Checks are run in parallel:</w:t>
      </w:r>
    </w:p>
    <w:p w:rsidR="00000000" w:rsidDel="00000000" w:rsidP="00000000" w:rsidRDefault="00000000" w:rsidRPr="00000000" w14:paraId="000001EA">
      <w:pPr>
        <w:numPr>
          <w:ilvl w:val="0"/>
          <w:numId w:val="22"/>
        </w:numPr>
        <w:ind w:left="720" w:hanging="360"/>
        <w:rPr>
          <w:u w:val="none"/>
        </w:rPr>
      </w:pPr>
      <w:r w:rsidDel="00000000" w:rsidR="00000000" w:rsidRPr="00000000">
        <w:rPr>
          <w:rtl w:val="0"/>
        </w:rPr>
        <w:t xml:space="preserve">Run Glue Crawler to examine schema consistency</w:t>
      </w:r>
    </w:p>
    <w:p w:rsidR="00000000" w:rsidDel="00000000" w:rsidP="00000000" w:rsidRDefault="00000000" w:rsidRPr="00000000" w14:paraId="000001EB">
      <w:pPr>
        <w:numPr>
          <w:ilvl w:val="0"/>
          <w:numId w:val="22"/>
        </w:numPr>
        <w:ind w:left="720" w:hanging="360"/>
        <w:rPr>
          <w:u w:val="none"/>
        </w:rPr>
      </w:pPr>
      <w:r w:rsidDel="00000000" w:rsidR="00000000" w:rsidRPr="00000000">
        <w:rPr>
          <w:rtl w:val="0"/>
        </w:rPr>
        <w:t xml:space="preserve">Check if the data schema has changed</w:t>
      </w:r>
    </w:p>
    <w:p w:rsidR="00000000" w:rsidDel="00000000" w:rsidP="00000000" w:rsidRDefault="00000000" w:rsidRPr="00000000" w14:paraId="000001EC">
      <w:pPr>
        <w:numPr>
          <w:ilvl w:val="0"/>
          <w:numId w:val="22"/>
        </w:numPr>
        <w:ind w:left="720" w:hanging="360"/>
        <w:rPr>
          <w:u w:val="none"/>
        </w:rPr>
      </w:pPr>
      <w:r w:rsidDel="00000000" w:rsidR="00000000" w:rsidRPr="00000000">
        <w:rPr>
          <w:rtl w:val="0"/>
        </w:rPr>
        <w:t xml:space="preserve">If the data schema has changed, notify the CEA support team</w:t>
      </w:r>
    </w:p>
    <w:p w:rsidR="00000000" w:rsidDel="00000000" w:rsidP="00000000" w:rsidRDefault="00000000" w:rsidRPr="00000000" w14:paraId="000001ED">
      <w:pPr>
        <w:numPr>
          <w:ilvl w:val="0"/>
          <w:numId w:val="22"/>
        </w:numPr>
        <w:ind w:left="720" w:hanging="360"/>
        <w:rPr>
          <w:u w:val="none"/>
        </w:rPr>
      </w:pPr>
      <w:r w:rsidDel="00000000" w:rsidR="00000000" w:rsidRPr="00000000">
        <w:rPr>
          <w:rtl w:val="0"/>
        </w:rPr>
        <w:t xml:space="preserve">Check the status of the snowflake ingest pipe to ensure it was possible for data to transfer to snowflake</w:t>
      </w:r>
    </w:p>
    <w:p w:rsidR="00000000" w:rsidDel="00000000" w:rsidP="00000000" w:rsidRDefault="00000000" w:rsidRPr="00000000" w14:paraId="000001EE">
      <w:pPr>
        <w:numPr>
          <w:ilvl w:val="0"/>
          <w:numId w:val="22"/>
        </w:numPr>
        <w:ind w:left="720" w:hanging="360"/>
        <w:rPr>
          <w:u w:val="none"/>
        </w:rPr>
      </w:pPr>
      <w:r w:rsidDel="00000000" w:rsidR="00000000" w:rsidRPr="00000000">
        <w:rPr>
          <w:rtl w:val="0"/>
        </w:rPr>
        <w:t xml:space="preserve">If the pipes are facing errors, notify the CEA support team</w:t>
      </w:r>
    </w:p>
    <w:p w:rsidR="00000000" w:rsidDel="00000000" w:rsidP="00000000" w:rsidRDefault="00000000" w:rsidRPr="00000000" w14:paraId="000001EF">
      <w:pPr>
        <w:numPr>
          <w:ilvl w:val="0"/>
          <w:numId w:val="22"/>
        </w:numPr>
        <w:ind w:left="720" w:hanging="360"/>
        <w:rPr>
          <w:u w:val="none"/>
        </w:rPr>
      </w:pPr>
      <w:r w:rsidDel="00000000" w:rsidR="00000000" w:rsidRPr="00000000">
        <w:rPr>
          <w:rtl w:val="0"/>
        </w:rPr>
        <w:t xml:space="preserve">Check the table's copy history to ensure the data successfully copied in</w:t>
      </w:r>
    </w:p>
    <w:p w:rsidR="00000000" w:rsidDel="00000000" w:rsidP="00000000" w:rsidRDefault="00000000" w:rsidRPr="00000000" w14:paraId="000001F0">
      <w:pPr>
        <w:numPr>
          <w:ilvl w:val="0"/>
          <w:numId w:val="22"/>
        </w:numPr>
        <w:ind w:left="720" w:hanging="360"/>
      </w:pPr>
      <w:r w:rsidDel="00000000" w:rsidR="00000000" w:rsidRPr="00000000">
        <w:rPr>
          <w:rtl w:val="0"/>
        </w:rPr>
        <w:t xml:space="preserve">If the table has failures, notify the CEA support team</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5943600" cy="59817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drawing>
          <wp:inline distB="114300" distT="114300" distL="114300" distR="114300">
            <wp:extent cx="5943600" cy="589280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5943600" cy="56007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7">
      <w:pPr>
        <w:ind w:left="0" w:firstLine="0"/>
        <w:rPr>
          <w:color w:val="434343"/>
          <w:sz w:val="28"/>
          <w:szCs w:val="28"/>
        </w:rPr>
      </w:pPr>
      <w:r w:rsidDel="00000000" w:rsidR="00000000" w:rsidRPr="00000000">
        <w:rPr>
          <w:color w:val="434343"/>
          <w:sz w:val="28"/>
          <w:szCs w:val="28"/>
          <w:rtl w:val="0"/>
        </w:rPr>
        <w:t xml:space="preserve">Stored Procedures</w:t>
      </w:r>
    </w:p>
    <w:p w:rsidR="00000000" w:rsidDel="00000000" w:rsidP="00000000" w:rsidRDefault="00000000" w:rsidRPr="00000000" w14:paraId="000001F8">
      <w:pPr>
        <w:rPr/>
      </w:pPr>
      <w:r w:rsidDel="00000000" w:rsidR="00000000" w:rsidRPr="00000000">
        <w:rPr>
          <w:rtl w:val="0"/>
        </w:rPr>
        <w:t xml:space="preserve">Stored Procedures are run in layers for INT and PUB. </w:t>
      </w:r>
    </w:p>
    <w:p w:rsidR="00000000" w:rsidDel="00000000" w:rsidP="00000000" w:rsidRDefault="00000000" w:rsidRPr="00000000" w14:paraId="000001F9">
      <w:pPr>
        <w:numPr>
          <w:ilvl w:val="0"/>
          <w:numId w:val="34"/>
        </w:numPr>
        <w:ind w:left="1440" w:hanging="360"/>
        <w:rPr>
          <w:u w:val="none"/>
        </w:rPr>
      </w:pPr>
      <w:r w:rsidDel="00000000" w:rsidR="00000000" w:rsidRPr="00000000">
        <w:rPr>
          <w:rtl w:val="0"/>
        </w:rPr>
        <w:t xml:space="preserve">If the INT layer fails, the PUB layer is skipped. This is to prevent there from being mismatched partially updated data.</w:t>
      </w:r>
    </w:p>
    <w:p w:rsidR="00000000" w:rsidDel="00000000" w:rsidP="00000000" w:rsidRDefault="00000000" w:rsidRPr="00000000" w14:paraId="000001FA">
      <w:pPr>
        <w:numPr>
          <w:ilvl w:val="0"/>
          <w:numId w:val="34"/>
        </w:numPr>
        <w:ind w:left="1440" w:hanging="360"/>
        <w:rPr>
          <w:u w:val="none"/>
        </w:rPr>
      </w:pPr>
      <w:r w:rsidDel="00000000" w:rsidR="00000000" w:rsidRPr="00000000">
        <w:rPr>
          <w:rtl w:val="0"/>
        </w:rPr>
        <w:t xml:space="preserve">Error emails are sent for any errors experienced.</w:t>
      </w:r>
    </w:p>
    <w:p w:rsidR="00000000" w:rsidDel="00000000" w:rsidP="00000000" w:rsidRDefault="00000000" w:rsidRPr="00000000" w14:paraId="000001FB">
      <w:pPr>
        <w:numPr>
          <w:ilvl w:val="0"/>
          <w:numId w:val="34"/>
        </w:numPr>
        <w:ind w:left="1440" w:hanging="360"/>
        <w:rPr>
          <w:u w:val="none"/>
        </w:rPr>
      </w:pPr>
      <w:r w:rsidDel="00000000" w:rsidR="00000000" w:rsidRPr="00000000">
        <w:rPr>
          <w:rtl w:val="0"/>
        </w:rPr>
        <w:t xml:space="preserve">The Activity Stored procedures are dependent on each other and run as follows:</w:t>
      </w:r>
    </w:p>
    <w:p w:rsidR="00000000" w:rsidDel="00000000" w:rsidP="00000000" w:rsidRDefault="00000000" w:rsidRPr="00000000" w14:paraId="000001FC">
      <w:pPr>
        <w:numPr>
          <w:ilvl w:val="1"/>
          <w:numId w:val="34"/>
        </w:numPr>
        <w:ind w:left="2160" w:hanging="360"/>
        <w:rPr>
          <w:u w:val="none"/>
        </w:rPr>
      </w:pPr>
      <w:r w:rsidDel="00000000" w:rsidR="00000000" w:rsidRPr="00000000">
        <w:rPr>
          <w:rtl w:val="0"/>
        </w:rPr>
        <w:t xml:space="preserve">OCE Digital</w:t>
      </w:r>
    </w:p>
    <w:p w:rsidR="00000000" w:rsidDel="00000000" w:rsidP="00000000" w:rsidRDefault="00000000" w:rsidRPr="00000000" w14:paraId="000001FD">
      <w:pPr>
        <w:numPr>
          <w:ilvl w:val="1"/>
          <w:numId w:val="34"/>
        </w:numPr>
        <w:ind w:left="2160" w:hanging="360"/>
        <w:rPr>
          <w:u w:val="none"/>
        </w:rPr>
      </w:pPr>
      <w:r w:rsidDel="00000000" w:rsidR="00000000" w:rsidRPr="00000000">
        <w:rPr>
          <w:rtl w:val="0"/>
        </w:rPr>
        <w:t xml:space="preserve">OCE Personal</w:t>
      </w:r>
    </w:p>
    <w:p w:rsidR="00000000" w:rsidDel="00000000" w:rsidP="00000000" w:rsidRDefault="00000000" w:rsidRPr="00000000" w14:paraId="000001FE">
      <w:pPr>
        <w:numPr>
          <w:ilvl w:val="1"/>
          <w:numId w:val="34"/>
        </w:numPr>
        <w:ind w:left="2160" w:hanging="360"/>
        <w:rPr>
          <w:u w:val="none"/>
        </w:rPr>
      </w:pPr>
      <w:r w:rsidDel="00000000" w:rsidR="00000000" w:rsidRPr="00000000">
        <w:rPr>
          <w:rtl w:val="0"/>
        </w:rPr>
        <w:t xml:space="preserve">Email Backfill (for non-onekey id entries)</w:t>
      </w:r>
    </w:p>
    <w:p w:rsidR="00000000" w:rsidDel="00000000" w:rsidP="00000000" w:rsidRDefault="00000000" w:rsidRPr="00000000" w14:paraId="000001FF">
      <w:pPr>
        <w:numPr>
          <w:ilvl w:val="1"/>
          <w:numId w:val="34"/>
        </w:numPr>
        <w:ind w:left="2160" w:hanging="360"/>
        <w:rPr>
          <w:u w:val="none"/>
        </w:rPr>
      </w:pPr>
      <w:r w:rsidDel="00000000" w:rsidR="00000000" w:rsidRPr="00000000">
        <w:rPr>
          <w:rtl w:val="0"/>
        </w:rPr>
        <w:t xml:space="preserve">Email Merge (for non-onekey id entries)</w:t>
      </w:r>
    </w:p>
    <w:p w:rsidR="00000000" w:rsidDel="00000000" w:rsidP="00000000" w:rsidRDefault="00000000" w:rsidRPr="00000000" w14:paraId="00000200">
      <w:pPr>
        <w:numPr>
          <w:ilvl w:val="0"/>
          <w:numId w:val="34"/>
        </w:numPr>
        <w:ind w:left="1440" w:hanging="360"/>
        <w:rPr>
          <w:u w:val="none"/>
        </w:rPr>
      </w:pPr>
      <w:r w:rsidDel="00000000" w:rsidR="00000000" w:rsidRPr="00000000">
        <w:rPr>
          <w:rtl w:val="0"/>
        </w:rPr>
        <w:t xml:space="preserve">The manual upload procedures have been generalized to be evaluated on whether or not they affect INT or PUB layer tables other than themselves. All stored procedures tied to the uploads are sent into the step function when the upload is made.</w:t>
      </w:r>
    </w:p>
    <w:p w:rsidR="00000000" w:rsidDel="00000000" w:rsidP="00000000" w:rsidRDefault="00000000" w:rsidRPr="00000000" w14:paraId="00000201">
      <w:pPr>
        <w:ind w:left="0" w:firstLine="0"/>
        <w:rPr/>
      </w:pPr>
      <w:r w:rsidDel="00000000" w:rsidR="00000000" w:rsidRPr="00000000">
        <w:rPr/>
        <w:drawing>
          <wp:inline distB="114300" distT="114300" distL="114300" distR="114300">
            <wp:extent cx="5943600" cy="46101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br w:type="page"/>
      </w:r>
      <w:r w:rsidDel="00000000" w:rsidR="00000000" w:rsidRPr="00000000">
        <w:rPr/>
        <w:drawing>
          <wp:inline distB="114300" distT="114300" distL="114300" distR="114300">
            <wp:extent cx="5943600" cy="3454400"/>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454400"/>
                    </a:xfrm>
                    <a:prstGeom prst="rect"/>
                    <a:ln/>
                  </pic:spPr>
                </pic:pic>
              </a:graphicData>
            </a:graphic>
          </wp:inline>
        </w:drawing>
      </w:r>
      <w:r w:rsidDel="00000000" w:rsidR="00000000" w:rsidRPr="00000000">
        <w:rPr/>
        <w:drawing>
          <wp:inline distB="114300" distT="114300" distL="114300" distR="114300">
            <wp:extent cx="5943600" cy="16764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2"/>
        <w:ind w:left="720" w:firstLine="0"/>
        <w:jc w:val="center"/>
        <w:rPr/>
      </w:pPr>
      <w:bookmarkStart w:colFirst="0" w:colLast="0" w:name="_erwxkyhcn5yp" w:id="61"/>
      <w:bookmarkEnd w:id="61"/>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2"/>
        <w:ind w:left="720" w:firstLine="0"/>
        <w:jc w:val="center"/>
        <w:rPr/>
      </w:pPr>
      <w:bookmarkStart w:colFirst="0" w:colLast="0" w:name="_jzekmudzlgbs" w:id="62"/>
      <w:bookmarkEnd w:id="62"/>
      <w:r w:rsidDel="00000000" w:rsidR="00000000" w:rsidRPr="00000000">
        <w:rPr>
          <w:rtl w:val="0"/>
        </w:rPr>
        <w:t xml:space="preserve">Data Mapping </w:t>
      </w:r>
    </w:p>
    <w:p w:rsidR="00000000" w:rsidDel="00000000" w:rsidP="00000000" w:rsidRDefault="00000000" w:rsidRPr="00000000" w14:paraId="00000207">
      <w:pPr>
        <w:pStyle w:val="Heading3"/>
        <w:rPr/>
      </w:pPr>
      <w:bookmarkStart w:colFirst="0" w:colLast="0" w:name="_ivdrxdrma40d" w:id="63"/>
      <w:bookmarkEnd w:id="63"/>
      <w:r w:rsidDel="00000000" w:rsidR="00000000" w:rsidRPr="00000000">
        <w:rPr>
          <w:rtl w:val="0"/>
        </w:rPr>
        <w:t xml:space="preserve">Data Access</w:t>
      </w:r>
    </w:p>
    <w:p w:rsidR="00000000" w:rsidDel="00000000" w:rsidP="00000000" w:rsidRDefault="00000000" w:rsidRPr="00000000" w14:paraId="00000208">
      <w:pPr>
        <w:rPr/>
      </w:pPr>
      <w:r w:rsidDel="00000000" w:rsidR="00000000" w:rsidRPr="00000000">
        <w:rPr>
          <w:rtl w:val="0"/>
        </w:rPr>
        <w:t xml:space="preserve">There are 4 roles set up to access/manage the data within Snowflake. In reality, the roles follow the naming schema of </w:t>
      </w:r>
      <w:r w:rsidDel="00000000" w:rsidR="00000000" w:rsidRPr="00000000">
        <w:rPr>
          <w:b w:val="1"/>
          <w:rtl w:val="0"/>
        </w:rPr>
        <w:t xml:space="preserve">[project name]_[role name]_[environment]</w:t>
      </w:r>
      <w:r w:rsidDel="00000000" w:rsidR="00000000" w:rsidRPr="00000000">
        <w:rPr>
          <w:rtl w:val="0"/>
        </w:rPr>
        <w:t xml:space="preserve"> but only the role name has been shown below for simplicity:</w:t>
      </w:r>
    </w:p>
    <w:p w:rsidR="00000000" w:rsidDel="00000000" w:rsidP="00000000" w:rsidRDefault="00000000" w:rsidRPr="00000000" w14:paraId="00000209">
      <w:pPr>
        <w:pStyle w:val="Heading4"/>
        <w:rPr/>
      </w:pPr>
      <w:bookmarkStart w:colFirst="0" w:colLast="0" w:name="_f7r47iu1011f" w:id="64"/>
      <w:bookmarkEnd w:id="64"/>
      <w:r w:rsidDel="00000000" w:rsidR="00000000" w:rsidRPr="00000000">
        <w:rPr>
          <w:rtl w:val="0"/>
        </w:rPr>
        <w:t xml:space="preserve">Provision_Role</w:t>
      </w:r>
    </w:p>
    <w:p w:rsidR="00000000" w:rsidDel="00000000" w:rsidP="00000000" w:rsidRDefault="00000000" w:rsidRPr="00000000" w14:paraId="0000020A">
      <w:pPr>
        <w:ind w:left="720" w:firstLine="0"/>
        <w:rPr/>
      </w:pPr>
      <w:r w:rsidDel="00000000" w:rsidR="00000000" w:rsidRPr="00000000">
        <w:rPr>
          <w:rtl w:val="0"/>
        </w:rPr>
        <w:t xml:space="preserve">This role “owns” all infrastructure within an environment. It has the broadest permissions out of any role and is only used for infrastructure deployment.</w:t>
      </w:r>
    </w:p>
    <w:p w:rsidR="00000000" w:rsidDel="00000000" w:rsidP="00000000" w:rsidRDefault="00000000" w:rsidRPr="00000000" w14:paraId="0000020B">
      <w:pPr>
        <w:pStyle w:val="Heading4"/>
        <w:rPr/>
      </w:pPr>
      <w:bookmarkStart w:colFirst="0" w:colLast="0" w:name="_a13545tmdtj7" w:id="65"/>
      <w:bookmarkEnd w:id="65"/>
      <w:r w:rsidDel="00000000" w:rsidR="00000000" w:rsidRPr="00000000">
        <w:rPr>
          <w:rtl w:val="0"/>
        </w:rPr>
        <w:t xml:space="preserve">Service_Role</w:t>
      </w:r>
    </w:p>
    <w:p w:rsidR="00000000" w:rsidDel="00000000" w:rsidP="00000000" w:rsidRDefault="00000000" w:rsidRPr="00000000" w14:paraId="0000020C">
      <w:pPr>
        <w:ind w:left="720" w:firstLine="0"/>
        <w:rPr/>
      </w:pPr>
      <w:r w:rsidDel="00000000" w:rsidR="00000000" w:rsidRPr="00000000">
        <w:rPr>
          <w:rtl w:val="0"/>
        </w:rPr>
        <w:t xml:space="preserve">This role is used on a regular basis by the AWS system to check and update data within all tables. It has the second largest permission set in the database because it monitors and controls the entire end-to-end CEA data pull process.</w:t>
      </w:r>
    </w:p>
    <w:p w:rsidR="00000000" w:rsidDel="00000000" w:rsidP="00000000" w:rsidRDefault="00000000" w:rsidRPr="00000000" w14:paraId="0000020D">
      <w:pPr>
        <w:pStyle w:val="Heading4"/>
        <w:rPr/>
      </w:pPr>
      <w:bookmarkStart w:colFirst="0" w:colLast="0" w:name="_uu8njdvv62do" w:id="66"/>
      <w:bookmarkEnd w:id="66"/>
      <w:r w:rsidDel="00000000" w:rsidR="00000000" w:rsidRPr="00000000">
        <w:rPr>
          <w:rtl w:val="0"/>
        </w:rPr>
        <w:t xml:space="preserve">Read_Only_Role</w:t>
      </w:r>
    </w:p>
    <w:p w:rsidR="00000000" w:rsidDel="00000000" w:rsidP="00000000" w:rsidRDefault="00000000" w:rsidRPr="00000000" w14:paraId="0000020E">
      <w:pPr>
        <w:ind w:left="720" w:firstLine="0"/>
        <w:rPr/>
      </w:pPr>
      <w:r w:rsidDel="00000000" w:rsidR="00000000" w:rsidRPr="00000000">
        <w:rPr>
          <w:rtl w:val="0"/>
        </w:rPr>
        <w:t xml:space="preserve">This role has full “select” permissions on all tables in the environment. It can see all 3 data schemas (below) but cannot manipulate the data itself.</w:t>
      </w:r>
    </w:p>
    <w:p w:rsidR="00000000" w:rsidDel="00000000" w:rsidP="00000000" w:rsidRDefault="00000000" w:rsidRPr="00000000" w14:paraId="0000020F">
      <w:pPr>
        <w:pStyle w:val="Heading4"/>
        <w:rPr/>
      </w:pPr>
      <w:bookmarkStart w:colFirst="0" w:colLast="0" w:name="_8kt9frhkmcow" w:id="67"/>
      <w:bookmarkEnd w:id="67"/>
      <w:r w:rsidDel="00000000" w:rsidR="00000000" w:rsidRPr="00000000">
        <w:rPr>
          <w:rtl w:val="0"/>
        </w:rPr>
        <w:t xml:space="preserve">Tableau_Read_Only_Role</w:t>
      </w:r>
    </w:p>
    <w:p w:rsidR="00000000" w:rsidDel="00000000" w:rsidP="00000000" w:rsidRDefault="00000000" w:rsidRPr="00000000" w14:paraId="00000210">
      <w:pPr>
        <w:ind w:left="720" w:firstLine="0"/>
        <w:rPr/>
      </w:pPr>
      <w:r w:rsidDel="00000000" w:rsidR="00000000" w:rsidRPr="00000000">
        <w:rPr>
          <w:rtl w:val="0"/>
        </w:rPr>
        <w:t xml:space="preserve">This role has minimum permissions in CEA. It is only allowed to read from the data in the PUB schema.</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3"/>
        <w:rPr/>
      </w:pPr>
      <w:bookmarkStart w:colFirst="0" w:colLast="0" w:name="_wx77t5he23rw" w:id="68"/>
      <w:bookmarkEnd w:id="68"/>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3"/>
        <w:rPr/>
      </w:pPr>
      <w:bookmarkStart w:colFirst="0" w:colLast="0" w:name="_4j72iialtdry" w:id="69"/>
      <w:bookmarkEnd w:id="69"/>
      <w:r w:rsidDel="00000000" w:rsidR="00000000" w:rsidRPr="00000000">
        <w:rPr>
          <w:rtl w:val="0"/>
        </w:rPr>
        <w:t xml:space="preserve">Database Schemas</w:t>
      </w:r>
    </w:p>
    <w:p w:rsidR="00000000" w:rsidDel="00000000" w:rsidP="00000000" w:rsidRDefault="00000000" w:rsidRPr="00000000" w14:paraId="00000216">
      <w:pPr>
        <w:rPr/>
      </w:pPr>
      <w:r w:rsidDel="00000000" w:rsidR="00000000" w:rsidRPr="00000000">
        <w:rPr>
          <w:rtl w:val="0"/>
        </w:rPr>
        <w:t xml:space="preserve">The data processing is handled in 3 distinct schemas. The schemas are described qualitatively below due to the large number of rules, data sources, and complex manipulations involved in the CEA system. For more information on how the data travels from STG to INT to PUB, please reference the CEA_Data_Mapping.xlsx file:</w:t>
      </w:r>
    </w:p>
    <w:p w:rsidR="00000000" w:rsidDel="00000000" w:rsidP="00000000" w:rsidRDefault="00000000" w:rsidRPr="00000000" w14:paraId="00000217">
      <w:pPr>
        <w:pStyle w:val="Heading4"/>
        <w:rPr/>
      </w:pPr>
      <w:bookmarkStart w:colFirst="0" w:colLast="0" w:name="_5yrp23mvhnav" w:id="70"/>
      <w:bookmarkEnd w:id="70"/>
      <w:r w:rsidDel="00000000" w:rsidR="00000000" w:rsidRPr="00000000">
        <w:rPr>
          <w:rtl w:val="0"/>
        </w:rPr>
        <w:t xml:space="preserve">STG</w:t>
      </w:r>
    </w:p>
    <w:p w:rsidR="00000000" w:rsidDel="00000000" w:rsidP="00000000" w:rsidRDefault="00000000" w:rsidRPr="00000000" w14:paraId="00000218">
      <w:pPr>
        <w:rPr/>
      </w:pPr>
      <w:r w:rsidDel="00000000" w:rsidR="00000000" w:rsidRPr="00000000">
        <w:rPr>
          <w:rtl w:val="0"/>
        </w:rPr>
        <w:t xml:space="preserve">The tables in this schema are connected to AWS -making STG the direct ingestion point for all data into Snowflake: </w:t>
      </w:r>
    </w:p>
    <w:p w:rsidR="00000000" w:rsidDel="00000000" w:rsidP="00000000" w:rsidRDefault="00000000" w:rsidRPr="00000000" w14:paraId="00000219">
      <w:pPr>
        <w:numPr>
          <w:ilvl w:val="0"/>
          <w:numId w:val="4"/>
        </w:numPr>
        <w:ind w:left="720" w:hanging="360"/>
        <w:rPr>
          <w:u w:val="none"/>
        </w:rPr>
      </w:pPr>
      <w:r w:rsidDel="00000000" w:rsidR="00000000" w:rsidRPr="00000000">
        <w:rPr>
          <w:rtl w:val="0"/>
        </w:rPr>
        <w:t xml:space="preserve">The tables are updated automatically through Snowflake Pipes that are connected to Amazon S3. </w:t>
      </w:r>
    </w:p>
    <w:p w:rsidR="00000000" w:rsidDel="00000000" w:rsidP="00000000" w:rsidRDefault="00000000" w:rsidRPr="00000000" w14:paraId="0000021A">
      <w:pPr>
        <w:numPr>
          <w:ilvl w:val="0"/>
          <w:numId w:val="4"/>
        </w:numPr>
        <w:ind w:left="720" w:hanging="360"/>
        <w:rPr>
          <w:u w:val="none"/>
        </w:rPr>
      </w:pPr>
      <w:r w:rsidDel="00000000" w:rsidR="00000000" w:rsidRPr="00000000">
        <w:rPr>
          <w:rtl w:val="0"/>
        </w:rPr>
        <w:t xml:space="preserve">While some data may be type-formatted in this schema, this is considered a holding place for raw data overall. </w:t>
      </w:r>
    </w:p>
    <w:p w:rsidR="00000000" w:rsidDel="00000000" w:rsidP="00000000" w:rsidRDefault="00000000" w:rsidRPr="00000000" w14:paraId="0000021B">
      <w:pPr>
        <w:numPr>
          <w:ilvl w:val="0"/>
          <w:numId w:val="4"/>
        </w:numPr>
        <w:ind w:left="720" w:hanging="360"/>
        <w:rPr>
          <w:u w:val="none"/>
        </w:rPr>
      </w:pPr>
      <w:r w:rsidDel="00000000" w:rsidR="00000000" w:rsidRPr="00000000">
        <w:rPr>
          <w:rtl w:val="0"/>
        </w:rPr>
        <w:t xml:space="preserve">Manual uploads are aggregated with a timestamp attached to determine which should be moved into INT.</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4"/>
        <w:rPr/>
      </w:pPr>
      <w:bookmarkStart w:colFirst="0" w:colLast="0" w:name="_hopnbkio3o9q" w:id="71"/>
      <w:bookmarkEnd w:id="71"/>
      <w:r w:rsidDel="00000000" w:rsidR="00000000" w:rsidRPr="00000000">
        <w:rPr>
          <w:rtl w:val="0"/>
        </w:rPr>
        <w:t xml:space="preserve">INT</w:t>
      </w:r>
    </w:p>
    <w:p w:rsidR="00000000" w:rsidDel="00000000" w:rsidP="00000000" w:rsidRDefault="00000000" w:rsidRPr="00000000" w14:paraId="0000021E">
      <w:pPr>
        <w:rPr/>
      </w:pPr>
      <w:r w:rsidDel="00000000" w:rsidR="00000000" w:rsidRPr="00000000">
        <w:rPr>
          <w:rtl w:val="0"/>
        </w:rPr>
        <w:t xml:space="preserve">This is the schema where most data formatting and manipulation occurs:</w:t>
      </w:r>
    </w:p>
    <w:p w:rsidR="00000000" w:rsidDel="00000000" w:rsidP="00000000" w:rsidRDefault="00000000" w:rsidRPr="00000000" w14:paraId="0000021F">
      <w:pPr>
        <w:numPr>
          <w:ilvl w:val="0"/>
          <w:numId w:val="27"/>
        </w:numPr>
        <w:ind w:left="720" w:hanging="360"/>
        <w:rPr>
          <w:u w:val="none"/>
        </w:rPr>
      </w:pPr>
      <w:r w:rsidDel="00000000" w:rsidR="00000000" w:rsidRPr="00000000">
        <w:rPr>
          <w:rtl w:val="0"/>
        </w:rPr>
        <w:t xml:space="preserve">Many data sources are aggregated together into single tables</w:t>
      </w:r>
    </w:p>
    <w:p w:rsidR="00000000" w:rsidDel="00000000" w:rsidP="00000000" w:rsidRDefault="00000000" w:rsidRPr="00000000" w14:paraId="00000220">
      <w:pPr>
        <w:numPr>
          <w:ilvl w:val="0"/>
          <w:numId w:val="27"/>
        </w:numPr>
        <w:ind w:left="720" w:hanging="360"/>
        <w:rPr>
          <w:u w:val="none"/>
        </w:rPr>
      </w:pPr>
      <w:r w:rsidDel="00000000" w:rsidR="00000000" w:rsidRPr="00000000">
        <w:rPr>
          <w:rtl w:val="0"/>
        </w:rPr>
        <w:t xml:space="preserve">Fields are customized based on desired logic</w:t>
      </w:r>
    </w:p>
    <w:p w:rsidR="00000000" w:rsidDel="00000000" w:rsidP="00000000" w:rsidRDefault="00000000" w:rsidRPr="00000000" w14:paraId="00000221">
      <w:pPr>
        <w:numPr>
          <w:ilvl w:val="0"/>
          <w:numId w:val="27"/>
        </w:numPr>
        <w:ind w:left="720" w:hanging="360"/>
        <w:rPr>
          <w:u w:val="none"/>
        </w:rPr>
      </w:pPr>
      <w:r w:rsidDel="00000000" w:rsidR="00000000" w:rsidRPr="00000000">
        <w:rPr>
          <w:rtl w:val="0"/>
        </w:rPr>
        <w:t xml:space="preserve">The data from the most recent manual upload is only stored </w:t>
      </w:r>
    </w:p>
    <w:p w:rsidR="00000000" w:rsidDel="00000000" w:rsidP="00000000" w:rsidRDefault="00000000" w:rsidRPr="00000000" w14:paraId="00000222">
      <w:pPr>
        <w:numPr>
          <w:ilvl w:val="0"/>
          <w:numId w:val="27"/>
        </w:numPr>
        <w:ind w:left="720" w:hanging="360"/>
        <w:rPr>
          <w:u w:val="none"/>
        </w:rPr>
      </w:pPr>
      <w:r w:rsidDel="00000000" w:rsidR="00000000" w:rsidRPr="00000000">
        <w:rPr>
          <w:rtl w:val="0"/>
        </w:rPr>
        <w:t xml:space="preserve">All data moves into this schema through stored procedures run either on file upload or through the time-driven CEA data pull step function.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4"/>
        <w:rPr/>
      </w:pPr>
      <w:bookmarkStart w:colFirst="0" w:colLast="0" w:name="_o53ukj4bn17g" w:id="72"/>
      <w:bookmarkEnd w:id="72"/>
      <w:r w:rsidDel="00000000" w:rsidR="00000000" w:rsidRPr="00000000">
        <w:rPr>
          <w:rtl w:val="0"/>
        </w:rPr>
        <w:t xml:space="preserve">PUB</w:t>
      </w:r>
    </w:p>
    <w:p w:rsidR="00000000" w:rsidDel="00000000" w:rsidP="00000000" w:rsidRDefault="00000000" w:rsidRPr="00000000" w14:paraId="00000225">
      <w:pPr>
        <w:rPr/>
      </w:pPr>
      <w:r w:rsidDel="00000000" w:rsidR="00000000" w:rsidRPr="00000000">
        <w:rPr>
          <w:rtl w:val="0"/>
        </w:rPr>
        <w:t xml:space="preserve">The tables in this schema are the ones that are designed to be user-facing and in the fully prepared format.</w:t>
      </w:r>
    </w:p>
    <w:p w:rsidR="00000000" w:rsidDel="00000000" w:rsidP="00000000" w:rsidRDefault="00000000" w:rsidRPr="00000000" w14:paraId="00000226">
      <w:pPr>
        <w:numPr>
          <w:ilvl w:val="0"/>
          <w:numId w:val="7"/>
        </w:numPr>
        <w:ind w:left="720" w:hanging="360"/>
        <w:rPr>
          <w:u w:val="none"/>
        </w:rPr>
      </w:pPr>
      <w:r w:rsidDel="00000000" w:rsidR="00000000" w:rsidRPr="00000000">
        <w:rPr>
          <w:rtl w:val="0"/>
        </w:rPr>
        <w:t xml:space="preserve">Some data aggregation/manipulation may occur, but it is generally for simplifying information/displaying the data</w:t>
      </w:r>
    </w:p>
    <w:p w:rsidR="00000000" w:rsidDel="00000000" w:rsidP="00000000" w:rsidRDefault="00000000" w:rsidRPr="00000000" w14:paraId="00000227">
      <w:pPr>
        <w:numPr>
          <w:ilvl w:val="0"/>
          <w:numId w:val="7"/>
        </w:numPr>
        <w:ind w:left="720" w:hanging="360"/>
        <w:rPr>
          <w:u w:val="none"/>
        </w:rPr>
      </w:pPr>
      <w:r w:rsidDel="00000000" w:rsidR="00000000" w:rsidRPr="00000000">
        <w:rPr>
          <w:rtl w:val="0"/>
        </w:rPr>
        <w:t xml:space="preserve">There are both tables and views in this schema</w:t>
      </w:r>
    </w:p>
    <w:p w:rsidR="00000000" w:rsidDel="00000000" w:rsidP="00000000" w:rsidRDefault="00000000" w:rsidRPr="00000000" w14:paraId="00000228">
      <w:pPr>
        <w:numPr>
          <w:ilvl w:val="0"/>
          <w:numId w:val="7"/>
        </w:numPr>
        <w:ind w:left="720" w:hanging="360"/>
        <w:rPr>
          <w:u w:val="none"/>
        </w:rPr>
      </w:pPr>
      <w:r w:rsidDel="00000000" w:rsidR="00000000" w:rsidRPr="00000000">
        <w:rPr>
          <w:rtl w:val="0"/>
        </w:rPr>
        <w:t xml:space="preserve">All data moves into this schema through stored procedures run either on file upload or through the time-driven CEA data pull step function.</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2"/>
        <w:ind w:left="720" w:firstLine="0"/>
        <w:jc w:val="center"/>
        <w:rPr/>
      </w:pPr>
      <w:bookmarkStart w:colFirst="0" w:colLast="0" w:name="_wavrs7ddsfej" w:id="73"/>
      <w:bookmarkEnd w:id="73"/>
      <w:r w:rsidDel="00000000" w:rsidR="00000000" w:rsidRPr="00000000">
        <w:rPr>
          <w:rtl w:val="0"/>
        </w:rPr>
        <w:t xml:space="preserve">Data Access API</w:t>
      </w:r>
    </w:p>
    <w:p w:rsidR="00000000" w:rsidDel="00000000" w:rsidP="00000000" w:rsidRDefault="00000000" w:rsidRPr="00000000" w14:paraId="0000022C">
      <w:pPr>
        <w:pStyle w:val="Heading3"/>
        <w:rPr/>
      </w:pPr>
      <w:bookmarkStart w:colFirst="0" w:colLast="0" w:name="_t97zm2iisher" w:id="74"/>
      <w:bookmarkEnd w:id="74"/>
      <w:r w:rsidDel="00000000" w:rsidR="00000000" w:rsidRPr="00000000">
        <w:rPr>
          <w:rtl w:val="0"/>
        </w:rPr>
        <w:t xml:space="preserve">Architecture</w:t>
      </w:r>
    </w:p>
    <w:p w:rsidR="00000000" w:rsidDel="00000000" w:rsidP="00000000" w:rsidRDefault="00000000" w:rsidRPr="00000000" w14:paraId="0000022D">
      <w:pPr>
        <w:rPr/>
      </w:pPr>
      <w:r w:rsidDel="00000000" w:rsidR="00000000" w:rsidRPr="00000000">
        <w:rPr/>
        <w:drawing>
          <wp:inline distB="114300" distT="114300" distL="114300" distR="114300">
            <wp:extent cx="5943600" cy="25527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Style w:val="Heading4"/>
        <w:rPr/>
      </w:pPr>
      <w:bookmarkStart w:colFirst="0" w:colLast="0" w:name="_aaxjz9gqv2kb" w:id="75"/>
      <w:bookmarkEnd w:id="75"/>
      <w:r w:rsidDel="00000000" w:rsidR="00000000" w:rsidRPr="00000000">
        <w:rPr>
          <w:rtl w:val="0"/>
        </w:rPr>
        <w:t xml:space="preserve">Summary</w:t>
      </w:r>
    </w:p>
    <w:p w:rsidR="00000000" w:rsidDel="00000000" w:rsidP="00000000" w:rsidRDefault="00000000" w:rsidRPr="00000000" w14:paraId="0000022F">
      <w:pPr>
        <w:ind w:left="720" w:firstLine="0"/>
        <w:rPr/>
      </w:pPr>
      <w:r w:rsidDel="00000000" w:rsidR="00000000" w:rsidRPr="00000000">
        <w:rPr>
          <w:rtl w:val="0"/>
        </w:rPr>
        <w:t xml:space="preserve">This API was established to provide other applications with easy access to data within the CEA warehouse. The system provides the ability to query based on specific parameters, return only desired columns, paginate on results, and export bulk data in file format. </w:t>
      </w:r>
    </w:p>
    <w:p w:rsidR="00000000" w:rsidDel="00000000" w:rsidP="00000000" w:rsidRDefault="00000000" w:rsidRPr="00000000" w14:paraId="00000230">
      <w:pPr>
        <w:pStyle w:val="Heading4"/>
        <w:rPr/>
      </w:pPr>
      <w:bookmarkStart w:colFirst="0" w:colLast="0" w:name="_g3z67yswnlzs" w:id="76"/>
      <w:bookmarkEnd w:id="76"/>
      <w:r w:rsidDel="00000000" w:rsidR="00000000" w:rsidRPr="00000000">
        <w:rPr>
          <w:rtl w:val="0"/>
        </w:rPr>
        <w:t xml:space="preserve">Authentication</w:t>
      </w:r>
    </w:p>
    <w:p w:rsidR="00000000" w:rsidDel="00000000" w:rsidP="00000000" w:rsidRDefault="00000000" w:rsidRPr="00000000" w14:paraId="00000231">
      <w:pPr>
        <w:ind w:left="720" w:firstLine="0"/>
        <w:rPr/>
      </w:pPr>
      <w:r w:rsidDel="00000000" w:rsidR="00000000" w:rsidRPr="00000000">
        <w:rPr>
          <w:rtl w:val="0"/>
        </w:rPr>
        <w:t xml:space="preserve">This system uses OAuth 2.0 to authenticate access to the API. A consumer application must use a supplied secret and id to request an auth token -which expires after a short period of time.</w:t>
      </w:r>
    </w:p>
    <w:p w:rsidR="00000000" w:rsidDel="00000000" w:rsidP="00000000" w:rsidRDefault="00000000" w:rsidRPr="00000000" w14:paraId="00000232">
      <w:pPr>
        <w:pStyle w:val="Heading4"/>
        <w:rPr/>
      </w:pPr>
      <w:bookmarkStart w:colFirst="0" w:colLast="0" w:name="_hl3xs79sw1ch" w:id="77"/>
      <w:bookmarkEnd w:id="77"/>
      <w:r w:rsidDel="00000000" w:rsidR="00000000" w:rsidRPr="00000000">
        <w:rPr>
          <w:rtl w:val="0"/>
        </w:rPr>
        <w:t xml:space="preserve">Authorization</w:t>
      </w:r>
    </w:p>
    <w:p w:rsidR="00000000" w:rsidDel="00000000" w:rsidP="00000000" w:rsidRDefault="00000000" w:rsidRPr="00000000" w14:paraId="00000233">
      <w:pPr>
        <w:ind w:left="720" w:firstLine="0"/>
        <w:rPr/>
      </w:pPr>
      <w:r w:rsidDel="00000000" w:rsidR="00000000" w:rsidRPr="00000000">
        <w:rPr>
          <w:rtl w:val="0"/>
        </w:rPr>
        <w:t xml:space="preserve">Consumer applications are only provided with the access needed to api endpoints through specific scopes. Scope permissions must be requested during authentication and are granted on an as-needed basis by the administrator.</w:t>
      </w:r>
    </w:p>
    <w:p w:rsidR="00000000" w:rsidDel="00000000" w:rsidP="00000000" w:rsidRDefault="00000000" w:rsidRPr="00000000" w14:paraId="00000234">
      <w:pPr>
        <w:pStyle w:val="Heading4"/>
        <w:rPr/>
      </w:pPr>
      <w:bookmarkStart w:colFirst="0" w:colLast="0" w:name="_58jn5sain681" w:id="78"/>
      <w:bookmarkEnd w:id="78"/>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4"/>
        <w:rPr/>
      </w:pPr>
      <w:bookmarkStart w:colFirst="0" w:colLast="0" w:name="_uftrembncxkk" w:id="79"/>
      <w:bookmarkEnd w:id="79"/>
      <w:r w:rsidDel="00000000" w:rsidR="00000000" w:rsidRPr="00000000">
        <w:rPr>
          <w:rtl w:val="0"/>
        </w:rPr>
        <w:t xml:space="preserve">Query</w:t>
      </w:r>
    </w:p>
    <w:p w:rsidR="00000000" w:rsidDel="00000000" w:rsidP="00000000" w:rsidRDefault="00000000" w:rsidRPr="00000000" w14:paraId="00000236">
      <w:pPr>
        <w:ind w:left="720" w:firstLine="0"/>
        <w:rPr/>
      </w:pPr>
      <w:r w:rsidDel="00000000" w:rsidR="00000000" w:rsidRPr="00000000">
        <w:rPr>
          <w:rtl w:val="0"/>
        </w:rPr>
        <w:t xml:space="preserve">The query syntax is abstracted from SQL in order to simplify expression building. It uses human-readable operators like “and”, “or”, “in”, etc. to help consuming applications easily leverage the system and to additionally mitigate the risks of SQL injection.</w:t>
      </w:r>
    </w:p>
    <w:p w:rsidR="00000000" w:rsidDel="00000000" w:rsidP="00000000" w:rsidRDefault="00000000" w:rsidRPr="00000000" w14:paraId="00000237">
      <w:pPr>
        <w:pStyle w:val="Heading4"/>
        <w:rPr/>
      </w:pPr>
      <w:bookmarkStart w:colFirst="0" w:colLast="0" w:name="_frb17opagd66" w:id="80"/>
      <w:bookmarkEnd w:id="80"/>
      <w:r w:rsidDel="00000000" w:rsidR="00000000" w:rsidRPr="00000000">
        <w:rPr>
          <w:rtl w:val="0"/>
        </w:rPr>
        <w:t xml:space="preserve">Export</w:t>
      </w:r>
    </w:p>
    <w:p w:rsidR="00000000" w:rsidDel="00000000" w:rsidP="00000000" w:rsidRDefault="00000000" w:rsidRPr="00000000" w14:paraId="00000238">
      <w:pPr>
        <w:rPr/>
      </w:pPr>
      <w:r w:rsidDel="00000000" w:rsidR="00000000" w:rsidRPr="00000000">
        <w:rPr>
          <w:rtl w:val="0"/>
        </w:rPr>
        <w:tab/>
        <w:t xml:space="preserve">Export capabilities are also simplified and the files are provided through a short-lived presigned url. This allows for easy download. The current supported export formats are “JSON” and “Parquet”.</w:t>
      </w:r>
    </w:p>
    <w:p w:rsidR="00000000" w:rsidDel="00000000" w:rsidP="00000000" w:rsidRDefault="00000000" w:rsidRPr="00000000" w14:paraId="00000239">
      <w:pPr>
        <w:pStyle w:val="Heading4"/>
        <w:rPr/>
      </w:pPr>
      <w:bookmarkStart w:colFirst="0" w:colLast="0" w:name="_yrx6ulxllt7v" w:id="81"/>
      <w:bookmarkEnd w:id="81"/>
      <w:r w:rsidDel="00000000" w:rsidR="00000000" w:rsidRPr="00000000">
        <w:rPr>
          <w:rtl w:val="0"/>
        </w:rPr>
        <w:t xml:space="preserve">More Details</w:t>
      </w:r>
    </w:p>
    <w:p w:rsidR="00000000" w:rsidDel="00000000" w:rsidP="00000000" w:rsidRDefault="00000000" w:rsidRPr="00000000" w14:paraId="0000023A">
      <w:pPr>
        <w:rPr/>
      </w:pPr>
      <w:r w:rsidDel="00000000" w:rsidR="00000000" w:rsidRPr="00000000">
        <w:rPr>
          <w:rtl w:val="0"/>
        </w:rPr>
        <w:tab/>
        <w:t xml:space="preserve">For specific details on the API and it’s usage, refer to the API Usage Instructions document.</w:t>
      </w:r>
    </w:p>
    <w:p w:rsidR="00000000" w:rsidDel="00000000" w:rsidP="00000000" w:rsidRDefault="00000000" w:rsidRPr="00000000" w14:paraId="0000023B">
      <w:pPr>
        <w:pStyle w:val="Heading2"/>
        <w:ind w:left="720" w:firstLine="0"/>
        <w:jc w:val="center"/>
        <w:rPr/>
      </w:pPr>
      <w:bookmarkStart w:colFirst="0" w:colLast="0" w:name="_mva53vsofuit" w:id="82"/>
      <w:bookmarkEnd w:id="82"/>
      <w:r w:rsidDel="00000000" w:rsidR="00000000" w:rsidRPr="00000000">
        <w:rPr>
          <w:rtl w:val="0"/>
        </w:rPr>
        <w:t xml:space="preserve"> </w:t>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5.png"/><Relationship Id="rId22"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