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C6CBB" w14:textId="4D35FBEA" w:rsidR="00EA212B" w:rsidRDefault="00EA212B" w:rsidP="00A73955">
      <w:pPr>
        <w:spacing w:line="480" w:lineRule="auto"/>
        <w:jc w:val="center"/>
        <w:rPr>
          <w:rFonts w:ascii="Times New Roman" w:hAnsi="Times New Roman" w:cs="Times New Roman"/>
          <w:sz w:val="24"/>
          <w:szCs w:val="24"/>
        </w:rPr>
      </w:pPr>
    </w:p>
    <w:p w14:paraId="2B0E3007" w14:textId="5A554539" w:rsidR="00A73955" w:rsidRDefault="00A73955" w:rsidP="00A73955">
      <w:pPr>
        <w:spacing w:line="480" w:lineRule="auto"/>
        <w:jc w:val="center"/>
        <w:rPr>
          <w:rFonts w:ascii="Times New Roman" w:hAnsi="Times New Roman" w:cs="Times New Roman"/>
          <w:sz w:val="24"/>
          <w:szCs w:val="24"/>
        </w:rPr>
      </w:pPr>
    </w:p>
    <w:p w14:paraId="144D7CE4" w14:textId="7BBD00DB" w:rsidR="00A73955" w:rsidRDefault="00A73955" w:rsidP="00A73955">
      <w:pPr>
        <w:spacing w:line="480" w:lineRule="auto"/>
        <w:jc w:val="center"/>
        <w:rPr>
          <w:rFonts w:ascii="Times New Roman" w:hAnsi="Times New Roman" w:cs="Times New Roman"/>
          <w:sz w:val="24"/>
          <w:szCs w:val="24"/>
        </w:rPr>
      </w:pPr>
    </w:p>
    <w:p w14:paraId="7601ECB9" w14:textId="77777777" w:rsidR="003C1102" w:rsidRDefault="003C1102" w:rsidP="00A73955">
      <w:pPr>
        <w:spacing w:line="480" w:lineRule="auto"/>
        <w:jc w:val="center"/>
        <w:rPr>
          <w:rFonts w:ascii="Times New Roman" w:hAnsi="Times New Roman" w:cs="Times New Roman"/>
          <w:sz w:val="24"/>
          <w:szCs w:val="24"/>
        </w:rPr>
      </w:pPr>
    </w:p>
    <w:p w14:paraId="27FCF2D8" w14:textId="77777777" w:rsidR="003C1102" w:rsidRDefault="003C1102" w:rsidP="00A73955">
      <w:pPr>
        <w:spacing w:line="480" w:lineRule="auto"/>
        <w:jc w:val="center"/>
        <w:rPr>
          <w:rFonts w:ascii="Times New Roman" w:hAnsi="Times New Roman" w:cs="Times New Roman"/>
          <w:sz w:val="24"/>
          <w:szCs w:val="24"/>
        </w:rPr>
      </w:pPr>
    </w:p>
    <w:p w14:paraId="5CC3A382" w14:textId="4BED34A1" w:rsidR="003C1102" w:rsidRDefault="00F724F0" w:rsidP="00F724F0">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Survival Trade-Offs: Comparing mass and individual survival of </w:t>
      </w:r>
      <w:r>
        <w:rPr>
          <w:rFonts w:ascii="Times New Roman" w:hAnsi="Times New Roman" w:cs="Times New Roman"/>
          <w:i/>
          <w:iCs/>
          <w:sz w:val="24"/>
          <w:szCs w:val="24"/>
        </w:rPr>
        <w:t xml:space="preserve">Lotus wrangelianus </w:t>
      </w:r>
      <w:r w:rsidR="003C1102">
        <w:rPr>
          <w:rFonts w:ascii="Times New Roman" w:hAnsi="Times New Roman" w:cs="Times New Roman"/>
          <w:sz w:val="24"/>
          <w:szCs w:val="24"/>
        </w:rPr>
        <w:t>in</w:t>
      </w:r>
      <w:r>
        <w:rPr>
          <w:rFonts w:ascii="Times New Roman" w:hAnsi="Times New Roman" w:cs="Times New Roman"/>
          <w:sz w:val="24"/>
          <w:szCs w:val="24"/>
        </w:rPr>
        <w:t xml:space="preserve"> different</w:t>
      </w:r>
      <w:r w:rsidR="0022193A">
        <w:rPr>
          <w:rFonts w:ascii="Times New Roman" w:hAnsi="Times New Roman" w:cs="Times New Roman"/>
          <w:sz w:val="24"/>
          <w:szCs w:val="24"/>
        </w:rPr>
        <w:t xml:space="preserve"> treatments</w:t>
      </w:r>
      <w:r>
        <w:rPr>
          <w:rFonts w:ascii="Times New Roman" w:hAnsi="Times New Roman" w:cs="Times New Roman"/>
          <w:sz w:val="24"/>
          <w:szCs w:val="24"/>
        </w:rPr>
        <w:t>.</w:t>
      </w:r>
    </w:p>
    <w:p w14:paraId="2A4E0B02" w14:textId="77777777" w:rsidR="00310099" w:rsidRDefault="00310099" w:rsidP="00F724F0">
      <w:pPr>
        <w:spacing w:line="480" w:lineRule="auto"/>
        <w:jc w:val="center"/>
        <w:rPr>
          <w:rFonts w:ascii="Times New Roman" w:hAnsi="Times New Roman" w:cs="Times New Roman"/>
          <w:sz w:val="24"/>
          <w:szCs w:val="24"/>
        </w:rPr>
      </w:pPr>
    </w:p>
    <w:p w14:paraId="4F918086" w14:textId="23630F48" w:rsidR="00F724F0" w:rsidRDefault="00F724F0" w:rsidP="00F724F0">
      <w:pPr>
        <w:spacing w:line="480" w:lineRule="auto"/>
        <w:jc w:val="center"/>
        <w:rPr>
          <w:rFonts w:ascii="Times New Roman" w:hAnsi="Times New Roman" w:cs="Times New Roman"/>
          <w:sz w:val="24"/>
          <w:szCs w:val="24"/>
        </w:rPr>
      </w:pPr>
      <w:r>
        <w:rPr>
          <w:rFonts w:ascii="Times New Roman" w:hAnsi="Times New Roman" w:cs="Times New Roman"/>
          <w:sz w:val="24"/>
          <w:szCs w:val="24"/>
        </w:rPr>
        <w:t>Bio-461</w:t>
      </w:r>
    </w:p>
    <w:p w14:paraId="2F8EDF23" w14:textId="622FCAE3" w:rsidR="00F724F0" w:rsidRDefault="00F724F0" w:rsidP="00852E17">
      <w:pPr>
        <w:spacing w:line="480" w:lineRule="auto"/>
        <w:jc w:val="center"/>
        <w:rPr>
          <w:rFonts w:ascii="Times New Roman" w:hAnsi="Times New Roman" w:cs="Times New Roman"/>
          <w:sz w:val="24"/>
          <w:szCs w:val="24"/>
        </w:rPr>
      </w:pPr>
      <w:r>
        <w:rPr>
          <w:rFonts w:ascii="Times New Roman" w:hAnsi="Times New Roman" w:cs="Times New Roman"/>
          <w:sz w:val="24"/>
          <w:szCs w:val="24"/>
        </w:rPr>
        <w:t>April 4, 2023</w:t>
      </w:r>
    </w:p>
    <w:p w14:paraId="6D16EBBB" w14:textId="235E445B" w:rsidR="00310099" w:rsidRDefault="00310099" w:rsidP="00F724F0">
      <w:pPr>
        <w:spacing w:line="480" w:lineRule="auto"/>
        <w:jc w:val="center"/>
        <w:rPr>
          <w:rFonts w:ascii="Times New Roman" w:hAnsi="Times New Roman" w:cs="Times New Roman"/>
          <w:sz w:val="24"/>
          <w:szCs w:val="24"/>
        </w:rPr>
      </w:pPr>
    </w:p>
    <w:p w14:paraId="72712A00" w14:textId="7A65451F" w:rsidR="00310099" w:rsidRDefault="00310099" w:rsidP="00F724F0">
      <w:pPr>
        <w:spacing w:line="480" w:lineRule="auto"/>
        <w:jc w:val="center"/>
        <w:rPr>
          <w:rFonts w:ascii="Times New Roman" w:hAnsi="Times New Roman" w:cs="Times New Roman"/>
          <w:sz w:val="24"/>
          <w:szCs w:val="24"/>
        </w:rPr>
      </w:pPr>
    </w:p>
    <w:p w14:paraId="1A19B1AC" w14:textId="66C1CD41" w:rsidR="00310099" w:rsidRDefault="00310099" w:rsidP="00F724F0">
      <w:pPr>
        <w:spacing w:line="480" w:lineRule="auto"/>
        <w:jc w:val="center"/>
        <w:rPr>
          <w:rFonts w:ascii="Times New Roman" w:hAnsi="Times New Roman" w:cs="Times New Roman"/>
          <w:sz w:val="24"/>
          <w:szCs w:val="24"/>
        </w:rPr>
      </w:pPr>
    </w:p>
    <w:p w14:paraId="33EC122D" w14:textId="028220D8" w:rsidR="00310099" w:rsidRDefault="00310099" w:rsidP="00F724F0">
      <w:pPr>
        <w:spacing w:line="480" w:lineRule="auto"/>
        <w:jc w:val="center"/>
        <w:rPr>
          <w:rFonts w:ascii="Times New Roman" w:hAnsi="Times New Roman" w:cs="Times New Roman"/>
          <w:sz w:val="24"/>
          <w:szCs w:val="24"/>
        </w:rPr>
      </w:pPr>
    </w:p>
    <w:p w14:paraId="55329F70" w14:textId="121B6289" w:rsidR="00310099" w:rsidRDefault="00310099" w:rsidP="00F724F0">
      <w:pPr>
        <w:spacing w:line="480" w:lineRule="auto"/>
        <w:jc w:val="center"/>
        <w:rPr>
          <w:rFonts w:ascii="Times New Roman" w:hAnsi="Times New Roman" w:cs="Times New Roman"/>
          <w:sz w:val="24"/>
          <w:szCs w:val="24"/>
        </w:rPr>
      </w:pPr>
    </w:p>
    <w:p w14:paraId="3F9FD9E4" w14:textId="7276DB8A" w:rsidR="00310099" w:rsidRDefault="00310099" w:rsidP="00F724F0">
      <w:pPr>
        <w:spacing w:line="480" w:lineRule="auto"/>
        <w:jc w:val="center"/>
        <w:rPr>
          <w:rFonts w:ascii="Times New Roman" w:hAnsi="Times New Roman" w:cs="Times New Roman"/>
          <w:sz w:val="24"/>
          <w:szCs w:val="24"/>
        </w:rPr>
      </w:pPr>
    </w:p>
    <w:p w14:paraId="54D1238F" w14:textId="764E0A79" w:rsidR="00310099" w:rsidRDefault="00310099" w:rsidP="00F724F0">
      <w:pPr>
        <w:spacing w:line="480" w:lineRule="auto"/>
        <w:jc w:val="center"/>
        <w:rPr>
          <w:rFonts w:ascii="Times New Roman" w:hAnsi="Times New Roman" w:cs="Times New Roman"/>
          <w:sz w:val="24"/>
          <w:szCs w:val="24"/>
        </w:rPr>
      </w:pPr>
    </w:p>
    <w:p w14:paraId="2AF4C8E2" w14:textId="0BCB4292" w:rsidR="00310099" w:rsidRDefault="00310099" w:rsidP="00F724F0">
      <w:pPr>
        <w:spacing w:line="480" w:lineRule="auto"/>
        <w:jc w:val="center"/>
        <w:rPr>
          <w:rFonts w:ascii="Times New Roman" w:hAnsi="Times New Roman" w:cs="Times New Roman"/>
          <w:sz w:val="24"/>
          <w:szCs w:val="24"/>
        </w:rPr>
      </w:pPr>
    </w:p>
    <w:p w14:paraId="4C448B2F" w14:textId="77777777" w:rsidR="00C77E1E" w:rsidRDefault="00C77E1E" w:rsidP="00337C6B">
      <w:pPr>
        <w:spacing w:line="480" w:lineRule="auto"/>
        <w:jc w:val="center"/>
        <w:rPr>
          <w:rFonts w:ascii="Times New Roman" w:hAnsi="Times New Roman" w:cs="Times New Roman"/>
          <w:sz w:val="24"/>
          <w:szCs w:val="24"/>
        </w:rPr>
      </w:pPr>
    </w:p>
    <w:p w14:paraId="6330C111" w14:textId="1BCAC06B" w:rsidR="00FE6AE2" w:rsidRDefault="00310099" w:rsidP="00337C6B">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Introductio</w:t>
      </w:r>
      <w:r w:rsidR="00337C6B">
        <w:rPr>
          <w:rFonts w:ascii="Times New Roman" w:hAnsi="Times New Roman" w:cs="Times New Roman"/>
          <w:sz w:val="24"/>
          <w:szCs w:val="24"/>
        </w:rPr>
        <w:t>n</w:t>
      </w:r>
    </w:p>
    <w:p w14:paraId="39790B4D" w14:textId="706649EE" w:rsidR="00755957" w:rsidRDefault="00755957" w:rsidP="0078113B">
      <w:pPr>
        <w:spacing w:line="480" w:lineRule="auto"/>
        <w:ind w:firstLine="720"/>
        <w:rPr>
          <w:rFonts w:ascii="Times New Roman" w:hAnsi="Times New Roman" w:cs="Times New Roman"/>
          <w:sz w:val="24"/>
          <w:szCs w:val="24"/>
        </w:rPr>
      </w:pPr>
      <w:r>
        <w:rPr>
          <w:rFonts w:ascii="Times New Roman" w:hAnsi="Times New Roman" w:cs="Times New Roman"/>
          <w:i/>
          <w:iCs/>
          <w:sz w:val="24"/>
          <w:szCs w:val="24"/>
        </w:rPr>
        <w:t xml:space="preserve">Lotus wrangelianus </w:t>
      </w:r>
      <w:r>
        <w:rPr>
          <w:rFonts w:ascii="Times New Roman" w:hAnsi="Times New Roman" w:cs="Times New Roman"/>
          <w:sz w:val="24"/>
          <w:szCs w:val="24"/>
        </w:rPr>
        <w:t>is a species of flowering plant in the pea family.</w:t>
      </w:r>
      <w:r w:rsidR="001D6C10">
        <w:rPr>
          <w:rFonts w:ascii="Times New Roman" w:hAnsi="Times New Roman" w:cs="Times New Roman"/>
          <w:sz w:val="24"/>
          <w:szCs w:val="24"/>
        </w:rPr>
        <w:t xml:space="preserve"> It is an annual plant which means that its life cycle is complete in one year. </w:t>
      </w:r>
      <w:r>
        <w:rPr>
          <w:rFonts w:ascii="Times New Roman" w:hAnsi="Times New Roman" w:cs="Times New Roman"/>
          <w:sz w:val="24"/>
          <w:szCs w:val="24"/>
        </w:rPr>
        <w:t>It is native to California and can be found in the grasslands of the Coastal Range</w:t>
      </w:r>
      <w:r w:rsidR="009C4873">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{"citationID":"C5purFjn","properties":{"formattedCitation":"(terHorst and Lau 2012)","plainCitation":"(terHorst and Lau 2012)","noteIndex":0},"citationItems":[{"id":270,"uris":["http://zotero.org/users/7085579/items/L79U9EUC"],"itemData":{"id":270,"type":"article-journal","abstract":"Theory suggests that environmental effects with transgenerational consequences, including rapid evolution and maternal effects, may affect the outcome of ecological interactions. However, indirect effects occur when interactions between two species are altered by the presence of a third species, and can make the consequences of transgenerational effects difficult to predict. We manipulated the presence of insect herbivores and the competitor Medicago polymorpha in replicated Lotus wrangelianus populations. After one generation, we used seeds from the surviving Lotus to initiate a reciprocal transplant experiment to measure how transgenerational effects altered ecological interactions between Lotus, Medicago, and insect herbivores. Herbivore leaf damage and Lotus fecundity were dependent on both parental and offspring environmental conditions. The presence of insect herbivores and Medicago in the parental environment resulted in transgenerational changes in herbivore resistance, but these effects were non-additive, likely as a result of indirect effects in the parental environment. Indirect transgenerational effects interacted with more immediate ecological indirect effects to affect Lotus fecundity. These results suggest that explanations of ecological patterns require an understanding of transgenerational effects and that these effects may be difficult to predict in species-rich, natural communities where indirect effects are prevalent.","container-title":"Evolutionary Ecology","DOI":"10.1007/s10682-012-9560-8","ISSN":"1573-8477","issue":"6","journalAbbreviation":"Evol Ecol","language":"en","page":"1469-1480","source":"Springer Link","title":"Direct and indirect transgenerational effects alter plant-herbivore interactions","volume":"26","author":[{"family":"terHorst","given":"Casey P."},{"family":"Lau","given":"Jennifer A."}],"issued":{"date-parts":[["2012",11,1]]}}}],"schema":"https://github.com/citation-style-language/schema/raw/master/csl-citation.json"} </w:instrText>
      </w:r>
      <w:r>
        <w:rPr>
          <w:rFonts w:ascii="Times New Roman" w:hAnsi="Times New Roman" w:cs="Times New Roman"/>
          <w:sz w:val="24"/>
          <w:szCs w:val="24"/>
        </w:rPr>
        <w:fldChar w:fldCharType="separate"/>
      </w:r>
      <w:r w:rsidRPr="00755957">
        <w:rPr>
          <w:rFonts w:ascii="Times New Roman" w:hAnsi="Times New Roman" w:cs="Times New Roman"/>
          <w:sz w:val="24"/>
        </w:rPr>
        <w:t>(terHorst and Lau 2012)</w:t>
      </w:r>
      <w:r>
        <w:rPr>
          <w:rFonts w:ascii="Times New Roman" w:hAnsi="Times New Roman" w:cs="Times New Roman"/>
          <w:sz w:val="24"/>
          <w:szCs w:val="24"/>
        </w:rPr>
        <w:fldChar w:fldCharType="end"/>
      </w:r>
      <w:r>
        <w:rPr>
          <w:rFonts w:ascii="Times New Roman" w:hAnsi="Times New Roman" w:cs="Times New Roman"/>
          <w:sz w:val="24"/>
          <w:szCs w:val="24"/>
        </w:rPr>
        <w:t>.</w:t>
      </w:r>
      <w:r w:rsidR="009C4873">
        <w:rPr>
          <w:rFonts w:ascii="Times New Roman" w:hAnsi="Times New Roman" w:cs="Times New Roman"/>
          <w:sz w:val="24"/>
          <w:szCs w:val="24"/>
        </w:rPr>
        <w:t xml:space="preserve"> </w:t>
      </w:r>
      <w:r w:rsidR="00C30B4C" w:rsidRPr="00C30B4C">
        <w:rPr>
          <w:rFonts w:ascii="Times New Roman" w:hAnsi="Times New Roman" w:cs="Times New Roman"/>
          <w:i/>
          <w:iCs/>
          <w:sz w:val="24"/>
          <w:szCs w:val="24"/>
        </w:rPr>
        <w:t>Medicago polymorpha</w:t>
      </w:r>
      <w:r w:rsidR="00C30B4C">
        <w:rPr>
          <w:rFonts w:ascii="Times New Roman" w:hAnsi="Times New Roman" w:cs="Times New Roman"/>
          <w:sz w:val="24"/>
          <w:szCs w:val="24"/>
        </w:rPr>
        <w:t xml:space="preserve"> is a type of legume that reproduces through self-pollination. It originated from the Mediterranean Sea region and was introduced to the United States approximately in the 1800s </w:t>
      </w:r>
      <w:r w:rsidR="00C30B4C">
        <w:rPr>
          <w:rFonts w:ascii="Times New Roman" w:hAnsi="Times New Roman" w:cs="Times New Roman"/>
          <w:sz w:val="24"/>
          <w:szCs w:val="24"/>
        </w:rPr>
        <w:fldChar w:fldCharType="begin"/>
      </w:r>
      <w:r w:rsidR="00C30B4C">
        <w:rPr>
          <w:rFonts w:ascii="Times New Roman" w:hAnsi="Times New Roman" w:cs="Times New Roman"/>
          <w:sz w:val="24"/>
          <w:szCs w:val="24"/>
        </w:rPr>
        <w:instrText xml:space="preserve"> ADDIN ZOTERO_ITEM CSL_CITATION {"citationID":"OrWkM8i4","properties":{"formattedCitation":"(Haan and Barnes 1998)","plainCitation":"(Haan and Barnes 1998)","noteIndex":0},"citationItems":[{"id":272,"uris":["http://zotero.org/users/7085579/items/Y6ERZ5JY"],"itemData":{"id":272,"type":"article-journal","abstract":"Identification of marker traits in annual Medicago species (medics) would assist plant breeders in cultivar development. The objective of this research was to determine the inheritance of pod type, stem color, and dwarf growth habit in Medicago polymorpha L., a diploid species. Progeny from each of three crosses were evaluated in the F1, F2, and F3 generations. Results indicate that pod type was controlled by a single gene with a dominant allele for spiny pods. We propose the gene symbol Sp1 for the pod type trait. Stem color also was controlled by a single gene, with a dominant allele for red stems. We propose Rs1 as the gene symbol for this trait. The dwarf trait was not present in the parents or the F1 generation, but was observed in the F2 generation of one of the crosses. Dwarf plants had much shorter stems, internodes, and leaf petioles than normal plants, and they also had smaller, puckered leaves. The trait appeared to be controlled by two genes with partial recessive epistasis. We propose the gene symbols Dwl and Dw2 for this trait. Results indicated that the genes for pod type and stem color segregated independently and were not linked.","container-title":"Crop Science","DOI":"10.2135/cropsci1998.0011183X003800060025x","ISSN":"1435-0653","issue":"6","language":"en","note":"_eprint: https://onlinelibrary.wiley.com/doi/pdf/10.2135/cropsci1998.0011183X003800060025x","page":"cropsci1998.0011183X003800060025x","source":"Wiley Online Library","title":"Inheritance of Pod Type, Stem Color, and Dwarf Growth Habit in Medicago polymorpha","volume":"38","author":[{"family":"Haan","given":"R. L."},{"family":"Barnes","given":"D. K."}],"issued":{"date-parts":[["1998"]]}}}],"schema":"https://github.com/citation-style-language/schema/raw/master/csl-citation.json"} </w:instrText>
      </w:r>
      <w:r w:rsidR="00C30B4C">
        <w:rPr>
          <w:rFonts w:ascii="Times New Roman" w:hAnsi="Times New Roman" w:cs="Times New Roman"/>
          <w:sz w:val="24"/>
          <w:szCs w:val="24"/>
        </w:rPr>
        <w:fldChar w:fldCharType="separate"/>
      </w:r>
      <w:r w:rsidR="00C30B4C" w:rsidRPr="00C30B4C">
        <w:rPr>
          <w:rFonts w:ascii="Times New Roman" w:hAnsi="Times New Roman" w:cs="Times New Roman"/>
          <w:sz w:val="24"/>
        </w:rPr>
        <w:t>(Haan and Barnes 1998)</w:t>
      </w:r>
      <w:r w:rsidR="00C30B4C">
        <w:rPr>
          <w:rFonts w:ascii="Times New Roman" w:hAnsi="Times New Roman" w:cs="Times New Roman"/>
          <w:sz w:val="24"/>
          <w:szCs w:val="24"/>
        </w:rPr>
        <w:fldChar w:fldCharType="end"/>
      </w:r>
      <w:r w:rsidR="00C30B4C">
        <w:rPr>
          <w:rFonts w:ascii="Times New Roman" w:hAnsi="Times New Roman" w:cs="Times New Roman"/>
          <w:sz w:val="24"/>
          <w:szCs w:val="24"/>
        </w:rPr>
        <w:t>.</w:t>
      </w:r>
      <w:r w:rsidR="00500CEF">
        <w:rPr>
          <w:rFonts w:ascii="Times New Roman" w:hAnsi="Times New Roman" w:cs="Times New Roman"/>
          <w:sz w:val="24"/>
          <w:szCs w:val="24"/>
        </w:rPr>
        <w:t xml:space="preserve"> Both </w:t>
      </w:r>
      <w:r w:rsidR="00500CEF" w:rsidRPr="00D026D2">
        <w:rPr>
          <w:rFonts w:ascii="Times New Roman" w:hAnsi="Times New Roman" w:cs="Times New Roman"/>
          <w:i/>
          <w:iCs/>
          <w:sz w:val="24"/>
          <w:szCs w:val="24"/>
        </w:rPr>
        <w:t>Medicago</w:t>
      </w:r>
      <w:r w:rsidR="00500CEF">
        <w:rPr>
          <w:rFonts w:ascii="Times New Roman" w:hAnsi="Times New Roman" w:cs="Times New Roman"/>
          <w:sz w:val="24"/>
          <w:szCs w:val="24"/>
        </w:rPr>
        <w:t xml:space="preserve"> and </w:t>
      </w:r>
      <w:r w:rsidR="00500CEF" w:rsidRPr="00D026D2">
        <w:rPr>
          <w:rFonts w:ascii="Times New Roman" w:hAnsi="Times New Roman" w:cs="Times New Roman"/>
          <w:i/>
          <w:iCs/>
          <w:sz w:val="24"/>
          <w:szCs w:val="24"/>
        </w:rPr>
        <w:t>Lotus</w:t>
      </w:r>
      <w:r w:rsidR="00500CEF">
        <w:rPr>
          <w:rFonts w:ascii="Times New Roman" w:hAnsi="Times New Roman" w:cs="Times New Roman"/>
          <w:sz w:val="24"/>
          <w:szCs w:val="24"/>
        </w:rPr>
        <w:t xml:space="preserve"> plants </w:t>
      </w:r>
      <w:r w:rsidR="00D026D2">
        <w:rPr>
          <w:rFonts w:ascii="Times New Roman" w:hAnsi="Times New Roman" w:cs="Times New Roman"/>
          <w:sz w:val="24"/>
          <w:szCs w:val="24"/>
        </w:rPr>
        <w:t>coexist</w:t>
      </w:r>
      <w:r w:rsidR="00500CEF">
        <w:rPr>
          <w:rFonts w:ascii="Times New Roman" w:hAnsi="Times New Roman" w:cs="Times New Roman"/>
          <w:sz w:val="24"/>
          <w:szCs w:val="24"/>
        </w:rPr>
        <w:t xml:space="preserve"> in the same area and share a similar reproductive</w:t>
      </w:r>
      <w:r w:rsidR="00D026D2">
        <w:rPr>
          <w:rFonts w:ascii="Times New Roman" w:hAnsi="Times New Roman" w:cs="Times New Roman"/>
          <w:sz w:val="24"/>
          <w:szCs w:val="24"/>
        </w:rPr>
        <w:t xml:space="preserve"> period</w:t>
      </w:r>
      <w:r w:rsidR="00500CEF">
        <w:rPr>
          <w:rFonts w:ascii="Times New Roman" w:hAnsi="Times New Roman" w:cs="Times New Roman"/>
          <w:sz w:val="24"/>
          <w:szCs w:val="24"/>
        </w:rPr>
        <w:t xml:space="preserve">. However, the population of </w:t>
      </w:r>
      <w:r w:rsidR="00500CEF" w:rsidRPr="00D026D2">
        <w:rPr>
          <w:rFonts w:ascii="Times New Roman" w:hAnsi="Times New Roman" w:cs="Times New Roman"/>
          <w:i/>
          <w:iCs/>
          <w:sz w:val="24"/>
          <w:szCs w:val="24"/>
        </w:rPr>
        <w:t>Medicago</w:t>
      </w:r>
      <w:r w:rsidR="00AE02A4">
        <w:rPr>
          <w:rFonts w:ascii="Times New Roman" w:hAnsi="Times New Roman" w:cs="Times New Roman"/>
          <w:sz w:val="24"/>
          <w:szCs w:val="24"/>
        </w:rPr>
        <w:t xml:space="preserve"> </w:t>
      </w:r>
      <w:r w:rsidR="00500CEF">
        <w:rPr>
          <w:rFonts w:ascii="Times New Roman" w:hAnsi="Times New Roman" w:cs="Times New Roman"/>
          <w:sz w:val="24"/>
          <w:szCs w:val="24"/>
        </w:rPr>
        <w:t xml:space="preserve">within the </w:t>
      </w:r>
      <w:r w:rsidR="00500CEF" w:rsidRPr="00D026D2">
        <w:rPr>
          <w:rFonts w:ascii="Times New Roman" w:hAnsi="Times New Roman" w:cs="Times New Roman"/>
          <w:i/>
          <w:iCs/>
          <w:sz w:val="24"/>
          <w:szCs w:val="24"/>
        </w:rPr>
        <w:t>Lotus</w:t>
      </w:r>
      <w:r w:rsidR="00500CEF">
        <w:rPr>
          <w:rFonts w:ascii="Times New Roman" w:hAnsi="Times New Roman" w:cs="Times New Roman"/>
          <w:sz w:val="24"/>
          <w:szCs w:val="24"/>
        </w:rPr>
        <w:t xml:space="preserve"> community</w:t>
      </w:r>
      <w:r w:rsidR="00AE02A4">
        <w:rPr>
          <w:rFonts w:ascii="Times New Roman" w:hAnsi="Times New Roman" w:cs="Times New Roman"/>
          <w:sz w:val="24"/>
          <w:szCs w:val="24"/>
        </w:rPr>
        <w:t xml:space="preserve"> is increasing, leading to direct competition with </w:t>
      </w:r>
      <w:r w:rsidR="00AE02A4" w:rsidRPr="00083E5C">
        <w:rPr>
          <w:rFonts w:ascii="Times New Roman" w:hAnsi="Times New Roman" w:cs="Times New Roman"/>
          <w:i/>
          <w:iCs/>
          <w:sz w:val="24"/>
          <w:szCs w:val="24"/>
        </w:rPr>
        <w:t>Lotus</w:t>
      </w:r>
      <w:r w:rsidR="00500CEF">
        <w:rPr>
          <w:rFonts w:ascii="Times New Roman" w:hAnsi="Times New Roman" w:cs="Times New Roman"/>
          <w:sz w:val="24"/>
          <w:szCs w:val="24"/>
        </w:rPr>
        <w:t>.</w:t>
      </w:r>
      <w:r w:rsidR="0055346F">
        <w:rPr>
          <w:rFonts w:ascii="Times New Roman" w:hAnsi="Times New Roman" w:cs="Times New Roman"/>
          <w:sz w:val="24"/>
          <w:szCs w:val="24"/>
        </w:rPr>
        <w:t xml:space="preserve"> Which results in a decrease in the </w:t>
      </w:r>
      <w:r w:rsidR="0055346F" w:rsidRPr="0055346F">
        <w:rPr>
          <w:rFonts w:ascii="Times New Roman" w:hAnsi="Times New Roman" w:cs="Times New Roman"/>
          <w:i/>
          <w:iCs/>
          <w:sz w:val="24"/>
          <w:szCs w:val="24"/>
        </w:rPr>
        <w:t>Lotus</w:t>
      </w:r>
      <w:r w:rsidR="0055346F">
        <w:rPr>
          <w:rFonts w:ascii="Times New Roman" w:hAnsi="Times New Roman" w:cs="Times New Roman"/>
          <w:sz w:val="24"/>
          <w:szCs w:val="24"/>
        </w:rPr>
        <w:t xml:space="preserve"> population.</w:t>
      </w:r>
      <w:r w:rsidR="0078113B">
        <w:rPr>
          <w:rFonts w:ascii="Times New Roman" w:hAnsi="Times New Roman" w:cs="Times New Roman"/>
          <w:sz w:val="24"/>
          <w:szCs w:val="24"/>
        </w:rPr>
        <w:t xml:space="preserve"> </w:t>
      </w:r>
      <w:r w:rsidR="00B66D83">
        <w:rPr>
          <w:rFonts w:ascii="Times New Roman" w:hAnsi="Times New Roman" w:cs="Times New Roman"/>
          <w:sz w:val="24"/>
          <w:szCs w:val="24"/>
        </w:rPr>
        <w:t>In addition to the presence of plants in grasslands, there are herbivores that feed on them. One example is the Egyptian alfalfa weevil</w:t>
      </w:r>
      <w:r w:rsidR="00FE141F">
        <w:rPr>
          <w:rFonts w:ascii="Times New Roman" w:hAnsi="Times New Roman" w:cs="Times New Roman"/>
          <w:sz w:val="24"/>
          <w:szCs w:val="24"/>
        </w:rPr>
        <w:t xml:space="preserve"> (</w:t>
      </w:r>
      <w:r w:rsidR="00FE141F" w:rsidRPr="00FE141F">
        <w:rPr>
          <w:rFonts w:ascii="Times New Roman" w:hAnsi="Times New Roman" w:cs="Times New Roman"/>
          <w:i/>
          <w:iCs/>
          <w:sz w:val="24"/>
          <w:szCs w:val="24"/>
        </w:rPr>
        <w:t>Hypera</w:t>
      </w:r>
      <w:r w:rsidR="00FE141F">
        <w:rPr>
          <w:rFonts w:ascii="Times New Roman" w:hAnsi="Times New Roman" w:cs="Times New Roman"/>
          <w:sz w:val="24"/>
          <w:szCs w:val="24"/>
        </w:rPr>
        <w:t xml:space="preserve"> </w:t>
      </w:r>
      <w:r w:rsidR="00FE141F" w:rsidRPr="00FE141F">
        <w:rPr>
          <w:rFonts w:ascii="Times New Roman" w:hAnsi="Times New Roman" w:cs="Times New Roman"/>
          <w:i/>
          <w:iCs/>
          <w:sz w:val="24"/>
          <w:szCs w:val="24"/>
        </w:rPr>
        <w:t>brunneipennis</w:t>
      </w:r>
      <w:r w:rsidR="00FE141F">
        <w:rPr>
          <w:rFonts w:ascii="Times New Roman" w:hAnsi="Times New Roman" w:cs="Times New Roman"/>
          <w:sz w:val="24"/>
          <w:szCs w:val="24"/>
        </w:rPr>
        <w:t>)</w:t>
      </w:r>
      <w:r w:rsidR="00B66D83">
        <w:rPr>
          <w:rFonts w:ascii="Times New Roman" w:hAnsi="Times New Roman" w:cs="Times New Roman"/>
          <w:sz w:val="24"/>
          <w:szCs w:val="24"/>
        </w:rPr>
        <w:t>, which consumes the leaves of</w:t>
      </w:r>
      <w:r w:rsidR="00DF7EB7">
        <w:rPr>
          <w:rFonts w:ascii="Times New Roman" w:hAnsi="Times New Roman" w:cs="Times New Roman"/>
          <w:sz w:val="24"/>
          <w:szCs w:val="24"/>
        </w:rPr>
        <w:t xml:space="preserve"> </w:t>
      </w:r>
      <w:r w:rsidR="00DF7EB7" w:rsidRPr="00DF7EB7">
        <w:rPr>
          <w:rFonts w:ascii="Times New Roman" w:hAnsi="Times New Roman" w:cs="Times New Roman"/>
          <w:i/>
          <w:iCs/>
          <w:sz w:val="24"/>
          <w:szCs w:val="24"/>
        </w:rPr>
        <w:t>Lotus</w:t>
      </w:r>
      <w:r w:rsidR="00DF7EB7">
        <w:rPr>
          <w:rFonts w:ascii="Times New Roman" w:hAnsi="Times New Roman" w:cs="Times New Roman"/>
          <w:sz w:val="24"/>
          <w:szCs w:val="24"/>
        </w:rPr>
        <w:t xml:space="preserve"> and </w:t>
      </w:r>
      <w:r w:rsidR="00DF7EB7" w:rsidRPr="00DF7EB7">
        <w:rPr>
          <w:rFonts w:ascii="Times New Roman" w:hAnsi="Times New Roman" w:cs="Times New Roman"/>
          <w:i/>
          <w:iCs/>
          <w:sz w:val="24"/>
          <w:szCs w:val="24"/>
        </w:rPr>
        <w:t>Medicago</w:t>
      </w:r>
      <w:r w:rsidR="00DF7EB7">
        <w:rPr>
          <w:rFonts w:ascii="Times New Roman" w:hAnsi="Times New Roman" w:cs="Times New Roman"/>
          <w:sz w:val="24"/>
          <w:szCs w:val="24"/>
        </w:rPr>
        <w:t>.</w:t>
      </w:r>
      <w:r w:rsidR="00B4023D">
        <w:rPr>
          <w:rFonts w:ascii="Times New Roman" w:hAnsi="Times New Roman" w:cs="Times New Roman"/>
          <w:sz w:val="24"/>
          <w:szCs w:val="24"/>
        </w:rPr>
        <w:t xml:space="preserve"> </w:t>
      </w:r>
    </w:p>
    <w:p w14:paraId="29A94E5A" w14:textId="7D51101A" w:rsidR="0093382E" w:rsidRDefault="0055346F" w:rsidP="002D44E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There have been studies that have been conducted to simulate the natural environment of the </w:t>
      </w:r>
      <w:r w:rsidRPr="007D2D43">
        <w:rPr>
          <w:rFonts w:ascii="Times New Roman" w:hAnsi="Times New Roman" w:cs="Times New Roman"/>
          <w:i/>
          <w:iCs/>
          <w:sz w:val="24"/>
          <w:szCs w:val="24"/>
        </w:rPr>
        <w:t>Lotus</w:t>
      </w:r>
      <w:r>
        <w:rPr>
          <w:rFonts w:ascii="Times New Roman" w:hAnsi="Times New Roman" w:cs="Times New Roman"/>
          <w:sz w:val="24"/>
          <w:szCs w:val="24"/>
        </w:rPr>
        <w:t xml:space="preserve"> population, </w:t>
      </w:r>
      <w:r w:rsidR="00381046">
        <w:rPr>
          <w:rFonts w:ascii="Times New Roman" w:hAnsi="Times New Roman" w:cs="Times New Roman"/>
          <w:sz w:val="24"/>
          <w:szCs w:val="24"/>
        </w:rPr>
        <w:t>considering</w:t>
      </w:r>
      <w:r>
        <w:rPr>
          <w:rFonts w:ascii="Times New Roman" w:hAnsi="Times New Roman" w:cs="Times New Roman"/>
          <w:sz w:val="24"/>
          <w:szCs w:val="24"/>
        </w:rPr>
        <w:t xml:space="preserve"> the presence of </w:t>
      </w:r>
      <w:r w:rsidRPr="000A224E">
        <w:rPr>
          <w:rFonts w:ascii="Times New Roman" w:hAnsi="Times New Roman" w:cs="Times New Roman"/>
          <w:i/>
          <w:iCs/>
          <w:sz w:val="24"/>
          <w:szCs w:val="24"/>
        </w:rPr>
        <w:t>Medicago</w:t>
      </w:r>
      <w:r>
        <w:rPr>
          <w:rFonts w:ascii="Times New Roman" w:hAnsi="Times New Roman" w:cs="Times New Roman"/>
          <w:sz w:val="24"/>
          <w:szCs w:val="24"/>
        </w:rPr>
        <w:t xml:space="preserve">, herbivores and the use of insecticides. </w:t>
      </w:r>
      <w:r w:rsidR="00804516">
        <w:rPr>
          <w:rFonts w:ascii="Times New Roman" w:hAnsi="Times New Roman" w:cs="Times New Roman"/>
          <w:sz w:val="24"/>
          <w:szCs w:val="24"/>
        </w:rPr>
        <w:t>Studies</w:t>
      </w:r>
      <w:r>
        <w:rPr>
          <w:rFonts w:ascii="Times New Roman" w:hAnsi="Times New Roman" w:cs="Times New Roman"/>
          <w:sz w:val="24"/>
          <w:szCs w:val="24"/>
        </w:rPr>
        <w:t xml:space="preserve"> have shown that the </w:t>
      </w:r>
      <w:r w:rsidRPr="006573A5">
        <w:rPr>
          <w:rFonts w:ascii="Times New Roman" w:hAnsi="Times New Roman" w:cs="Times New Roman"/>
          <w:i/>
          <w:iCs/>
          <w:sz w:val="24"/>
          <w:szCs w:val="24"/>
        </w:rPr>
        <w:t>Lotus</w:t>
      </w:r>
      <w:r w:rsidR="006573A5">
        <w:rPr>
          <w:rFonts w:ascii="Times New Roman" w:hAnsi="Times New Roman" w:cs="Times New Roman"/>
          <w:i/>
          <w:iCs/>
          <w:sz w:val="24"/>
          <w:szCs w:val="24"/>
        </w:rPr>
        <w:t xml:space="preserve"> </w:t>
      </w:r>
      <w:r w:rsidR="006573A5">
        <w:rPr>
          <w:rFonts w:ascii="Times New Roman" w:hAnsi="Times New Roman" w:cs="Times New Roman"/>
          <w:sz w:val="24"/>
          <w:szCs w:val="24"/>
        </w:rPr>
        <w:t>plant</w:t>
      </w:r>
      <w:r>
        <w:rPr>
          <w:rFonts w:ascii="Times New Roman" w:hAnsi="Times New Roman" w:cs="Times New Roman"/>
          <w:sz w:val="24"/>
          <w:szCs w:val="24"/>
        </w:rPr>
        <w:t xml:space="preserve"> is able to survive under such conditions</w:t>
      </w:r>
      <w:r w:rsidR="000A224E">
        <w:rPr>
          <w:rFonts w:ascii="Times New Roman" w:hAnsi="Times New Roman" w:cs="Times New Roman"/>
          <w:sz w:val="24"/>
          <w:szCs w:val="24"/>
        </w:rPr>
        <w:t xml:space="preserve">, </w:t>
      </w:r>
      <w:r>
        <w:rPr>
          <w:rFonts w:ascii="Times New Roman" w:hAnsi="Times New Roman" w:cs="Times New Roman"/>
          <w:sz w:val="24"/>
          <w:szCs w:val="24"/>
        </w:rPr>
        <w:t>although its</w:t>
      </w:r>
      <w:r w:rsidR="000A224E">
        <w:rPr>
          <w:rFonts w:ascii="Times New Roman" w:hAnsi="Times New Roman" w:cs="Times New Roman"/>
          <w:sz w:val="24"/>
          <w:szCs w:val="24"/>
        </w:rPr>
        <w:t xml:space="preserve"> survival </w:t>
      </w:r>
      <w:r w:rsidR="00804516">
        <w:rPr>
          <w:rFonts w:ascii="Times New Roman" w:hAnsi="Times New Roman" w:cs="Times New Roman"/>
          <w:sz w:val="24"/>
          <w:szCs w:val="24"/>
        </w:rPr>
        <w:t>through its lifespan</w:t>
      </w:r>
      <w:r>
        <w:rPr>
          <w:rFonts w:ascii="Times New Roman" w:hAnsi="Times New Roman" w:cs="Times New Roman"/>
          <w:sz w:val="24"/>
          <w:szCs w:val="24"/>
        </w:rPr>
        <w:t xml:space="preserve"> can be affected by various factors </w:t>
      </w:r>
      <w:r w:rsidR="00381046">
        <w:rPr>
          <w:rFonts w:ascii="Times New Roman" w:hAnsi="Times New Roman" w:cs="Times New Roman"/>
          <w:sz w:val="24"/>
          <w:szCs w:val="24"/>
        </w:rPr>
        <w:t>including its survival based on</w:t>
      </w:r>
      <w:r w:rsidR="00C70A63">
        <w:rPr>
          <w:rFonts w:ascii="Times New Roman" w:hAnsi="Times New Roman" w:cs="Times New Roman"/>
          <w:sz w:val="24"/>
          <w:szCs w:val="24"/>
        </w:rPr>
        <w:t xml:space="preserve"> </w:t>
      </w:r>
      <w:r w:rsidR="00804516">
        <w:rPr>
          <w:rFonts w:ascii="Times New Roman" w:hAnsi="Times New Roman" w:cs="Times New Roman"/>
          <w:sz w:val="24"/>
          <w:szCs w:val="24"/>
        </w:rPr>
        <w:t>see</w:t>
      </w:r>
      <w:r w:rsidR="000A224E">
        <w:rPr>
          <w:rFonts w:ascii="Times New Roman" w:hAnsi="Times New Roman" w:cs="Times New Roman"/>
          <w:sz w:val="24"/>
          <w:szCs w:val="24"/>
        </w:rPr>
        <w:t>d</w:t>
      </w:r>
      <w:r w:rsidR="00804516">
        <w:rPr>
          <w:rFonts w:ascii="Times New Roman" w:hAnsi="Times New Roman" w:cs="Times New Roman"/>
          <w:sz w:val="24"/>
          <w:szCs w:val="24"/>
        </w:rPr>
        <w:t xml:space="preserve"> </w:t>
      </w:r>
      <w:r w:rsidR="00381046">
        <w:rPr>
          <w:rFonts w:ascii="Times New Roman" w:hAnsi="Times New Roman" w:cs="Times New Roman"/>
          <w:sz w:val="24"/>
          <w:szCs w:val="24"/>
        </w:rPr>
        <w:t>weight.</w:t>
      </w:r>
      <w:r w:rsidR="00716C85">
        <w:rPr>
          <w:rFonts w:ascii="Times New Roman" w:hAnsi="Times New Roman" w:cs="Times New Roman"/>
          <w:sz w:val="24"/>
          <w:szCs w:val="24"/>
        </w:rPr>
        <w:t xml:space="preserve"> O</w:t>
      </w:r>
      <w:r w:rsidR="006573A5">
        <w:rPr>
          <w:rFonts w:ascii="Times New Roman" w:hAnsi="Times New Roman" w:cs="Times New Roman"/>
          <w:sz w:val="24"/>
          <w:szCs w:val="24"/>
        </w:rPr>
        <w:t xml:space="preserve">ther factors from its lifespan </w:t>
      </w:r>
      <w:r w:rsidR="00AF3E49">
        <w:rPr>
          <w:rFonts w:ascii="Times New Roman" w:hAnsi="Times New Roman" w:cs="Times New Roman"/>
          <w:sz w:val="24"/>
          <w:szCs w:val="24"/>
        </w:rPr>
        <w:t>include</w:t>
      </w:r>
      <w:r w:rsidR="006573A5">
        <w:rPr>
          <w:rFonts w:ascii="Times New Roman" w:hAnsi="Times New Roman" w:cs="Times New Roman"/>
          <w:sz w:val="24"/>
          <w:szCs w:val="24"/>
        </w:rPr>
        <w:t xml:space="preserve"> leaves on the plant, flowers and pods.</w:t>
      </w:r>
      <w:r w:rsidR="00716C85">
        <w:rPr>
          <w:rFonts w:ascii="Times New Roman" w:hAnsi="Times New Roman" w:cs="Times New Roman"/>
          <w:sz w:val="24"/>
          <w:szCs w:val="24"/>
        </w:rPr>
        <w:t xml:space="preserve"> Leaves for photosynthesis and growth, flowers for being pollinated and pods for reproduction.</w:t>
      </w:r>
      <w:r w:rsidR="00D12085">
        <w:rPr>
          <w:rFonts w:ascii="Times New Roman" w:hAnsi="Times New Roman" w:cs="Times New Roman"/>
          <w:sz w:val="24"/>
          <w:szCs w:val="24"/>
        </w:rPr>
        <w:t xml:space="preserve"> </w:t>
      </w:r>
      <w:r w:rsidR="00D12085" w:rsidRPr="00D12085">
        <w:rPr>
          <w:rFonts w:ascii="Times New Roman" w:hAnsi="Times New Roman" w:cs="Times New Roman"/>
          <w:i/>
          <w:iCs/>
          <w:sz w:val="24"/>
          <w:szCs w:val="24"/>
        </w:rPr>
        <w:t>Hypera</w:t>
      </w:r>
      <w:r w:rsidR="00D12085">
        <w:rPr>
          <w:rFonts w:ascii="Times New Roman" w:hAnsi="Times New Roman" w:cs="Times New Roman"/>
          <w:sz w:val="24"/>
          <w:szCs w:val="24"/>
        </w:rPr>
        <w:t xml:space="preserve"> can have an effect on </w:t>
      </w:r>
      <w:r w:rsidR="00D12085" w:rsidRPr="00D12085">
        <w:rPr>
          <w:rFonts w:ascii="Times New Roman" w:hAnsi="Times New Roman" w:cs="Times New Roman"/>
          <w:i/>
          <w:iCs/>
          <w:sz w:val="24"/>
          <w:szCs w:val="24"/>
        </w:rPr>
        <w:t>Lotus</w:t>
      </w:r>
      <w:r w:rsidR="00D12085">
        <w:rPr>
          <w:rFonts w:ascii="Times New Roman" w:hAnsi="Times New Roman" w:cs="Times New Roman"/>
          <w:sz w:val="24"/>
          <w:szCs w:val="24"/>
        </w:rPr>
        <w:t xml:space="preserve"> leaves, and the presence of </w:t>
      </w:r>
      <w:r w:rsidR="00D12085" w:rsidRPr="00D12085">
        <w:rPr>
          <w:rFonts w:ascii="Times New Roman" w:hAnsi="Times New Roman" w:cs="Times New Roman"/>
          <w:i/>
          <w:iCs/>
          <w:sz w:val="24"/>
          <w:szCs w:val="24"/>
        </w:rPr>
        <w:t>Hypera</w:t>
      </w:r>
      <w:r w:rsidR="00D12085">
        <w:rPr>
          <w:rFonts w:ascii="Times New Roman" w:hAnsi="Times New Roman" w:cs="Times New Roman"/>
          <w:sz w:val="24"/>
          <w:szCs w:val="24"/>
        </w:rPr>
        <w:t xml:space="preserve"> on both </w:t>
      </w:r>
      <w:r w:rsidR="00D12085" w:rsidRPr="00D12085">
        <w:rPr>
          <w:rFonts w:ascii="Times New Roman" w:hAnsi="Times New Roman" w:cs="Times New Roman"/>
          <w:i/>
          <w:iCs/>
          <w:sz w:val="24"/>
          <w:szCs w:val="24"/>
        </w:rPr>
        <w:t>Lotus</w:t>
      </w:r>
      <w:r w:rsidR="00D12085">
        <w:rPr>
          <w:rFonts w:ascii="Times New Roman" w:hAnsi="Times New Roman" w:cs="Times New Roman"/>
          <w:sz w:val="24"/>
          <w:szCs w:val="24"/>
        </w:rPr>
        <w:t xml:space="preserve"> and </w:t>
      </w:r>
      <w:r w:rsidR="00D12085" w:rsidRPr="00D12085">
        <w:rPr>
          <w:rFonts w:ascii="Times New Roman" w:hAnsi="Times New Roman" w:cs="Times New Roman"/>
          <w:i/>
          <w:iCs/>
          <w:sz w:val="24"/>
          <w:szCs w:val="24"/>
        </w:rPr>
        <w:t>Hypera</w:t>
      </w:r>
      <w:r w:rsidR="00D12085">
        <w:rPr>
          <w:rFonts w:ascii="Times New Roman" w:hAnsi="Times New Roman" w:cs="Times New Roman"/>
          <w:sz w:val="24"/>
          <w:szCs w:val="24"/>
        </w:rPr>
        <w:t xml:space="preserve"> plants can impact the quality of reproductive plants. The use of insecticides can also influence the production of leaves and flowers, but most importantly lower the number of </w:t>
      </w:r>
      <w:r w:rsidR="00D12085" w:rsidRPr="00D12085">
        <w:rPr>
          <w:rFonts w:ascii="Times New Roman" w:hAnsi="Times New Roman" w:cs="Times New Roman"/>
          <w:i/>
          <w:iCs/>
          <w:sz w:val="24"/>
          <w:szCs w:val="24"/>
        </w:rPr>
        <w:t>Hypera</w:t>
      </w:r>
      <w:r w:rsidR="00D12085">
        <w:rPr>
          <w:rFonts w:ascii="Times New Roman" w:hAnsi="Times New Roman" w:cs="Times New Roman"/>
          <w:sz w:val="24"/>
          <w:szCs w:val="24"/>
        </w:rPr>
        <w:t xml:space="preserve">. </w:t>
      </w:r>
    </w:p>
    <w:p w14:paraId="15B023D5" w14:textId="215B69A3" w:rsidR="003A1F12" w:rsidRDefault="003A1F12" w:rsidP="0078113B">
      <w:pPr>
        <w:spacing w:line="480" w:lineRule="auto"/>
        <w:ind w:firstLine="720"/>
        <w:rPr>
          <w:rFonts w:ascii="Times New Roman" w:hAnsi="Times New Roman" w:cs="Times New Roman"/>
          <w:sz w:val="24"/>
          <w:szCs w:val="24"/>
        </w:rPr>
      </w:pPr>
    </w:p>
    <w:p w14:paraId="4AF06217" w14:textId="619DA05B" w:rsidR="003A1F12" w:rsidRDefault="003A1F12" w:rsidP="003A1F12">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lastRenderedPageBreak/>
        <w:t>Materials and Methods</w:t>
      </w:r>
    </w:p>
    <w:p w14:paraId="5C8D548D" w14:textId="1C2E36CE" w:rsidR="000054C1" w:rsidRDefault="003A1F12" w:rsidP="003A1F1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Pr="008418A5">
        <w:rPr>
          <w:rFonts w:ascii="Times New Roman" w:hAnsi="Times New Roman" w:cs="Times New Roman"/>
          <w:i/>
          <w:iCs/>
          <w:sz w:val="24"/>
          <w:szCs w:val="24"/>
        </w:rPr>
        <w:t>Lotus</w:t>
      </w:r>
      <w:r>
        <w:rPr>
          <w:rFonts w:ascii="Times New Roman" w:hAnsi="Times New Roman" w:cs="Times New Roman"/>
          <w:sz w:val="24"/>
          <w:szCs w:val="24"/>
        </w:rPr>
        <w:t xml:space="preserve"> data used here came from a paper that used </w:t>
      </w:r>
      <w:r w:rsidRPr="008418A5">
        <w:rPr>
          <w:rFonts w:ascii="Times New Roman" w:hAnsi="Times New Roman" w:cs="Times New Roman"/>
          <w:i/>
          <w:iCs/>
          <w:sz w:val="24"/>
          <w:szCs w:val="24"/>
        </w:rPr>
        <w:t>Lotus</w:t>
      </w:r>
      <w:r>
        <w:rPr>
          <w:rFonts w:ascii="Times New Roman" w:hAnsi="Times New Roman" w:cs="Times New Roman"/>
          <w:sz w:val="24"/>
          <w:szCs w:val="24"/>
        </w:rPr>
        <w:t xml:space="preserve"> in a natural environment simulation, from November 2003 through May 2004. Then the seeds that were produced</w:t>
      </w:r>
      <w:r w:rsidR="004F4B23">
        <w:rPr>
          <w:rFonts w:ascii="Times New Roman" w:hAnsi="Times New Roman" w:cs="Times New Roman"/>
          <w:sz w:val="24"/>
          <w:szCs w:val="24"/>
        </w:rPr>
        <w:t xml:space="preserve"> in the “parental generation”</w:t>
      </w:r>
      <w:r>
        <w:rPr>
          <w:rFonts w:ascii="Times New Roman" w:hAnsi="Times New Roman" w:cs="Times New Roman"/>
          <w:sz w:val="24"/>
          <w:szCs w:val="24"/>
        </w:rPr>
        <w:t xml:space="preserve"> were used in a corresponding transplant experiment in 2004-2005.</w:t>
      </w:r>
      <w:r w:rsidR="000054C1">
        <w:rPr>
          <w:rFonts w:ascii="Times New Roman" w:hAnsi="Times New Roman" w:cs="Times New Roman"/>
          <w:sz w:val="24"/>
          <w:szCs w:val="24"/>
        </w:rPr>
        <w:t xml:space="preserve"> There was a total of 458 </w:t>
      </w:r>
      <w:r w:rsidR="000054C1" w:rsidRPr="000054C1">
        <w:rPr>
          <w:rFonts w:ascii="Times New Roman" w:hAnsi="Times New Roman" w:cs="Times New Roman"/>
          <w:i/>
          <w:iCs/>
          <w:sz w:val="24"/>
          <w:szCs w:val="24"/>
        </w:rPr>
        <w:t>Lotus</w:t>
      </w:r>
      <w:r w:rsidR="000054C1">
        <w:rPr>
          <w:rFonts w:ascii="Times New Roman" w:hAnsi="Times New Roman" w:cs="Times New Roman"/>
          <w:sz w:val="24"/>
          <w:szCs w:val="24"/>
        </w:rPr>
        <w:t xml:space="preserve"> seeds that </w:t>
      </w:r>
      <w:r w:rsidR="000524B6">
        <w:rPr>
          <w:rFonts w:ascii="Times New Roman" w:hAnsi="Times New Roman" w:cs="Times New Roman"/>
          <w:sz w:val="24"/>
          <w:szCs w:val="24"/>
        </w:rPr>
        <w:t>were</w:t>
      </w:r>
      <w:r w:rsidR="000054C1">
        <w:rPr>
          <w:rFonts w:ascii="Times New Roman" w:hAnsi="Times New Roman" w:cs="Times New Roman"/>
          <w:sz w:val="24"/>
          <w:szCs w:val="24"/>
        </w:rPr>
        <w:t xml:space="preserve"> from the transplant experiment. </w:t>
      </w:r>
      <w:r w:rsidR="005F5CD9">
        <w:rPr>
          <w:rFonts w:ascii="Times New Roman" w:hAnsi="Times New Roman" w:cs="Times New Roman"/>
          <w:sz w:val="24"/>
          <w:szCs w:val="24"/>
        </w:rPr>
        <w:t>The weight</w:t>
      </w:r>
      <w:r w:rsidR="004F4B23">
        <w:rPr>
          <w:rFonts w:ascii="Times New Roman" w:hAnsi="Times New Roman" w:cs="Times New Roman"/>
          <w:sz w:val="24"/>
          <w:szCs w:val="24"/>
        </w:rPr>
        <w:t xml:space="preserve"> measurement was taken from seeds belonging to the second generation, which were obtained from the parental generation between 2003-2004. The weight that was recorded was before planting. </w:t>
      </w:r>
    </w:p>
    <w:p w14:paraId="66056750" w14:textId="7BE337B4" w:rsidR="002D44E2" w:rsidRDefault="000368CB" w:rsidP="002D44E2">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experimenters mixed the offspring from the</w:t>
      </w:r>
      <w:r w:rsidR="004F4B23">
        <w:rPr>
          <w:rFonts w:ascii="Times New Roman" w:hAnsi="Times New Roman" w:cs="Times New Roman"/>
          <w:sz w:val="24"/>
          <w:szCs w:val="24"/>
        </w:rPr>
        <w:t xml:space="preserve"> parental </w:t>
      </w:r>
      <w:r>
        <w:rPr>
          <w:rFonts w:ascii="Times New Roman" w:hAnsi="Times New Roman" w:cs="Times New Roman"/>
          <w:sz w:val="24"/>
          <w:szCs w:val="24"/>
        </w:rPr>
        <w:t>plot</w:t>
      </w:r>
      <w:r w:rsidR="004F4B23">
        <w:rPr>
          <w:rFonts w:ascii="Times New Roman" w:hAnsi="Times New Roman" w:cs="Times New Roman"/>
          <w:sz w:val="24"/>
          <w:szCs w:val="24"/>
        </w:rPr>
        <w:t xml:space="preserve"> </w:t>
      </w:r>
      <w:r>
        <w:rPr>
          <w:rFonts w:ascii="Times New Roman" w:hAnsi="Times New Roman" w:cs="Times New Roman"/>
          <w:sz w:val="24"/>
          <w:szCs w:val="24"/>
        </w:rPr>
        <w:t>into different plots</w:t>
      </w:r>
      <w:r w:rsidR="004F4B23">
        <w:rPr>
          <w:rFonts w:ascii="Times New Roman" w:hAnsi="Times New Roman" w:cs="Times New Roman"/>
          <w:sz w:val="24"/>
          <w:szCs w:val="24"/>
        </w:rPr>
        <w:t xml:space="preserve"> (from 1-24)</w:t>
      </w:r>
      <w:r>
        <w:rPr>
          <w:rFonts w:ascii="Times New Roman" w:hAnsi="Times New Roman" w:cs="Times New Roman"/>
          <w:sz w:val="24"/>
          <w:szCs w:val="24"/>
        </w:rPr>
        <w:t xml:space="preserve"> for the following experiment in which they had different treatments.</w:t>
      </w:r>
      <w:r w:rsidR="00F05336">
        <w:rPr>
          <w:rFonts w:ascii="Times New Roman" w:hAnsi="Times New Roman" w:cs="Times New Roman"/>
          <w:sz w:val="24"/>
          <w:szCs w:val="24"/>
        </w:rPr>
        <w:t xml:space="preserve"> The plots were in a 2 x 2 </w:t>
      </w:r>
      <w:r w:rsidR="002754B6">
        <w:rPr>
          <w:rFonts w:ascii="Times New Roman" w:hAnsi="Times New Roman" w:cs="Times New Roman"/>
          <w:sz w:val="24"/>
          <w:szCs w:val="24"/>
        </w:rPr>
        <w:t>factorial</w:t>
      </w:r>
      <w:r w:rsidR="00F05336">
        <w:rPr>
          <w:rFonts w:ascii="Times New Roman" w:hAnsi="Times New Roman" w:cs="Times New Roman"/>
          <w:sz w:val="24"/>
          <w:szCs w:val="24"/>
        </w:rPr>
        <w:t xml:space="preserve"> design and treatments were applied to 24 plots that were 3 m x 3 m </w:t>
      </w:r>
      <w:r w:rsidR="00F05336">
        <w:rPr>
          <w:rFonts w:ascii="Times New Roman" w:hAnsi="Times New Roman" w:cs="Times New Roman"/>
          <w:sz w:val="24"/>
          <w:szCs w:val="24"/>
        </w:rPr>
        <w:fldChar w:fldCharType="begin"/>
      </w:r>
      <w:r w:rsidR="00F05336">
        <w:rPr>
          <w:rFonts w:ascii="Times New Roman" w:hAnsi="Times New Roman" w:cs="Times New Roman"/>
          <w:sz w:val="24"/>
          <w:szCs w:val="24"/>
        </w:rPr>
        <w:instrText xml:space="preserve"> ADDIN ZOTERO_ITEM CSL_CITATION {"citationID":"opXJyujr","properties":{"formattedCitation":"(terHorst and Lau 2012)","plainCitation":"(terHorst and Lau 2012)","noteIndex":0},"citationItems":[{"id":270,"uris":["http://zotero.org/users/7085579/items/L79U9EUC"],"itemData":{"id":270,"type":"article-journal","abstract":"Theory suggests that environmental effects with transgenerational consequences, including rapid evolution and maternal effects, may affect the outcome of ecological interactions. However, indirect effects occur when interactions between two species are altered by the presence of a third species, and can make the consequences of transgenerational effects difficult to predict. We manipulated the presence of insect herbivores and the competitor Medicago polymorpha in replicated Lotus wrangelianus populations. After one generation, we used seeds from the surviving Lotus to initiate a reciprocal transplant experiment to measure how transgenerational effects altered ecological interactions between Lotus, Medicago, and insect herbivores. Herbivore leaf damage and Lotus fecundity were dependent on both parental and offspring environmental conditions. The presence of insect herbivores and Medicago in the parental environment resulted in transgenerational changes in herbivore resistance, but these effects were non-additive, likely as a result of indirect effects in the parental environment. Indirect transgenerational effects interacted with more immediate ecological indirect effects to affect Lotus fecundity. These results suggest that explanations of ecological patterns require an understanding of transgenerational effects and that these effects may be difficult to predict in species-rich, natural communities where indirect effects are prevalent.","container-title":"Evolutionary Ecology","DOI":"10.1007/s10682-012-9560-8","ISSN":"1573-8477","issue":"6","journalAbbreviation":"Evol Ecol","language":"en","page":"1469-1480","source":"Springer Link","title":"Direct and indirect transgenerational effects alter plant-herbivore interactions","volume":"26","author":[{"family":"terHorst","given":"Casey P."},{"family":"Lau","given":"Jennifer A."}],"issued":{"date-parts":[["2012",11,1]]}}}],"schema":"https://github.com/citation-style-language/schema/raw/master/csl-citation.json"} </w:instrText>
      </w:r>
      <w:r w:rsidR="00F05336">
        <w:rPr>
          <w:rFonts w:ascii="Times New Roman" w:hAnsi="Times New Roman" w:cs="Times New Roman"/>
          <w:sz w:val="24"/>
          <w:szCs w:val="24"/>
        </w:rPr>
        <w:fldChar w:fldCharType="separate"/>
      </w:r>
      <w:r w:rsidR="00F05336" w:rsidRPr="00F05336">
        <w:rPr>
          <w:rFonts w:ascii="Times New Roman" w:hAnsi="Times New Roman" w:cs="Times New Roman"/>
          <w:sz w:val="24"/>
        </w:rPr>
        <w:t>(terHorst and Lau 2012)</w:t>
      </w:r>
      <w:r w:rsidR="00F05336">
        <w:rPr>
          <w:rFonts w:ascii="Times New Roman" w:hAnsi="Times New Roman" w:cs="Times New Roman"/>
          <w:sz w:val="24"/>
          <w:szCs w:val="24"/>
        </w:rPr>
        <w:fldChar w:fldCharType="end"/>
      </w:r>
      <w:r w:rsidR="00F05336">
        <w:rPr>
          <w:rFonts w:ascii="Times New Roman" w:hAnsi="Times New Roman" w:cs="Times New Roman"/>
          <w:sz w:val="24"/>
          <w:szCs w:val="24"/>
        </w:rPr>
        <w:t>.</w:t>
      </w:r>
      <w:r w:rsidR="00A47464">
        <w:rPr>
          <w:rFonts w:ascii="Times New Roman" w:hAnsi="Times New Roman" w:cs="Times New Roman"/>
          <w:sz w:val="24"/>
          <w:szCs w:val="24"/>
        </w:rPr>
        <w:t xml:space="preserve"> </w:t>
      </w:r>
      <w:r w:rsidR="005F5CD9">
        <w:rPr>
          <w:rFonts w:ascii="Times New Roman" w:hAnsi="Times New Roman" w:cs="Times New Roman"/>
          <w:sz w:val="24"/>
          <w:szCs w:val="24"/>
        </w:rPr>
        <w:t>Survival was recorded on a scale from 0=dead to 1=survived.</w:t>
      </w:r>
      <w:r w:rsidR="004F4B23">
        <w:rPr>
          <w:rFonts w:ascii="Times New Roman" w:hAnsi="Times New Roman" w:cs="Times New Roman"/>
          <w:sz w:val="24"/>
          <w:szCs w:val="24"/>
        </w:rPr>
        <w:t xml:space="preserve"> One t</w:t>
      </w:r>
      <w:r w:rsidR="00BD689A">
        <w:rPr>
          <w:rFonts w:ascii="Times New Roman" w:hAnsi="Times New Roman" w:cs="Times New Roman"/>
          <w:sz w:val="24"/>
          <w:szCs w:val="24"/>
        </w:rPr>
        <w:t>reatment was a weeding treatment, with 0=no weeding (Medicago present) and 1= weeding (Medicago reduced). Another treatment was with insecticide with 0= no insecticide (insects present) and 1= insecticide (insects reduced).</w:t>
      </w:r>
      <w:r w:rsidR="005A3C07">
        <w:rPr>
          <w:rFonts w:ascii="Times New Roman" w:hAnsi="Times New Roman" w:cs="Times New Roman"/>
          <w:sz w:val="24"/>
          <w:szCs w:val="24"/>
        </w:rPr>
        <w:t xml:space="preserve"> The insecticide treatments were applied for 2–4-week intervals depending on the amount of rainfall. </w:t>
      </w:r>
      <w:r w:rsidR="005F5CD9">
        <w:rPr>
          <w:rFonts w:ascii="Times New Roman" w:hAnsi="Times New Roman" w:cs="Times New Roman"/>
          <w:sz w:val="24"/>
          <w:szCs w:val="24"/>
        </w:rPr>
        <w:t xml:space="preserve">All data analysis was carried out using R version 4.2.2, the </w:t>
      </w:r>
      <w:r w:rsidR="00707ED6">
        <w:rPr>
          <w:rFonts w:ascii="Times New Roman" w:hAnsi="Times New Roman" w:cs="Times New Roman"/>
          <w:sz w:val="24"/>
          <w:szCs w:val="24"/>
        </w:rPr>
        <w:t>‘</w:t>
      </w:r>
      <w:r w:rsidR="005E282D">
        <w:rPr>
          <w:rFonts w:ascii="Times New Roman" w:hAnsi="Times New Roman" w:cs="Times New Roman"/>
          <w:sz w:val="24"/>
          <w:szCs w:val="24"/>
        </w:rPr>
        <w:t>t</w:t>
      </w:r>
      <w:r w:rsidR="00707ED6">
        <w:rPr>
          <w:rFonts w:ascii="Times New Roman" w:hAnsi="Times New Roman" w:cs="Times New Roman"/>
          <w:sz w:val="24"/>
          <w:szCs w:val="24"/>
        </w:rPr>
        <w:t>.</w:t>
      </w:r>
      <w:r w:rsidR="005E282D">
        <w:rPr>
          <w:rFonts w:ascii="Times New Roman" w:hAnsi="Times New Roman" w:cs="Times New Roman"/>
          <w:sz w:val="24"/>
          <w:szCs w:val="24"/>
        </w:rPr>
        <w:t>test</w:t>
      </w:r>
      <w:r w:rsidR="00707ED6">
        <w:rPr>
          <w:rFonts w:ascii="Times New Roman" w:hAnsi="Times New Roman" w:cs="Times New Roman"/>
          <w:sz w:val="24"/>
          <w:szCs w:val="24"/>
        </w:rPr>
        <w:t>’</w:t>
      </w:r>
      <w:r w:rsidR="005E282D">
        <w:rPr>
          <w:rFonts w:ascii="Times New Roman" w:hAnsi="Times New Roman" w:cs="Times New Roman"/>
          <w:sz w:val="24"/>
          <w:szCs w:val="24"/>
        </w:rPr>
        <w:t xml:space="preserve"> function was used to create</w:t>
      </w:r>
      <w:r w:rsidR="000F4613">
        <w:rPr>
          <w:rFonts w:ascii="Times New Roman" w:hAnsi="Times New Roman" w:cs="Times New Roman"/>
          <w:sz w:val="24"/>
          <w:szCs w:val="24"/>
        </w:rPr>
        <w:t xml:space="preserve"> the graph</w:t>
      </w:r>
      <w:r w:rsidR="008C4F91">
        <w:rPr>
          <w:rFonts w:ascii="Times New Roman" w:hAnsi="Times New Roman" w:cs="Times New Roman"/>
          <w:sz w:val="24"/>
          <w:szCs w:val="24"/>
        </w:rPr>
        <w:t xml:space="preserve"> </w:t>
      </w:r>
      <w:r w:rsidR="000F4613">
        <w:rPr>
          <w:rFonts w:ascii="Times New Roman" w:hAnsi="Times New Roman" w:cs="Times New Roman"/>
          <w:sz w:val="24"/>
          <w:szCs w:val="24"/>
        </w:rPr>
        <w:t>(</w:t>
      </w:r>
      <w:r w:rsidR="008C4F91">
        <w:rPr>
          <w:rFonts w:ascii="Times New Roman" w:hAnsi="Times New Roman" w:cs="Times New Roman"/>
          <w:sz w:val="24"/>
          <w:szCs w:val="24"/>
        </w:rPr>
        <w:t>Figure 1</w:t>
      </w:r>
      <w:r w:rsidR="000F4613">
        <w:rPr>
          <w:rFonts w:ascii="Times New Roman" w:hAnsi="Times New Roman" w:cs="Times New Roman"/>
          <w:sz w:val="24"/>
          <w:szCs w:val="24"/>
        </w:rPr>
        <w:t>)</w:t>
      </w:r>
      <w:r w:rsidR="002D44E2">
        <w:rPr>
          <w:rFonts w:ascii="Times New Roman" w:hAnsi="Times New Roman" w:cs="Times New Roman"/>
          <w:sz w:val="24"/>
          <w:szCs w:val="24"/>
        </w:rPr>
        <w:t xml:space="preserve">. </w:t>
      </w:r>
    </w:p>
    <w:p w14:paraId="68FE1245" w14:textId="77777777" w:rsidR="00C45BCC" w:rsidRDefault="00707ED6" w:rsidP="00C45BCC">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Results</w:t>
      </w:r>
    </w:p>
    <w:p w14:paraId="188CA3E8" w14:textId="59F6B802" w:rsidR="00A7518F" w:rsidRDefault="00A7518F" w:rsidP="00C45BCC">
      <w:pPr>
        <w:spacing w:line="480" w:lineRule="auto"/>
        <w:ind w:firstLine="720"/>
        <w:jc w:val="center"/>
      </w:pPr>
      <w:r>
        <w:rPr>
          <w:rFonts w:ascii="Times New Roman" w:hAnsi="Times New Roman" w:cs="Times New Roman"/>
          <w:noProof/>
          <w:sz w:val="24"/>
          <w:szCs w:val="24"/>
        </w:rPr>
        <w:lastRenderedPageBreak/>
        <w:drawing>
          <wp:inline distT="0" distB="0" distL="0" distR="0" wp14:anchorId="5D8667B3" wp14:editId="0845394A">
            <wp:extent cx="4743681" cy="3388995"/>
            <wp:effectExtent l="0" t="0" r="0" b="1905"/>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4745957" cy="3390621"/>
                    </a:xfrm>
                    <a:prstGeom prst="rect">
                      <a:avLst/>
                    </a:prstGeom>
                  </pic:spPr>
                </pic:pic>
              </a:graphicData>
            </a:graphic>
          </wp:inline>
        </w:drawing>
      </w:r>
    </w:p>
    <w:p w14:paraId="1B7844A4" w14:textId="7B39E48D" w:rsidR="00A7518F" w:rsidRPr="00A7518F" w:rsidRDefault="00A7518F" w:rsidP="00A7518F">
      <w:pPr>
        <w:pStyle w:val="Caption"/>
        <w:jc w:val="center"/>
        <w:rPr>
          <w:rFonts w:ascii="Times New Roman" w:hAnsi="Times New Roman" w:cs="Times New Roman"/>
          <w:i w:val="0"/>
          <w:iCs w:val="0"/>
          <w:sz w:val="24"/>
          <w:szCs w:val="24"/>
        </w:rPr>
      </w:pPr>
      <w:r w:rsidRPr="00A7518F">
        <w:rPr>
          <w:rFonts w:ascii="Times New Roman" w:hAnsi="Times New Roman" w:cs="Times New Roman"/>
          <w:i w:val="0"/>
          <w:iCs w:val="0"/>
        </w:rPr>
        <w:t xml:space="preserve">Figure </w:t>
      </w:r>
      <w:r w:rsidRPr="00A7518F">
        <w:rPr>
          <w:rFonts w:ascii="Times New Roman" w:hAnsi="Times New Roman" w:cs="Times New Roman"/>
          <w:i w:val="0"/>
          <w:iCs w:val="0"/>
        </w:rPr>
        <w:fldChar w:fldCharType="begin"/>
      </w:r>
      <w:r w:rsidRPr="00A7518F">
        <w:rPr>
          <w:rFonts w:ascii="Times New Roman" w:hAnsi="Times New Roman" w:cs="Times New Roman"/>
          <w:i w:val="0"/>
          <w:iCs w:val="0"/>
        </w:rPr>
        <w:instrText xml:space="preserve"> SEQ Figure \* ARABIC </w:instrText>
      </w:r>
      <w:r w:rsidRPr="00A7518F">
        <w:rPr>
          <w:rFonts w:ascii="Times New Roman" w:hAnsi="Times New Roman" w:cs="Times New Roman"/>
          <w:i w:val="0"/>
          <w:iCs w:val="0"/>
        </w:rPr>
        <w:fldChar w:fldCharType="separate"/>
      </w:r>
      <w:r w:rsidRPr="00A7518F">
        <w:rPr>
          <w:rFonts w:ascii="Times New Roman" w:hAnsi="Times New Roman" w:cs="Times New Roman"/>
          <w:i w:val="0"/>
          <w:iCs w:val="0"/>
          <w:noProof/>
        </w:rPr>
        <w:t>1</w:t>
      </w:r>
      <w:r w:rsidRPr="00A7518F">
        <w:rPr>
          <w:rFonts w:ascii="Times New Roman" w:hAnsi="Times New Roman" w:cs="Times New Roman"/>
          <w:i w:val="0"/>
          <w:iCs w:val="0"/>
        </w:rPr>
        <w:fldChar w:fldCharType="end"/>
      </w:r>
      <w:r w:rsidRPr="00A7518F">
        <w:rPr>
          <w:rFonts w:ascii="Times New Roman" w:hAnsi="Times New Roman" w:cs="Times New Roman"/>
          <w:i w:val="0"/>
          <w:iCs w:val="0"/>
        </w:rPr>
        <w:t xml:space="preserve">.) The t-test illustrates the total number of dead and surviving </w:t>
      </w:r>
      <w:r w:rsidRPr="00A7518F">
        <w:rPr>
          <w:rFonts w:ascii="Times New Roman" w:hAnsi="Times New Roman" w:cs="Times New Roman"/>
        </w:rPr>
        <w:t>Lotus</w:t>
      </w:r>
      <w:r w:rsidR="007537DE">
        <w:rPr>
          <w:rFonts w:ascii="Times New Roman" w:hAnsi="Times New Roman" w:cs="Times New Roman"/>
        </w:rPr>
        <w:t xml:space="preserve"> seedlings</w:t>
      </w:r>
      <w:r w:rsidRPr="00A7518F">
        <w:rPr>
          <w:rFonts w:ascii="Times New Roman" w:hAnsi="Times New Roman" w:cs="Times New Roman"/>
          <w:i w:val="0"/>
          <w:iCs w:val="0"/>
        </w:rPr>
        <w:t>, not taking into consideration the treatments.</w:t>
      </w:r>
    </w:p>
    <w:p w14:paraId="6CC48CE8" w14:textId="6C83A3F1" w:rsidR="00707ED6" w:rsidRDefault="00707ED6" w:rsidP="005D362A">
      <w:pPr>
        <w:spacing w:line="480" w:lineRule="auto"/>
        <w:ind w:firstLine="720"/>
        <w:jc w:val="center"/>
        <w:rPr>
          <w:rFonts w:ascii="Times New Roman" w:hAnsi="Times New Roman" w:cs="Times New Roman"/>
          <w:sz w:val="24"/>
          <w:szCs w:val="24"/>
        </w:rPr>
      </w:pPr>
    </w:p>
    <w:p w14:paraId="4F7DC84D" w14:textId="6E63422B" w:rsidR="0085604B" w:rsidRDefault="0022193A" w:rsidP="0093382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t-test that was generated for </w:t>
      </w:r>
      <w:r w:rsidRPr="00C45BCC">
        <w:rPr>
          <w:rFonts w:ascii="Times New Roman" w:hAnsi="Times New Roman" w:cs="Times New Roman"/>
          <w:i/>
          <w:iCs/>
          <w:sz w:val="24"/>
          <w:szCs w:val="24"/>
        </w:rPr>
        <w:t>Lotus</w:t>
      </w:r>
      <w:r>
        <w:rPr>
          <w:rFonts w:ascii="Times New Roman" w:hAnsi="Times New Roman" w:cs="Times New Roman"/>
          <w:sz w:val="24"/>
          <w:szCs w:val="24"/>
        </w:rPr>
        <w:t xml:space="preserve"> showed that in the corresponding transplant seeds there was a p-value of </w:t>
      </w:r>
      <w:r w:rsidR="00A7518F">
        <w:rPr>
          <w:rFonts w:ascii="Times New Roman" w:hAnsi="Times New Roman" w:cs="Times New Roman"/>
          <w:sz w:val="24"/>
          <w:szCs w:val="24"/>
        </w:rPr>
        <w:t>0.1479</w:t>
      </w:r>
      <w:r w:rsidR="00C45BCC">
        <w:rPr>
          <w:rFonts w:ascii="Times New Roman" w:hAnsi="Times New Roman" w:cs="Times New Roman"/>
          <w:sz w:val="24"/>
          <w:szCs w:val="24"/>
        </w:rPr>
        <w:t xml:space="preserve"> </w:t>
      </w:r>
      <w:r w:rsidR="005A7A97">
        <w:rPr>
          <w:rFonts w:ascii="Times New Roman" w:hAnsi="Times New Roman" w:cs="Times New Roman"/>
          <w:sz w:val="24"/>
          <w:szCs w:val="24"/>
        </w:rPr>
        <w:t>with a 95% confidence interval</w:t>
      </w:r>
      <w:r w:rsidR="00A7518F">
        <w:rPr>
          <w:rFonts w:ascii="Times New Roman" w:hAnsi="Times New Roman" w:cs="Times New Roman"/>
          <w:sz w:val="24"/>
          <w:szCs w:val="24"/>
        </w:rPr>
        <w:t>.</w:t>
      </w:r>
      <w:r w:rsidR="004E6077">
        <w:rPr>
          <w:rFonts w:ascii="Times New Roman" w:hAnsi="Times New Roman" w:cs="Times New Roman"/>
          <w:sz w:val="24"/>
          <w:szCs w:val="24"/>
        </w:rPr>
        <w:t xml:space="preserve"> </w:t>
      </w:r>
      <w:r w:rsidR="00A7518F">
        <w:rPr>
          <w:rFonts w:ascii="Times New Roman" w:hAnsi="Times New Roman" w:cs="Times New Roman"/>
          <w:sz w:val="24"/>
          <w:szCs w:val="24"/>
        </w:rPr>
        <w:t>The mean for 0 (dead) is 3.372618 while the mean for 1 (survived) is 3.482579.</w:t>
      </w:r>
      <w:r w:rsidR="0098477A">
        <w:rPr>
          <w:rFonts w:ascii="Times New Roman" w:hAnsi="Times New Roman" w:cs="Times New Roman"/>
          <w:sz w:val="24"/>
          <w:szCs w:val="24"/>
        </w:rPr>
        <w:t xml:space="preserve"> There were </w:t>
      </w:r>
      <w:r w:rsidR="00547960">
        <w:rPr>
          <w:rFonts w:ascii="Times New Roman" w:hAnsi="Times New Roman" w:cs="Times New Roman"/>
          <w:sz w:val="24"/>
          <w:szCs w:val="24"/>
        </w:rPr>
        <w:t xml:space="preserve">approximately 3 </w:t>
      </w:r>
      <w:r w:rsidR="0098477A">
        <w:rPr>
          <w:rFonts w:ascii="Times New Roman" w:hAnsi="Times New Roman" w:cs="Times New Roman"/>
          <w:sz w:val="24"/>
          <w:szCs w:val="24"/>
        </w:rPr>
        <w:t>outliers that fit in the t-test, with all of them surviving</w:t>
      </w:r>
      <w:r w:rsidR="00547960">
        <w:rPr>
          <w:rFonts w:ascii="Times New Roman" w:hAnsi="Times New Roman" w:cs="Times New Roman"/>
          <w:sz w:val="24"/>
          <w:szCs w:val="24"/>
        </w:rPr>
        <w:t xml:space="preserve"> having mass of &lt;1 and the other two </w:t>
      </w:r>
      <w:r w:rsidR="005A7F13">
        <w:rPr>
          <w:rFonts w:ascii="Times New Roman" w:hAnsi="Times New Roman" w:cs="Times New Roman"/>
          <w:sz w:val="24"/>
          <w:szCs w:val="24"/>
        </w:rPr>
        <w:t>&gt;</w:t>
      </w:r>
      <w:r w:rsidR="00547960">
        <w:rPr>
          <w:rFonts w:ascii="Times New Roman" w:hAnsi="Times New Roman" w:cs="Times New Roman"/>
          <w:sz w:val="24"/>
          <w:szCs w:val="24"/>
        </w:rPr>
        <w:t xml:space="preserve">5. </w:t>
      </w:r>
    </w:p>
    <w:p w14:paraId="4E4EB7B1" w14:textId="77777777" w:rsidR="0093382E" w:rsidRDefault="0085604B" w:rsidP="0093382E">
      <w:pPr>
        <w:spacing w:line="480" w:lineRule="auto"/>
        <w:jc w:val="center"/>
        <w:rPr>
          <w:rFonts w:ascii="Times New Roman" w:hAnsi="Times New Roman" w:cs="Times New Roman"/>
          <w:sz w:val="24"/>
          <w:szCs w:val="24"/>
        </w:rPr>
      </w:pPr>
      <w:r>
        <w:rPr>
          <w:rFonts w:ascii="Times New Roman" w:hAnsi="Times New Roman" w:cs="Times New Roman"/>
          <w:sz w:val="24"/>
          <w:szCs w:val="24"/>
        </w:rPr>
        <w:t>Discussion</w:t>
      </w:r>
    </w:p>
    <w:p w14:paraId="41CD7F59" w14:textId="5A7B22D4" w:rsidR="00E61C3C" w:rsidRDefault="00FD3B31" w:rsidP="00586B25">
      <w:pPr>
        <w:spacing w:line="480" w:lineRule="auto"/>
        <w:ind w:firstLine="720"/>
        <w:rPr>
          <w:rFonts w:ascii="Times New Roman" w:hAnsi="Times New Roman" w:cs="Times New Roman"/>
          <w:sz w:val="24"/>
          <w:szCs w:val="24"/>
        </w:rPr>
      </w:pPr>
      <w:r w:rsidRPr="003261F0">
        <w:rPr>
          <w:rFonts w:ascii="Times New Roman" w:hAnsi="Times New Roman" w:cs="Times New Roman"/>
          <w:sz w:val="24"/>
          <w:szCs w:val="24"/>
          <w:highlight w:val="yellow"/>
        </w:rPr>
        <w:t>The p-value of 0.1479 indicated tha</w:t>
      </w:r>
      <w:r w:rsidR="000F4613" w:rsidRPr="003261F0">
        <w:rPr>
          <w:rFonts w:ascii="Times New Roman" w:hAnsi="Times New Roman" w:cs="Times New Roman"/>
          <w:sz w:val="24"/>
          <w:szCs w:val="24"/>
          <w:highlight w:val="yellow"/>
        </w:rPr>
        <w:t>t there was no statistically significant evidence, in other words the data collected could have occurred by chance.</w:t>
      </w:r>
      <w:r w:rsidR="003261F0">
        <w:rPr>
          <w:rFonts w:ascii="Times New Roman" w:hAnsi="Times New Roman" w:cs="Times New Roman"/>
          <w:sz w:val="24"/>
          <w:szCs w:val="24"/>
        </w:rPr>
        <w:t xml:space="preserve"> The p-value of 0.1479 indicated that there was not a statistically significant difference in weight between dead and surviving seedlings. </w:t>
      </w:r>
      <w:r>
        <w:rPr>
          <w:rFonts w:ascii="Times New Roman" w:hAnsi="Times New Roman" w:cs="Times New Roman"/>
          <w:sz w:val="24"/>
          <w:szCs w:val="24"/>
        </w:rPr>
        <w:t>The mean survival weight for the dead species was only 0.108861</w:t>
      </w:r>
      <w:r w:rsidR="007C4109">
        <w:rPr>
          <w:rFonts w:ascii="Times New Roman" w:hAnsi="Times New Roman" w:cs="Times New Roman"/>
          <w:sz w:val="24"/>
          <w:szCs w:val="24"/>
        </w:rPr>
        <w:t xml:space="preserve"> </w:t>
      </w:r>
      <w:r>
        <w:rPr>
          <w:rFonts w:ascii="Times New Roman" w:hAnsi="Times New Roman" w:cs="Times New Roman"/>
          <w:sz w:val="24"/>
          <w:szCs w:val="24"/>
        </w:rPr>
        <w:t>compar</w:t>
      </w:r>
      <w:r w:rsidR="007C4109">
        <w:rPr>
          <w:rFonts w:ascii="Times New Roman" w:hAnsi="Times New Roman" w:cs="Times New Roman"/>
          <w:sz w:val="24"/>
          <w:szCs w:val="24"/>
        </w:rPr>
        <w:t>ed</w:t>
      </w:r>
      <w:r>
        <w:rPr>
          <w:rFonts w:ascii="Times New Roman" w:hAnsi="Times New Roman" w:cs="Times New Roman"/>
          <w:sz w:val="24"/>
          <w:szCs w:val="24"/>
        </w:rPr>
        <w:t xml:space="preserve"> to the </w:t>
      </w:r>
      <w:r w:rsidRPr="000F4613">
        <w:rPr>
          <w:rFonts w:ascii="Times New Roman" w:hAnsi="Times New Roman" w:cs="Times New Roman"/>
          <w:i/>
          <w:iCs/>
          <w:sz w:val="24"/>
          <w:szCs w:val="24"/>
        </w:rPr>
        <w:t>Lotus</w:t>
      </w:r>
      <w:r>
        <w:rPr>
          <w:rFonts w:ascii="Times New Roman" w:hAnsi="Times New Roman" w:cs="Times New Roman"/>
          <w:sz w:val="24"/>
          <w:szCs w:val="24"/>
        </w:rPr>
        <w:t xml:space="preserve"> that survived.</w:t>
      </w:r>
      <w:r w:rsidR="00CD0A88">
        <w:rPr>
          <w:rFonts w:ascii="Times New Roman" w:hAnsi="Times New Roman" w:cs="Times New Roman"/>
          <w:sz w:val="24"/>
          <w:szCs w:val="24"/>
        </w:rPr>
        <w:t xml:space="preserve"> There was no correlation between the survival of Lotus seedlings and their </w:t>
      </w:r>
      <w:r w:rsidR="00CD0A88">
        <w:rPr>
          <w:rFonts w:ascii="Times New Roman" w:hAnsi="Times New Roman" w:cs="Times New Roman"/>
          <w:sz w:val="24"/>
          <w:szCs w:val="24"/>
        </w:rPr>
        <w:lastRenderedPageBreak/>
        <w:t xml:space="preserve">weight, indicating that the weight of the seedling cannot </w:t>
      </w:r>
      <w:r w:rsidR="00E61C3C">
        <w:rPr>
          <w:rFonts w:ascii="Times New Roman" w:hAnsi="Times New Roman" w:cs="Times New Roman"/>
          <w:sz w:val="24"/>
          <w:szCs w:val="24"/>
        </w:rPr>
        <w:t>be</w:t>
      </w:r>
      <w:r w:rsidR="00CD0A88">
        <w:rPr>
          <w:rFonts w:ascii="Times New Roman" w:hAnsi="Times New Roman" w:cs="Times New Roman"/>
          <w:sz w:val="24"/>
          <w:szCs w:val="24"/>
        </w:rPr>
        <w:t xml:space="preserve"> used to predict or increase the likelihood of survival. </w:t>
      </w:r>
    </w:p>
    <w:p w14:paraId="17DB8C5F" w14:textId="7A1D21C8" w:rsidR="00755957" w:rsidRDefault="001D758A" w:rsidP="00586B2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There are more plots that would better fit this data, with the treatments that were used in the study. </w:t>
      </w:r>
      <w:r w:rsidR="00586B25">
        <w:rPr>
          <w:rFonts w:ascii="Times New Roman" w:hAnsi="Times New Roman" w:cs="Times New Roman"/>
          <w:sz w:val="24"/>
          <w:szCs w:val="24"/>
        </w:rPr>
        <w:t xml:space="preserve">There were many seedlings that were not included in the study since they did not survive the transplant. Another factor was that the lack of survivors in the parental treatment concluded the elimination of a replicate plot from each offspring treatment. </w:t>
      </w:r>
      <w:r w:rsidR="00FD3B31">
        <w:rPr>
          <w:rFonts w:ascii="Times New Roman" w:hAnsi="Times New Roman" w:cs="Times New Roman"/>
          <w:sz w:val="24"/>
          <w:szCs w:val="24"/>
        </w:rPr>
        <w:t>The</w:t>
      </w:r>
      <w:r w:rsidR="00C45BCC">
        <w:rPr>
          <w:rFonts w:ascii="Times New Roman" w:hAnsi="Times New Roman" w:cs="Times New Roman"/>
          <w:sz w:val="24"/>
          <w:szCs w:val="24"/>
        </w:rPr>
        <w:t xml:space="preserve"> weight of the plants should have been taken at the end, concluding the total weight of leaves, flowers and pods. There was a count of the</w:t>
      </w:r>
      <w:r w:rsidR="00A47464">
        <w:rPr>
          <w:rFonts w:ascii="Times New Roman" w:hAnsi="Times New Roman" w:cs="Times New Roman"/>
          <w:sz w:val="24"/>
          <w:szCs w:val="24"/>
        </w:rPr>
        <w:t xml:space="preserve"> 3</w:t>
      </w:r>
      <w:r w:rsidR="00C45BCC">
        <w:rPr>
          <w:rFonts w:ascii="Times New Roman" w:hAnsi="Times New Roman" w:cs="Times New Roman"/>
          <w:sz w:val="24"/>
          <w:szCs w:val="24"/>
        </w:rPr>
        <w:t xml:space="preserve"> leaves</w:t>
      </w:r>
      <w:r w:rsidR="00B74E56">
        <w:rPr>
          <w:rFonts w:ascii="Times New Roman" w:hAnsi="Times New Roman" w:cs="Times New Roman"/>
          <w:sz w:val="24"/>
          <w:szCs w:val="24"/>
        </w:rPr>
        <w:t xml:space="preserve"> and the</w:t>
      </w:r>
      <w:r w:rsidR="000E63E4">
        <w:rPr>
          <w:rFonts w:ascii="Times New Roman" w:hAnsi="Times New Roman" w:cs="Times New Roman"/>
          <w:sz w:val="24"/>
          <w:szCs w:val="24"/>
        </w:rPr>
        <w:t xml:space="preserve"> proportion of leaflets damaged</w:t>
      </w:r>
      <w:r w:rsidR="00E61C3C">
        <w:rPr>
          <w:rFonts w:ascii="Times New Roman" w:hAnsi="Times New Roman" w:cs="Times New Roman"/>
          <w:sz w:val="24"/>
          <w:szCs w:val="24"/>
        </w:rPr>
        <w:t xml:space="preserve"> </w:t>
      </w:r>
      <w:r w:rsidR="00A47464">
        <w:rPr>
          <w:rFonts w:ascii="Times New Roman" w:hAnsi="Times New Roman" w:cs="Times New Roman"/>
          <w:sz w:val="24"/>
          <w:szCs w:val="24"/>
        </w:rPr>
        <w:t>(%Damage=Damage/(3*Leaves))</w:t>
      </w:r>
      <w:r w:rsidR="00B74E56">
        <w:rPr>
          <w:rFonts w:ascii="Times New Roman" w:hAnsi="Times New Roman" w:cs="Times New Roman"/>
          <w:sz w:val="24"/>
          <w:szCs w:val="24"/>
        </w:rPr>
        <w:t xml:space="preserve">. The experimenters could have </w:t>
      </w:r>
      <w:r w:rsidR="000E63E4">
        <w:rPr>
          <w:rFonts w:ascii="Times New Roman" w:hAnsi="Times New Roman" w:cs="Times New Roman"/>
          <w:sz w:val="24"/>
          <w:szCs w:val="24"/>
        </w:rPr>
        <w:t>given</w:t>
      </w:r>
      <w:r w:rsidR="00B74E56">
        <w:rPr>
          <w:rFonts w:ascii="Times New Roman" w:hAnsi="Times New Roman" w:cs="Times New Roman"/>
          <w:sz w:val="24"/>
          <w:szCs w:val="24"/>
        </w:rPr>
        <w:t xml:space="preserve"> the weight of the </w:t>
      </w:r>
      <w:r w:rsidR="00B74E56" w:rsidRPr="00B74E56">
        <w:rPr>
          <w:rFonts w:ascii="Times New Roman" w:hAnsi="Times New Roman" w:cs="Times New Roman"/>
          <w:i/>
          <w:iCs/>
          <w:sz w:val="24"/>
          <w:szCs w:val="24"/>
        </w:rPr>
        <w:t>Lotus</w:t>
      </w:r>
      <w:r w:rsidR="00B74E56">
        <w:rPr>
          <w:rFonts w:ascii="Times New Roman" w:hAnsi="Times New Roman" w:cs="Times New Roman"/>
          <w:sz w:val="24"/>
          <w:szCs w:val="24"/>
        </w:rPr>
        <w:t xml:space="preserve"> after the damaged leaves were eaten</w:t>
      </w:r>
      <w:r w:rsidR="000E63E4">
        <w:rPr>
          <w:rFonts w:ascii="Times New Roman" w:hAnsi="Times New Roman" w:cs="Times New Roman"/>
          <w:sz w:val="24"/>
          <w:szCs w:val="24"/>
        </w:rPr>
        <w:t xml:space="preserve">/destroyed </w:t>
      </w:r>
      <w:r w:rsidR="00B74E56">
        <w:rPr>
          <w:rFonts w:ascii="Times New Roman" w:hAnsi="Times New Roman" w:cs="Times New Roman"/>
          <w:sz w:val="24"/>
          <w:szCs w:val="24"/>
        </w:rPr>
        <w:t xml:space="preserve">by </w:t>
      </w:r>
      <w:r w:rsidR="00B74E56" w:rsidRPr="00B74E56">
        <w:rPr>
          <w:rFonts w:ascii="Times New Roman" w:hAnsi="Times New Roman" w:cs="Times New Roman"/>
          <w:i/>
          <w:iCs/>
          <w:sz w:val="24"/>
          <w:szCs w:val="24"/>
        </w:rPr>
        <w:t>Hypera</w:t>
      </w:r>
      <w:r w:rsidR="00B74E56">
        <w:rPr>
          <w:rFonts w:ascii="Times New Roman" w:hAnsi="Times New Roman" w:cs="Times New Roman"/>
          <w:sz w:val="24"/>
          <w:szCs w:val="24"/>
        </w:rPr>
        <w:t>.</w:t>
      </w:r>
      <w:r w:rsidR="00586B25">
        <w:rPr>
          <w:rFonts w:ascii="Times New Roman" w:hAnsi="Times New Roman" w:cs="Times New Roman"/>
          <w:sz w:val="24"/>
          <w:szCs w:val="24"/>
        </w:rPr>
        <w:t xml:space="preserve"> The weight of </w:t>
      </w:r>
      <w:r w:rsidR="00586B25" w:rsidRPr="00C417FB">
        <w:rPr>
          <w:rFonts w:ascii="Times New Roman" w:hAnsi="Times New Roman" w:cs="Times New Roman"/>
          <w:i/>
          <w:iCs/>
          <w:sz w:val="24"/>
          <w:szCs w:val="24"/>
        </w:rPr>
        <w:t>Lotus</w:t>
      </w:r>
      <w:r w:rsidR="00586B25">
        <w:rPr>
          <w:rFonts w:ascii="Times New Roman" w:hAnsi="Times New Roman" w:cs="Times New Roman"/>
          <w:sz w:val="24"/>
          <w:szCs w:val="24"/>
        </w:rPr>
        <w:t xml:space="preserve"> or the number of pods could have been counted more than a single day in the experiment, which could increase the weight or the chances of fecundity.</w:t>
      </w:r>
      <w:r w:rsidR="005A3C07">
        <w:rPr>
          <w:rFonts w:ascii="Times New Roman" w:hAnsi="Times New Roman" w:cs="Times New Roman"/>
          <w:sz w:val="24"/>
          <w:szCs w:val="24"/>
        </w:rPr>
        <w:t xml:space="preserve"> If there were more data and the study lasted longer per say 10 </w:t>
      </w:r>
      <w:r w:rsidR="000B2829">
        <w:rPr>
          <w:rFonts w:ascii="Times New Roman" w:hAnsi="Times New Roman" w:cs="Times New Roman"/>
          <w:sz w:val="24"/>
          <w:szCs w:val="24"/>
        </w:rPr>
        <w:t>years,</w:t>
      </w:r>
      <w:r w:rsidR="005A3C07">
        <w:rPr>
          <w:rFonts w:ascii="Times New Roman" w:hAnsi="Times New Roman" w:cs="Times New Roman"/>
          <w:sz w:val="24"/>
          <w:szCs w:val="24"/>
        </w:rPr>
        <w:t xml:space="preserve"> there might be a stronger</w:t>
      </w:r>
      <w:r w:rsidR="000B2829">
        <w:rPr>
          <w:rFonts w:ascii="Times New Roman" w:hAnsi="Times New Roman" w:cs="Times New Roman"/>
          <w:sz w:val="24"/>
          <w:szCs w:val="24"/>
        </w:rPr>
        <w:t xml:space="preserve"> correlation of the weight of seedlings increasing survival rate with transgenerational effects. </w:t>
      </w:r>
    </w:p>
    <w:p w14:paraId="1D4B4CCB" w14:textId="16897736" w:rsidR="0085604B" w:rsidRDefault="0085604B" w:rsidP="00755957">
      <w:pPr>
        <w:spacing w:line="480" w:lineRule="auto"/>
        <w:jc w:val="center"/>
        <w:rPr>
          <w:rFonts w:ascii="Times New Roman" w:hAnsi="Times New Roman" w:cs="Times New Roman"/>
          <w:sz w:val="24"/>
          <w:szCs w:val="24"/>
        </w:rPr>
      </w:pPr>
    </w:p>
    <w:p w14:paraId="32AF07D1" w14:textId="77777777" w:rsidR="0093382E" w:rsidRDefault="0093382E" w:rsidP="00755957">
      <w:pPr>
        <w:spacing w:line="480" w:lineRule="auto"/>
        <w:jc w:val="center"/>
        <w:rPr>
          <w:rFonts w:ascii="Times New Roman" w:hAnsi="Times New Roman" w:cs="Times New Roman"/>
          <w:sz w:val="24"/>
          <w:szCs w:val="24"/>
        </w:rPr>
      </w:pPr>
    </w:p>
    <w:p w14:paraId="66F4FEF6" w14:textId="77777777" w:rsidR="002A7220" w:rsidRDefault="002A7220" w:rsidP="00755957">
      <w:pPr>
        <w:spacing w:line="480" w:lineRule="auto"/>
        <w:jc w:val="center"/>
        <w:rPr>
          <w:rFonts w:ascii="Times New Roman" w:hAnsi="Times New Roman" w:cs="Times New Roman"/>
          <w:sz w:val="24"/>
          <w:szCs w:val="24"/>
        </w:rPr>
      </w:pPr>
    </w:p>
    <w:p w14:paraId="1651FEDE" w14:textId="77777777" w:rsidR="002A7220" w:rsidRDefault="002A7220" w:rsidP="00755957">
      <w:pPr>
        <w:spacing w:line="480" w:lineRule="auto"/>
        <w:jc w:val="center"/>
        <w:rPr>
          <w:rFonts w:ascii="Times New Roman" w:hAnsi="Times New Roman" w:cs="Times New Roman"/>
          <w:sz w:val="24"/>
          <w:szCs w:val="24"/>
        </w:rPr>
      </w:pPr>
    </w:p>
    <w:p w14:paraId="5F473A1D" w14:textId="77777777" w:rsidR="002A7220" w:rsidRDefault="002A7220" w:rsidP="00755957">
      <w:pPr>
        <w:spacing w:line="480" w:lineRule="auto"/>
        <w:jc w:val="center"/>
        <w:rPr>
          <w:rFonts w:ascii="Times New Roman" w:hAnsi="Times New Roman" w:cs="Times New Roman"/>
          <w:sz w:val="24"/>
          <w:szCs w:val="24"/>
        </w:rPr>
      </w:pPr>
    </w:p>
    <w:p w14:paraId="2A98B0A0" w14:textId="77777777" w:rsidR="002A7220" w:rsidRDefault="002A7220" w:rsidP="00755957">
      <w:pPr>
        <w:spacing w:line="480" w:lineRule="auto"/>
        <w:jc w:val="center"/>
        <w:rPr>
          <w:rFonts w:ascii="Times New Roman" w:hAnsi="Times New Roman" w:cs="Times New Roman"/>
          <w:sz w:val="24"/>
          <w:szCs w:val="24"/>
        </w:rPr>
      </w:pPr>
    </w:p>
    <w:p w14:paraId="4DA53316" w14:textId="7090BEDB" w:rsidR="00C519F0" w:rsidRDefault="00C519F0" w:rsidP="00C417FB">
      <w:pPr>
        <w:spacing w:line="480" w:lineRule="auto"/>
        <w:rPr>
          <w:rFonts w:ascii="Times New Roman" w:hAnsi="Times New Roman" w:cs="Times New Roman"/>
          <w:sz w:val="24"/>
          <w:szCs w:val="24"/>
        </w:rPr>
      </w:pPr>
    </w:p>
    <w:p w14:paraId="7BF6D669" w14:textId="77777777" w:rsidR="00E61C3C" w:rsidRDefault="00E61C3C" w:rsidP="00C417FB">
      <w:pPr>
        <w:spacing w:line="480" w:lineRule="auto"/>
        <w:rPr>
          <w:rFonts w:ascii="Times New Roman" w:hAnsi="Times New Roman" w:cs="Times New Roman"/>
          <w:sz w:val="24"/>
          <w:szCs w:val="24"/>
        </w:rPr>
      </w:pPr>
    </w:p>
    <w:p w14:paraId="1B5D5110" w14:textId="77777777" w:rsidR="002A7220" w:rsidRDefault="002A7220" w:rsidP="00755957">
      <w:pPr>
        <w:spacing w:line="480" w:lineRule="auto"/>
        <w:jc w:val="center"/>
        <w:rPr>
          <w:rFonts w:ascii="Times New Roman" w:hAnsi="Times New Roman" w:cs="Times New Roman"/>
          <w:sz w:val="24"/>
          <w:szCs w:val="24"/>
        </w:rPr>
      </w:pPr>
    </w:p>
    <w:p w14:paraId="51633D19" w14:textId="17D9D8C2" w:rsidR="00755957" w:rsidRPr="00755957" w:rsidRDefault="00755957" w:rsidP="00755957">
      <w:pPr>
        <w:spacing w:line="480" w:lineRule="auto"/>
        <w:jc w:val="center"/>
        <w:rPr>
          <w:rFonts w:ascii="Times New Roman" w:hAnsi="Times New Roman" w:cs="Times New Roman"/>
          <w:sz w:val="24"/>
          <w:szCs w:val="24"/>
        </w:rPr>
      </w:pPr>
      <w:r w:rsidRPr="00755957">
        <w:rPr>
          <w:rFonts w:ascii="Times New Roman" w:hAnsi="Times New Roman" w:cs="Times New Roman"/>
          <w:sz w:val="24"/>
          <w:szCs w:val="24"/>
        </w:rPr>
        <w:t>Literature-Cited</w:t>
      </w:r>
    </w:p>
    <w:p w14:paraId="61310624" w14:textId="77777777" w:rsidR="00F05336" w:rsidRPr="00F05336" w:rsidRDefault="00755957" w:rsidP="00F05336">
      <w:pPr>
        <w:pStyle w:val="Bibliography"/>
        <w:rPr>
          <w:rFonts w:ascii="Times New Roman" w:hAnsi="Times New Roman" w:cs="Times New Roman"/>
          <w:sz w:val="24"/>
        </w:rPr>
      </w:pPr>
      <w:r w:rsidRPr="00C30B4C">
        <w:fldChar w:fldCharType="begin"/>
      </w:r>
      <w:r w:rsidRPr="00C30B4C">
        <w:instrText xml:space="preserve"> ADDIN ZOTERO_BIBL {"uncited":[],"omitted":[],"custom":[]} CSL_BIBLIOGRAPHY </w:instrText>
      </w:r>
      <w:r w:rsidRPr="00C30B4C">
        <w:fldChar w:fldCharType="separate"/>
      </w:r>
      <w:r w:rsidR="00F05336" w:rsidRPr="00F05336">
        <w:rPr>
          <w:rFonts w:ascii="Times New Roman" w:hAnsi="Times New Roman" w:cs="Times New Roman"/>
          <w:sz w:val="24"/>
        </w:rPr>
        <w:t>Haan, R. L., and D. K. Barnes. 1998. Inheritance of Pod Type, Stem Color, and Dwarf Growth Habit in Medicago polymorpha. Crop Science 38:cropsci1998.0011183X003800060025x.</w:t>
      </w:r>
    </w:p>
    <w:p w14:paraId="30C56B7F" w14:textId="77777777" w:rsidR="00F05336" w:rsidRPr="00F05336" w:rsidRDefault="00F05336" w:rsidP="00F05336">
      <w:pPr>
        <w:pStyle w:val="Bibliography"/>
        <w:rPr>
          <w:rFonts w:ascii="Times New Roman" w:hAnsi="Times New Roman" w:cs="Times New Roman"/>
          <w:sz w:val="24"/>
        </w:rPr>
      </w:pPr>
      <w:r w:rsidRPr="00F05336">
        <w:rPr>
          <w:rFonts w:ascii="Times New Roman" w:hAnsi="Times New Roman" w:cs="Times New Roman"/>
          <w:sz w:val="24"/>
        </w:rPr>
        <w:t>terHorst, C. P., and J. A. Lau. 2012. Direct and indirect transgenerational effects alter plant-herbivore interactions. Evolutionary Ecology 26:1469–1480.</w:t>
      </w:r>
    </w:p>
    <w:p w14:paraId="4712C4FB" w14:textId="12270057" w:rsidR="00755957" w:rsidRPr="00755957" w:rsidRDefault="00755957" w:rsidP="00C30B4C">
      <w:pPr>
        <w:spacing w:line="480" w:lineRule="auto"/>
        <w:rPr>
          <w:rFonts w:ascii="Times New Roman" w:hAnsi="Times New Roman" w:cs="Times New Roman"/>
          <w:sz w:val="24"/>
          <w:szCs w:val="24"/>
        </w:rPr>
      </w:pPr>
      <w:r w:rsidRPr="00C30B4C">
        <w:rPr>
          <w:rFonts w:ascii="Times New Roman" w:hAnsi="Times New Roman" w:cs="Times New Roman"/>
          <w:sz w:val="24"/>
          <w:szCs w:val="24"/>
        </w:rPr>
        <w:fldChar w:fldCharType="end"/>
      </w:r>
    </w:p>
    <w:sectPr w:rsidR="00755957" w:rsidRPr="007559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8C2"/>
    <w:rsid w:val="000054C1"/>
    <w:rsid w:val="000368CB"/>
    <w:rsid w:val="000524B6"/>
    <w:rsid w:val="00083E5C"/>
    <w:rsid w:val="000A224E"/>
    <w:rsid w:val="000B2829"/>
    <w:rsid w:val="000E63E4"/>
    <w:rsid w:val="000F3ECA"/>
    <w:rsid w:val="000F4613"/>
    <w:rsid w:val="001D6C10"/>
    <w:rsid w:val="001D758A"/>
    <w:rsid w:val="0022193A"/>
    <w:rsid w:val="002754B6"/>
    <w:rsid w:val="002A7220"/>
    <w:rsid w:val="002D44E2"/>
    <w:rsid w:val="002D5E74"/>
    <w:rsid w:val="00300665"/>
    <w:rsid w:val="00305E2B"/>
    <w:rsid w:val="00310099"/>
    <w:rsid w:val="003204C7"/>
    <w:rsid w:val="003261F0"/>
    <w:rsid w:val="00334312"/>
    <w:rsid w:val="00337C6B"/>
    <w:rsid w:val="00381046"/>
    <w:rsid w:val="003A1F12"/>
    <w:rsid w:val="003C1102"/>
    <w:rsid w:val="003C3188"/>
    <w:rsid w:val="004763B8"/>
    <w:rsid w:val="00484EBB"/>
    <w:rsid w:val="004D51B7"/>
    <w:rsid w:val="004E6077"/>
    <w:rsid w:val="004F4B23"/>
    <w:rsid w:val="00500CEF"/>
    <w:rsid w:val="00524BF4"/>
    <w:rsid w:val="00547960"/>
    <w:rsid w:val="0055346F"/>
    <w:rsid w:val="00586B25"/>
    <w:rsid w:val="005A3C07"/>
    <w:rsid w:val="005A7A97"/>
    <w:rsid w:val="005A7F13"/>
    <w:rsid w:val="005D362A"/>
    <w:rsid w:val="005E282D"/>
    <w:rsid w:val="005F5CD9"/>
    <w:rsid w:val="006204E4"/>
    <w:rsid w:val="006573A5"/>
    <w:rsid w:val="00707ED6"/>
    <w:rsid w:val="00712935"/>
    <w:rsid w:val="00716C85"/>
    <w:rsid w:val="007537DE"/>
    <w:rsid w:val="00755957"/>
    <w:rsid w:val="0078113B"/>
    <w:rsid w:val="007C4109"/>
    <w:rsid w:val="007D2D43"/>
    <w:rsid w:val="00804516"/>
    <w:rsid w:val="008227C0"/>
    <w:rsid w:val="008418A5"/>
    <w:rsid w:val="00852E17"/>
    <w:rsid w:val="0085604B"/>
    <w:rsid w:val="008618C2"/>
    <w:rsid w:val="008C4F91"/>
    <w:rsid w:val="0093382E"/>
    <w:rsid w:val="00940DCD"/>
    <w:rsid w:val="00967A97"/>
    <w:rsid w:val="0098477A"/>
    <w:rsid w:val="00987642"/>
    <w:rsid w:val="009C4873"/>
    <w:rsid w:val="00A47464"/>
    <w:rsid w:val="00A73955"/>
    <w:rsid w:val="00A7518F"/>
    <w:rsid w:val="00AB6980"/>
    <w:rsid w:val="00AE02A4"/>
    <w:rsid w:val="00AF3E49"/>
    <w:rsid w:val="00B4023D"/>
    <w:rsid w:val="00B66D83"/>
    <w:rsid w:val="00B74E56"/>
    <w:rsid w:val="00BD689A"/>
    <w:rsid w:val="00C30B4C"/>
    <w:rsid w:val="00C417FB"/>
    <w:rsid w:val="00C45BCC"/>
    <w:rsid w:val="00C519F0"/>
    <w:rsid w:val="00C70A63"/>
    <w:rsid w:val="00C77E1E"/>
    <w:rsid w:val="00C91CE6"/>
    <w:rsid w:val="00CD0A88"/>
    <w:rsid w:val="00D00F11"/>
    <w:rsid w:val="00D026D2"/>
    <w:rsid w:val="00D12085"/>
    <w:rsid w:val="00D426F0"/>
    <w:rsid w:val="00DE6996"/>
    <w:rsid w:val="00DF7EB7"/>
    <w:rsid w:val="00E61C3C"/>
    <w:rsid w:val="00EA212B"/>
    <w:rsid w:val="00F05336"/>
    <w:rsid w:val="00F724F0"/>
    <w:rsid w:val="00FD3B31"/>
    <w:rsid w:val="00FE141F"/>
    <w:rsid w:val="00FE6A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4D97A"/>
  <w15:chartTrackingRefBased/>
  <w15:docId w15:val="{F2FD623D-6CF5-4322-985E-47104A780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FE6AE2"/>
  </w:style>
  <w:style w:type="paragraph" w:styleId="Caption">
    <w:name w:val="caption"/>
    <w:basedOn w:val="Normal"/>
    <w:next w:val="Normal"/>
    <w:uiPriority w:val="35"/>
    <w:unhideWhenUsed/>
    <w:qFormat/>
    <w:rsid w:val="008C4F9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6</Pages>
  <Words>1890</Words>
  <Characters>10778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walker</dc:creator>
  <cp:keywords/>
  <dc:description/>
  <cp:lastModifiedBy>james walker</cp:lastModifiedBy>
  <cp:revision>33</cp:revision>
  <dcterms:created xsi:type="dcterms:W3CDTF">2023-04-05T00:16:00Z</dcterms:created>
  <dcterms:modified xsi:type="dcterms:W3CDTF">2023-04-20T16:53:00Z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id="SfIvLlYo"/&gt;&lt;style id="http://www.zotero.org/styles/ecology" hasBibliography="1" bibliographyStyleHasBeenSet="1"/&gt;&lt;prefs&gt;&lt;pref name="fieldType" value="Field"/&gt;&lt;/prefs&gt;&lt;/data&gt;</vt:lpwstr>
  </property>
</Properties>
</file>