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Capturas da Tarefa 4</w:t>
      </w:r>
    </w:p>
    <w:p>
      <w:r>
        <w:t>Sistema de controle de estoque — prints das operações solicitadas.</w:t>
      </w:r>
    </w:p>
    <w:p>
      <w:pPr>
        <w:spacing w:after="160"/>
      </w:pPr>
      <w:r>
        <w:t>As imagens mostram o cadastro e a consulta do produto 1303 e as operações de categoria.</w:t>
      </w:r>
    </w:p>
    <w:p>
      <w:pPr>
        <w:pStyle w:val="Heading1"/>
      </w:pPr>
      <w:r>
        <w:t>Integrantes do grupo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40"/>
        <w:gridCol w:w="3024"/>
      </w:tblGrid>
      <w:tr>
        <w:tc>
          <w:tcPr>
            <w:tcW w:type="dxa" w:w="5112"/>
            <w:shd w:fill="17324D"/>
          </w:tcPr>
          <w:p>
            <w:r>
              <w:rPr>
                <w:b/>
                <w:color w:val="FFFFFF"/>
              </w:rPr>
              <w:t>Nome completo</w:t>
            </w:r>
          </w:p>
        </w:tc>
        <w:tc>
          <w:tcPr>
            <w:tcW w:type="dxa" w:w="5112"/>
            <w:shd w:fill="17324D"/>
          </w:tcPr>
          <w:p>
            <w:r>
              <w:rPr>
                <w:b/>
                <w:color w:val="FFFFFF"/>
              </w:rPr>
              <w:t>RGM</w:t>
            </w:r>
          </w:p>
        </w:tc>
      </w:tr>
      <w:tr>
        <w:trPr>
          <w:trHeight w:val="403"/>
        </w:trPr>
        <w:tc>
          <w:tcPr>
            <w:tcW w:type="dxa" w:w="6840"/>
          </w:tcPr>
          <w:p>
            <w:r>
              <w:t xml:space="preserve"> 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  <w:tr>
        <w:trPr>
          <w:trHeight w:val="403"/>
        </w:trPr>
        <w:tc>
          <w:tcPr>
            <w:tcW w:type="dxa" w:w="6840"/>
          </w:tcPr>
          <w:p>
            <w:r>
              <w:t xml:space="preserve"> 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  <w:tr>
        <w:trPr>
          <w:trHeight w:val="403"/>
        </w:trPr>
        <w:tc>
          <w:tcPr>
            <w:tcW w:type="dxa" w:w="6840"/>
          </w:tcPr>
          <w:p>
            <w:r>
              <w:t xml:space="preserve"> 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  <w:tr>
        <w:trPr>
          <w:trHeight w:val="403"/>
        </w:trPr>
        <w:tc>
          <w:tcPr>
            <w:tcW w:type="dxa" w:w="6840"/>
          </w:tcPr>
          <w:p>
            <w:r>
              <w:t xml:space="preserve"> 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</w:tbl>
    <w:p>
      <w:r>
        <w:t>Ordem dos prints: cadastrar produto, listar produtos, pesquisar produto, cadastrar categoria e listar categorias.</w:t>
      </w:r>
    </w:p>
    <w:p>
      <w:r>
        <w:br w:type="page"/>
      </w:r>
    </w:p>
    <w:p>
      <w:pPr>
        <w:pStyle w:val="Heading1"/>
      </w:pPr>
      <w:r>
        <w:t>1. Cadastrar produto</w:t>
      </w:r>
    </w:p>
    <w:p>
      <w:r>
        <w:t>O produto foi cadastrado e associado à categoria manaus.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2801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dastro do produto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801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637383"/>
          <w:sz w:val="18"/>
        </w:rPr>
        <w:t>Cadastro concluído: código 1303, lâmpada, quantidade 1, preço 13 e categoria manaus.</w:t>
      </w:r>
    </w:p>
    <w:p>
      <w:r>
        <w:br w:type="page"/>
      </w:r>
    </w:p>
    <w:p>
      <w:pPr>
        <w:pStyle w:val="Heading1"/>
      </w:pPr>
      <w:r>
        <w:t>2. Listar produtos</w:t>
      </w:r>
    </w:p>
    <w:p>
      <w:r>
        <w:t>A listagem mostra os dados do produto cadastrado e sua categoria.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4577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sta do produto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77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637383"/>
          <w:sz w:val="18"/>
        </w:rPr>
        <w:t>Produto listado: código 1303, lâmpada, quantidade 1, preço R$ 13,00.</w:t>
      </w:r>
    </w:p>
    <w:p>
      <w:r>
        <w:br w:type="page"/>
      </w:r>
    </w:p>
    <w:p>
      <w:pPr>
        <w:pStyle w:val="Heading1"/>
      </w:pPr>
      <w:r>
        <w:t>3. Pesquisar produto</w:t>
      </w:r>
    </w:p>
    <w:p>
      <w:r>
        <w:t>As duas capturas mostram a pesquisa pelo código 1303 e os dados encontrados.</w:t>
      </w:r>
    </w:p>
    <w:p>
      <w:pPr>
        <w:pStyle w:val="Heading2"/>
      </w:pPr>
      <w:r>
        <w:t>Escolha da pesquisa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21086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squisar produto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108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637383"/>
          <w:sz w:val="18"/>
        </w:rPr>
        <w:t>Opção 3 escolhida e código 1303 informado.</w:t>
      </w:r>
    </w:p>
    <w:p>
      <w:pPr>
        <w:pStyle w:val="Heading2"/>
      </w:pPr>
      <w:r>
        <w:t>Resultado encontrado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21347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to pesquisado 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134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637383"/>
          <w:sz w:val="18"/>
        </w:rPr>
        <w:t>Resultado: lâmpada, quantidade 1, preço R$ 13,00 e categoria manaus.</w:t>
      </w:r>
    </w:p>
    <w:p>
      <w:r>
        <w:br w:type="page"/>
      </w:r>
    </w:p>
    <w:p>
      <w:pPr>
        <w:pStyle w:val="Heading1"/>
      </w:pPr>
      <w:r>
        <w:t>4. Cadastrar categoria</w:t>
      </w:r>
    </w:p>
    <w:p>
      <w:r>
        <w:t>A primeira captura mostra o menu; a segunda mostra a mensagem após o cadastro.</w:t>
      </w:r>
    </w:p>
    <w:p>
      <w:pPr>
        <w:pStyle w:val="Heading2"/>
      </w:pPr>
      <w:r>
        <w:t>Menu de categorias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1246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dastrar categorias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124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637383"/>
          <w:sz w:val="18"/>
        </w:rPr>
        <w:t>A opção Categorias abre o menu de cadastro e listagem.</w:t>
      </w:r>
    </w:p>
    <w:p>
      <w:pPr>
        <w:pStyle w:val="Heading2"/>
      </w:pPr>
      <w:r>
        <w:t>Cadastro concluído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17490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ia cadastrada 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749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637383"/>
          <w:sz w:val="18"/>
        </w:rPr>
        <w:t>O programa informa que a categoria foi cadastrada.</w:t>
      </w:r>
    </w:p>
    <w:p>
      <w:r>
        <w:br w:type="page"/>
      </w:r>
    </w:p>
    <w:p>
      <w:pPr>
        <w:pStyle w:val="Heading1"/>
      </w:pPr>
      <w:r>
        <w:t>5. Listar categorias</w:t>
      </w:r>
    </w:p>
    <w:p>
      <w:r>
        <w:t>A listagem apresenta o código e o nome da categoria cadastrada.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18862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star categorias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86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637383"/>
          <w:sz w:val="18"/>
        </w:rPr>
        <w:t>Categoria exibida: código 31182 — manaus.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rFonts w:ascii="Arial" w:hAnsi="Arial"/>
        <w:color w:val="637383"/>
      </w:rPr>
      <w:t>Tarefa 4  |  Capturas do programa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b/>
        <w:color w:val="1F7080"/>
      </w:rPr>
      <w:t>PROJETO FINAL  |  SISTEMA DE ESTOQUE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25334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32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Relationship Id="rId12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Relationship Id="rId17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Capturas da Tarefa 4</dc:title>
  <dc:subject>Sistema de controle de estoque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