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6837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color w:val="1C1E29"/>
        </w:rPr>
        <w:t>Week03 Report</w:t>
      </w:r>
    </w:p>
    <w:p w14:paraId="3F300EF3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color w:val="1C1E29"/>
        </w:rPr>
        <w:t> </w:t>
      </w:r>
    </w:p>
    <w:p w14:paraId="31BA5B9E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color w:val="1C1E29"/>
        </w:rPr>
        <w:t>A standup will generally involve each person taking about a minute to answer three questions:</w:t>
      </w:r>
    </w:p>
    <w:p w14:paraId="55597FFC" w14:textId="77777777" w:rsidR="00676EAE" w:rsidRPr="00676EAE" w:rsidRDefault="00676EAE" w:rsidP="00676EAE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b/>
          <w:bCs/>
          <w:color w:val="1C1E29"/>
        </w:rPr>
        <w:t>What did I do since the last meeting?</w:t>
      </w:r>
    </w:p>
    <w:p w14:paraId="658FBA3D" w14:textId="4DF6B53F" w:rsid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color w:val="1C1E29"/>
        </w:rPr>
        <w:t>I have practiced coding all the concepts that I learned in class. Also, I am reading the assignment proposal and look for more information on YouTube. All the code in my reading, I played with, so I was able to understand the concept better.</w:t>
      </w:r>
    </w:p>
    <w:p w14:paraId="0C941ED6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bookmarkStart w:id="0" w:name="_GoBack"/>
      <w:bookmarkEnd w:id="0"/>
    </w:p>
    <w:p w14:paraId="55E8B23E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b/>
          <w:bCs/>
          <w:color w:val="1C1E29"/>
        </w:rPr>
        <w:t>What am I going to do next?</w:t>
      </w:r>
    </w:p>
    <w:p w14:paraId="5B0AC692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color w:val="1C1E29"/>
        </w:rPr>
        <w:t>I am starting my project this week. Because of that, my study is based on this project. All the functions and principles that I am interested in applying in my project, I have coded and tested it. My focus this week is to make my page functional!</w:t>
      </w:r>
    </w:p>
    <w:p w14:paraId="4770A4E8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color w:val="1C1E29"/>
        </w:rPr>
        <w:t> </w:t>
      </w:r>
    </w:p>
    <w:p w14:paraId="47733844" w14:textId="77777777" w:rsidR="00676EAE" w:rsidRPr="00676EAE" w:rsidRDefault="00676EAE" w:rsidP="00676EAE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b/>
          <w:bCs/>
          <w:color w:val="1C1E29"/>
        </w:rPr>
        <w:t>What are my blockers?</w:t>
      </w:r>
    </w:p>
    <w:p w14:paraId="2A425655" w14:textId="77777777" w:rsidR="00676EAE" w:rsidRPr="00676EAE" w:rsidRDefault="00676EAE" w:rsidP="00676EAE">
      <w:pPr>
        <w:spacing w:line="480" w:lineRule="auto"/>
        <w:rPr>
          <w:rFonts w:ascii="Times New Roman" w:eastAsia="Times New Roman" w:hAnsi="Times New Roman" w:cs="Times New Roman"/>
          <w:color w:val="1C1E29"/>
        </w:rPr>
      </w:pPr>
      <w:r w:rsidRPr="00676EAE">
        <w:rPr>
          <w:rFonts w:ascii="Times New Roman" w:eastAsia="Times New Roman" w:hAnsi="Times New Roman" w:cs="Times New Roman"/>
          <w:color w:val="1C1E29"/>
        </w:rPr>
        <w:t>My blocker is to understand how to apply the concepts that I have studied. In fact, sometimes, I got the idea, but I don’t know how to start coding. Because of that, my plan next week will be looking for code examples so I can have a good start.</w:t>
      </w:r>
    </w:p>
    <w:p w14:paraId="770596A9" w14:textId="661FB7F0" w:rsidR="00C87B8D" w:rsidRPr="00676EAE" w:rsidRDefault="00C87B8D" w:rsidP="00676EAE">
      <w:pPr>
        <w:spacing w:line="480" w:lineRule="auto"/>
        <w:rPr>
          <w:rFonts w:ascii="Times New Roman" w:hAnsi="Times New Roman" w:cs="Times New Roman"/>
        </w:rPr>
      </w:pPr>
    </w:p>
    <w:sectPr w:rsidR="00C87B8D" w:rsidRPr="00676EAE" w:rsidSect="000F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53C98"/>
    <w:multiLevelType w:val="multilevel"/>
    <w:tmpl w:val="C66E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11643"/>
    <w:multiLevelType w:val="multilevel"/>
    <w:tmpl w:val="677C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48C1"/>
    <w:multiLevelType w:val="multilevel"/>
    <w:tmpl w:val="A6AC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8D"/>
    <w:rsid w:val="000F1E1B"/>
    <w:rsid w:val="00347760"/>
    <w:rsid w:val="003E2F1A"/>
    <w:rsid w:val="00676EAE"/>
    <w:rsid w:val="00AD1E40"/>
    <w:rsid w:val="00C87B8D"/>
    <w:rsid w:val="00E1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CC89B"/>
  <w15:chartTrackingRefBased/>
  <w15:docId w15:val="{167354D0-582D-FA42-A117-1CAB73F5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7B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76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2</cp:revision>
  <dcterms:created xsi:type="dcterms:W3CDTF">2019-10-05T16:05:00Z</dcterms:created>
  <dcterms:modified xsi:type="dcterms:W3CDTF">2019-10-06T00:18:00Z</dcterms:modified>
</cp:coreProperties>
</file>