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5AF01" w14:textId="6CF6099B" w:rsidR="00FA1553" w:rsidRDefault="004D77E3" w:rsidP="00B44FC0">
      <w:pPr>
        <w:jc w:val="both"/>
        <w:rPr>
          <w:rFonts w:ascii="Arial" w:hAnsi="Arial" w:cs="Arial"/>
          <w:b/>
          <w:bCs/>
          <w:sz w:val="30"/>
          <w:szCs w:val="30"/>
        </w:rPr>
      </w:pPr>
      <w:r w:rsidRPr="004D77E3">
        <w:rPr>
          <w:rFonts w:ascii="Arial" w:hAnsi="Arial" w:cs="Arial"/>
          <w:b/>
          <w:bCs/>
          <w:sz w:val="30"/>
          <w:szCs w:val="30"/>
        </w:rPr>
        <w:t xml:space="preserve">QA – </w:t>
      </w:r>
      <w:r w:rsidR="00F46BC0">
        <w:rPr>
          <w:rFonts w:ascii="Arial" w:hAnsi="Arial" w:cs="Arial"/>
          <w:b/>
          <w:bCs/>
          <w:sz w:val="30"/>
          <w:szCs w:val="30"/>
        </w:rPr>
        <w:t>Teste Estrutural</w:t>
      </w:r>
    </w:p>
    <w:p w14:paraId="377C2AE7" w14:textId="77777777" w:rsidR="004D77E3" w:rsidRDefault="004D77E3" w:rsidP="00B44FC0">
      <w:pPr>
        <w:jc w:val="both"/>
        <w:rPr>
          <w:rFonts w:ascii="Arial" w:hAnsi="Arial" w:cs="Arial"/>
          <w:sz w:val="24"/>
          <w:szCs w:val="24"/>
        </w:rPr>
      </w:pPr>
    </w:p>
    <w:p w14:paraId="161015FE" w14:textId="4EE8D620" w:rsidR="004D77E3" w:rsidRDefault="00F45521" w:rsidP="00B44FC0">
      <w:pPr>
        <w:jc w:val="both"/>
        <w:rPr>
          <w:rStyle w:val="Forte"/>
          <w:rFonts w:ascii="Arial" w:hAnsi="Arial" w:cs="Arial"/>
          <w:b w:val="0"/>
          <w:bCs w:val="0"/>
          <w:color w:val="1F1F1F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Teste </w:t>
      </w:r>
      <w:r w:rsidR="00953633">
        <w:rPr>
          <w:rFonts w:ascii="Arial" w:hAnsi="Arial" w:cs="Arial"/>
          <w:b/>
          <w:bCs/>
          <w:sz w:val="24"/>
          <w:szCs w:val="24"/>
        </w:rPr>
        <w:t>Estrutural</w:t>
      </w:r>
      <w:r w:rsidR="00CE5951">
        <w:rPr>
          <w:rFonts w:ascii="Arial" w:hAnsi="Arial" w:cs="Arial"/>
          <w:sz w:val="24"/>
          <w:szCs w:val="24"/>
        </w:rPr>
        <w:t xml:space="preserve"> – </w:t>
      </w:r>
      <w:r w:rsidR="00953633">
        <w:rPr>
          <w:rFonts w:ascii="Arial" w:hAnsi="Arial" w:cs="Arial"/>
          <w:sz w:val="24"/>
          <w:szCs w:val="24"/>
        </w:rPr>
        <w:t xml:space="preserve">Utilizado para </w:t>
      </w:r>
      <w:r w:rsidR="00953633" w:rsidRPr="00953633">
        <w:rPr>
          <w:rStyle w:val="Forte"/>
          <w:rFonts w:ascii="Arial" w:hAnsi="Arial" w:cs="Arial"/>
          <w:b w:val="0"/>
          <w:bCs w:val="0"/>
          <w:color w:val="1F1F1F"/>
          <w:sz w:val="24"/>
          <w:szCs w:val="24"/>
          <w:shd w:val="clear" w:color="auto" w:fill="FFFFFF"/>
        </w:rPr>
        <w:t xml:space="preserve">projetar testes baseando-se na estrutura interna </w:t>
      </w:r>
      <w:r w:rsidR="00392939">
        <w:rPr>
          <w:rStyle w:val="Forte"/>
          <w:rFonts w:ascii="Arial" w:hAnsi="Arial" w:cs="Arial"/>
          <w:b w:val="0"/>
          <w:bCs w:val="0"/>
          <w:color w:val="1F1F1F"/>
          <w:sz w:val="24"/>
          <w:szCs w:val="24"/>
          <w:shd w:val="clear" w:color="auto" w:fill="FFFFFF"/>
        </w:rPr>
        <w:t xml:space="preserve">(código) </w:t>
      </w:r>
      <w:r w:rsidR="00953633" w:rsidRPr="00953633">
        <w:rPr>
          <w:rStyle w:val="Forte"/>
          <w:rFonts w:ascii="Arial" w:hAnsi="Arial" w:cs="Arial"/>
          <w:b w:val="0"/>
          <w:bCs w:val="0"/>
          <w:color w:val="1F1F1F"/>
          <w:sz w:val="24"/>
          <w:szCs w:val="24"/>
          <w:shd w:val="clear" w:color="auto" w:fill="FFFFFF"/>
        </w:rPr>
        <w:t>e na implementação de um programa.</w:t>
      </w:r>
      <w:r w:rsidR="00195624">
        <w:rPr>
          <w:rStyle w:val="Forte"/>
          <w:rFonts w:ascii="Arial" w:hAnsi="Arial" w:cs="Arial"/>
          <w:b w:val="0"/>
          <w:bCs w:val="0"/>
          <w:color w:val="1F1F1F"/>
          <w:sz w:val="24"/>
          <w:szCs w:val="24"/>
          <w:shd w:val="clear" w:color="auto" w:fill="FFFFFF"/>
        </w:rPr>
        <w:t xml:space="preserve"> Tem por objetivo observar as estruturas que compõem o programa e garantir que todas essas estruturas sejam executadas</w:t>
      </w:r>
      <w:r w:rsidR="00775A5B">
        <w:rPr>
          <w:rStyle w:val="Forte"/>
          <w:rFonts w:ascii="Arial" w:hAnsi="Arial" w:cs="Arial"/>
          <w:b w:val="0"/>
          <w:bCs w:val="0"/>
          <w:color w:val="1F1F1F"/>
          <w:sz w:val="24"/>
          <w:szCs w:val="24"/>
          <w:shd w:val="clear" w:color="auto" w:fill="FFFFFF"/>
        </w:rPr>
        <w:t>, ao menos uma vez,</w:t>
      </w:r>
      <w:r w:rsidR="00195624">
        <w:rPr>
          <w:rStyle w:val="Forte"/>
          <w:rFonts w:ascii="Arial" w:hAnsi="Arial" w:cs="Arial"/>
          <w:b w:val="0"/>
          <w:bCs w:val="0"/>
          <w:color w:val="1F1F1F"/>
          <w:sz w:val="24"/>
          <w:szCs w:val="24"/>
          <w:shd w:val="clear" w:color="auto" w:fill="FFFFFF"/>
        </w:rPr>
        <w:t xml:space="preserve"> durante os testes.</w:t>
      </w:r>
    </w:p>
    <w:p w14:paraId="54E7CA6E" w14:textId="6C964C87" w:rsidR="00953633" w:rsidRDefault="00AA3501" w:rsidP="00B44FC0">
      <w:pPr>
        <w:jc w:val="both"/>
        <w:rPr>
          <w:rStyle w:val="Forte"/>
          <w:rFonts w:ascii="Arial" w:hAnsi="Arial" w:cs="Arial"/>
          <w:color w:val="1F1F1F"/>
          <w:sz w:val="24"/>
          <w:szCs w:val="24"/>
          <w:shd w:val="clear" w:color="auto" w:fill="FFFFFF"/>
        </w:rPr>
      </w:pPr>
      <w:r>
        <w:rPr>
          <w:rStyle w:val="Forte"/>
          <w:rFonts w:ascii="Arial" w:hAnsi="Arial" w:cs="Arial"/>
          <w:color w:val="1F1F1F"/>
          <w:sz w:val="24"/>
          <w:szCs w:val="24"/>
          <w:shd w:val="clear" w:color="auto" w:fill="FFFFFF"/>
        </w:rPr>
        <w:t>Grafo de Fluxo de Controle (ou Grafo de Programa) – GFC</w:t>
      </w:r>
    </w:p>
    <w:p w14:paraId="1A0F10E2" w14:textId="24AEA446" w:rsidR="00AA3501" w:rsidRDefault="00AA3501" w:rsidP="00B44FC0">
      <w:pPr>
        <w:jc w:val="both"/>
        <w:rPr>
          <w:rStyle w:val="Forte"/>
          <w:rFonts w:ascii="Arial" w:hAnsi="Arial" w:cs="Arial"/>
          <w:color w:val="1F1F1F"/>
          <w:sz w:val="24"/>
          <w:szCs w:val="24"/>
          <w:shd w:val="clear" w:color="auto" w:fill="FFFFFF"/>
        </w:rPr>
      </w:pPr>
      <w:r>
        <w:rPr>
          <w:rStyle w:val="Forte"/>
          <w:rFonts w:ascii="Arial" w:hAnsi="Arial" w:cs="Arial"/>
          <w:color w:val="1F1F1F"/>
          <w:sz w:val="24"/>
          <w:szCs w:val="24"/>
          <w:shd w:val="clear" w:color="auto" w:fill="FFFFFF"/>
        </w:rPr>
        <w:t>Exemplos:</w:t>
      </w:r>
    </w:p>
    <w:p w14:paraId="4E33FE39" w14:textId="4053C54D" w:rsidR="00AA3501" w:rsidRDefault="00AA3501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04F4208" wp14:editId="1C35358B">
            <wp:extent cx="5390515" cy="2573020"/>
            <wp:effectExtent l="0" t="0" r="635" b="0"/>
            <wp:docPr id="15326206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9E8BC" w14:textId="76F2FD09" w:rsidR="00AA3501" w:rsidRDefault="00AA3501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19D7821" wp14:editId="34C14EA6">
            <wp:extent cx="5400040" cy="2572385"/>
            <wp:effectExtent l="0" t="0" r="0" b="0"/>
            <wp:docPr id="120025905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E794" w14:textId="77777777" w:rsidR="0068258D" w:rsidRDefault="0068258D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DFBF749" w14:textId="77777777" w:rsidR="0068258D" w:rsidRDefault="0068258D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4C2303CF" w14:textId="28C8E4BD" w:rsidR="0068258D" w:rsidRDefault="0068258D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GFC Laço:</w:t>
      </w:r>
    </w:p>
    <w:p w14:paraId="7611B08F" w14:textId="32856C7F" w:rsidR="0068258D" w:rsidRDefault="00E607A5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D240218" wp14:editId="1B5D78EE">
            <wp:extent cx="5390515" cy="2764155"/>
            <wp:effectExtent l="0" t="0" r="635" b="0"/>
            <wp:docPr id="73749413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C3FCB" w14:textId="77777777" w:rsidR="00A62595" w:rsidRDefault="00A62595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525FB8A" w14:textId="5D8ACEC8" w:rsidR="00A62595" w:rsidRDefault="00A62595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GFC Estruturas Aninhadas:</w:t>
      </w:r>
    </w:p>
    <w:p w14:paraId="6FEA3A28" w14:textId="11CE5C57" w:rsidR="00E607A5" w:rsidRDefault="00A62595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291EBBA" wp14:editId="56E7B317">
            <wp:extent cx="5400040" cy="3656965"/>
            <wp:effectExtent l="0" t="0" r="0" b="635"/>
            <wp:docPr id="112459772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81D5A" w14:textId="77777777" w:rsidR="00CD26DB" w:rsidRDefault="00CD26DB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13BD752" w14:textId="77777777" w:rsidR="00CD26DB" w:rsidRDefault="00CD26DB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74BEA2E8" w14:textId="4303BB79" w:rsidR="00CD26DB" w:rsidRDefault="00CD26DB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GCF do Programa Identifier:</w:t>
      </w:r>
    </w:p>
    <w:p w14:paraId="70D0AECE" w14:textId="77B3AD13" w:rsidR="00CD26DB" w:rsidRDefault="00CD26DB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743DD1A" wp14:editId="43F70CD2">
            <wp:extent cx="5390515" cy="3263900"/>
            <wp:effectExtent l="0" t="0" r="635" b="0"/>
            <wp:docPr id="15806011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2ADC9" w14:textId="77777777" w:rsidR="00B00390" w:rsidRDefault="00B00390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2190AC9" w14:textId="77777777" w:rsidR="00FA2433" w:rsidRDefault="00FA243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3F07E8D8" w14:textId="77777777" w:rsidR="00FA2433" w:rsidRDefault="00B00390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Testes Baseados em Fluxo de Controles:</w:t>
      </w:r>
      <w:r>
        <w:rPr>
          <w:rFonts w:ascii="Arial" w:hAnsi="Arial" w:cs="Arial"/>
          <w:sz w:val="24"/>
          <w:szCs w:val="24"/>
        </w:rPr>
        <w:t xml:space="preserve"> Encontrar casos de testes que exercitem os elementos do GFC</w:t>
      </w:r>
      <w:r w:rsidR="002E6CC4">
        <w:rPr>
          <w:rFonts w:ascii="Arial" w:hAnsi="Arial" w:cs="Arial"/>
          <w:sz w:val="24"/>
          <w:szCs w:val="24"/>
        </w:rPr>
        <w:t>.</w:t>
      </w:r>
    </w:p>
    <w:p w14:paraId="7F8B6ED9" w14:textId="48AD64FC" w:rsidR="007225ED" w:rsidRPr="00FA2433" w:rsidRDefault="002E6CC4" w:rsidP="00B44FC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Critérios mais utilizados:</w:t>
      </w:r>
    </w:p>
    <w:p w14:paraId="466B6CFF" w14:textId="7AA9C296" w:rsidR="00B00390" w:rsidRDefault="00B00390" w:rsidP="00B44FC0">
      <w:pPr>
        <w:jc w:val="both"/>
        <w:rPr>
          <w:rFonts w:ascii="Arial" w:hAnsi="Arial" w:cs="Arial"/>
          <w:sz w:val="24"/>
          <w:szCs w:val="24"/>
        </w:rPr>
      </w:pPr>
      <w:r w:rsidRPr="00EE5EEE">
        <w:rPr>
          <w:rFonts w:ascii="Arial" w:hAnsi="Arial" w:cs="Arial"/>
          <w:b/>
          <w:bCs/>
          <w:sz w:val="24"/>
          <w:szCs w:val="24"/>
        </w:rPr>
        <w:t>- Todos-</w:t>
      </w:r>
      <w:r w:rsidR="006C198B">
        <w:rPr>
          <w:rFonts w:ascii="Arial" w:hAnsi="Arial" w:cs="Arial"/>
          <w:b/>
          <w:bCs/>
          <w:sz w:val="24"/>
          <w:szCs w:val="24"/>
        </w:rPr>
        <w:t>N</w:t>
      </w:r>
      <w:r w:rsidRPr="00EE5EEE">
        <w:rPr>
          <w:rFonts w:ascii="Arial" w:hAnsi="Arial" w:cs="Arial"/>
          <w:b/>
          <w:bCs/>
          <w:sz w:val="24"/>
          <w:szCs w:val="24"/>
        </w:rPr>
        <w:t>ós</w:t>
      </w:r>
      <w:r w:rsidR="00353234" w:rsidRPr="00EE5EEE">
        <w:rPr>
          <w:rFonts w:ascii="Arial" w:hAnsi="Arial" w:cs="Arial"/>
          <w:b/>
          <w:bCs/>
          <w:sz w:val="24"/>
          <w:szCs w:val="24"/>
        </w:rPr>
        <w:t xml:space="preserve"> (ou Teste de Cobertura de Comandos)</w:t>
      </w:r>
      <w:r w:rsidR="00353234">
        <w:rPr>
          <w:rFonts w:ascii="Arial" w:hAnsi="Arial" w:cs="Arial"/>
          <w:sz w:val="24"/>
          <w:szCs w:val="24"/>
        </w:rPr>
        <w:t xml:space="preserve"> – Casos de testes que executem todos os nós do fluxo de controle, pelo menos, uma vez cada:</w:t>
      </w:r>
    </w:p>
    <w:p w14:paraId="3B23225D" w14:textId="2447AFBD" w:rsidR="002E6CC4" w:rsidRDefault="00EE5EEE" w:rsidP="00B44FC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E5C804" wp14:editId="517D2EA9">
            <wp:extent cx="3973418" cy="6996223"/>
            <wp:effectExtent l="0" t="0" r="8255" b="0"/>
            <wp:docPr id="213092682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416" cy="703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34AEE" w14:textId="77777777" w:rsidR="00EE5EEE" w:rsidRDefault="00EE5EEE" w:rsidP="00B44FC0">
      <w:pPr>
        <w:jc w:val="both"/>
        <w:rPr>
          <w:rFonts w:ascii="Arial" w:hAnsi="Arial" w:cs="Arial"/>
          <w:sz w:val="24"/>
          <w:szCs w:val="24"/>
        </w:rPr>
      </w:pPr>
    </w:p>
    <w:p w14:paraId="0BF0A784" w14:textId="77777777" w:rsidR="00EE5EEE" w:rsidRDefault="00EE5EEE" w:rsidP="00B44FC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43CD7A8" w14:textId="359EAA59" w:rsidR="00B00390" w:rsidRPr="00B00390" w:rsidRDefault="00B00390" w:rsidP="00B44FC0">
      <w:pPr>
        <w:jc w:val="both"/>
        <w:rPr>
          <w:rFonts w:ascii="Arial" w:hAnsi="Arial" w:cs="Arial"/>
          <w:sz w:val="24"/>
          <w:szCs w:val="24"/>
        </w:rPr>
      </w:pPr>
      <w:r w:rsidRPr="006C198B">
        <w:rPr>
          <w:rFonts w:ascii="Arial" w:hAnsi="Arial" w:cs="Arial"/>
          <w:b/>
          <w:bCs/>
          <w:sz w:val="24"/>
          <w:szCs w:val="24"/>
        </w:rPr>
        <w:lastRenderedPageBreak/>
        <w:t>- Todos-</w:t>
      </w:r>
      <w:r w:rsidR="006C198B" w:rsidRPr="006C198B">
        <w:rPr>
          <w:rFonts w:ascii="Arial" w:hAnsi="Arial" w:cs="Arial"/>
          <w:b/>
          <w:bCs/>
          <w:sz w:val="24"/>
          <w:szCs w:val="24"/>
        </w:rPr>
        <w:t>A</w:t>
      </w:r>
      <w:r w:rsidRPr="006C198B">
        <w:rPr>
          <w:rFonts w:ascii="Arial" w:hAnsi="Arial" w:cs="Arial"/>
          <w:b/>
          <w:bCs/>
          <w:sz w:val="24"/>
          <w:szCs w:val="24"/>
        </w:rPr>
        <w:t>rcos</w:t>
      </w:r>
      <w:r w:rsidR="004578C2">
        <w:rPr>
          <w:rFonts w:ascii="Arial" w:hAnsi="Arial" w:cs="Arial"/>
          <w:b/>
          <w:bCs/>
          <w:sz w:val="24"/>
          <w:szCs w:val="24"/>
        </w:rPr>
        <w:t xml:space="preserve"> (ou Teste de Cobertura de Ramos</w:t>
      </w:r>
      <w:r w:rsidR="00BF61AA">
        <w:rPr>
          <w:rFonts w:ascii="Arial" w:hAnsi="Arial" w:cs="Arial"/>
          <w:b/>
          <w:bCs/>
          <w:sz w:val="24"/>
          <w:szCs w:val="24"/>
        </w:rPr>
        <w:t xml:space="preserve"> ou de Cobertura de Desvios</w:t>
      </w:r>
      <w:r w:rsidR="004578C2">
        <w:rPr>
          <w:rFonts w:ascii="Arial" w:hAnsi="Arial" w:cs="Arial"/>
          <w:b/>
          <w:bCs/>
          <w:sz w:val="24"/>
          <w:szCs w:val="24"/>
        </w:rPr>
        <w:t>)</w:t>
      </w:r>
      <w:r w:rsidR="00EE5EEE">
        <w:rPr>
          <w:rFonts w:ascii="Arial" w:hAnsi="Arial" w:cs="Arial"/>
          <w:sz w:val="24"/>
          <w:szCs w:val="24"/>
        </w:rPr>
        <w:t xml:space="preserve"> – Executar todos os desvios que </w:t>
      </w:r>
      <w:r w:rsidR="005838ED">
        <w:rPr>
          <w:rFonts w:ascii="Arial" w:hAnsi="Arial" w:cs="Arial"/>
          <w:sz w:val="24"/>
          <w:szCs w:val="24"/>
        </w:rPr>
        <w:t>representam o fluxo de execução do programa:</w:t>
      </w:r>
    </w:p>
    <w:p w14:paraId="2379A53B" w14:textId="5F3254C3" w:rsidR="00B00390" w:rsidRDefault="00411E43" w:rsidP="00B44FC0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27EC607" wp14:editId="44356B76">
            <wp:extent cx="4467169" cy="7591646"/>
            <wp:effectExtent l="0" t="0" r="0" b="0"/>
            <wp:docPr id="37266643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237" cy="760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8FDB2" w14:textId="1C2A2B1A" w:rsidR="00B44FC0" w:rsidRPr="00B44FC0" w:rsidRDefault="00B44FC0" w:rsidP="00B44FC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  <w:r w:rsidRPr="00B44FC0">
        <w:rPr>
          <w:rFonts w:ascii="Arial" w:eastAsia="Times New Roman" w:hAnsi="Arial" w:cs="Arial"/>
          <w:b/>
          <w:bCs/>
          <w:color w:val="1F1F1F"/>
          <w:spacing w:val="-2"/>
          <w:kern w:val="36"/>
          <w:sz w:val="24"/>
          <w:szCs w:val="24"/>
          <w:lang w:eastAsia="pt-BR"/>
          <w14:ligatures w14:val="none"/>
        </w:rPr>
        <w:lastRenderedPageBreak/>
        <w:t>Código do identifier.c</w:t>
      </w:r>
    </w:p>
    <w:p w14:paraId="16997487" w14:textId="77777777" w:rsidR="00B44FC0" w:rsidRPr="00B44FC0" w:rsidRDefault="00B44FC0" w:rsidP="00B44FC0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 xml:space="preserve">int validateIdentifier(char* s) { </w:t>
      </w:r>
    </w:p>
    <w:p w14:paraId="181810E0" w14:textId="77777777" w:rsidR="00B44FC0" w:rsidRPr="00B44FC0" w:rsidRDefault="00B44FC0" w:rsidP="00B44FC0">
      <w:pPr>
        <w:shd w:val="clear" w:color="auto" w:fill="FFFFFF"/>
        <w:spacing w:after="240" w:line="240" w:lineRule="auto"/>
        <w:ind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char achar; </w:t>
      </w:r>
    </w:p>
    <w:p w14:paraId="6E4C0CD5" w14:textId="77777777" w:rsidR="00B44FC0" w:rsidRPr="00B44FC0" w:rsidRDefault="00B44FC0" w:rsidP="00B44FC0">
      <w:pPr>
        <w:shd w:val="clear" w:color="auto" w:fill="FFFFFF"/>
        <w:spacing w:after="240" w:line="240" w:lineRule="auto"/>
        <w:ind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int i, valid_id = FALSE; </w:t>
      </w:r>
    </w:p>
    <w:p w14:paraId="76952EB4" w14:textId="77777777" w:rsidR="00B44FC0" w:rsidRPr="00B44FC0" w:rsidRDefault="00B44FC0" w:rsidP="00B44FC0">
      <w:pPr>
        <w:shd w:val="clear" w:color="auto" w:fill="FFFFFF"/>
        <w:spacing w:after="240" w:line="240" w:lineRule="auto"/>
        <w:ind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if (strlen(s) &gt; 0) { </w:t>
      </w:r>
    </w:p>
    <w:p w14:paraId="542D9BD0" w14:textId="77777777" w:rsidR="00B44FC0" w:rsidRPr="00B44FC0" w:rsidRDefault="00B44FC0" w:rsidP="00B44FC0">
      <w:pPr>
        <w:shd w:val="clear" w:color="auto" w:fill="FFFFFF"/>
        <w:spacing w:after="240" w:line="240" w:lineRule="auto"/>
        <w:ind w:left="708" w:firstLine="708"/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 xml:space="preserve">achar = s[0]; </w:t>
      </w:r>
    </w:p>
    <w:p w14:paraId="74BF4E1B" w14:textId="77777777" w:rsidR="00B44FC0" w:rsidRPr="00B44FC0" w:rsidRDefault="00B44FC0" w:rsidP="00B44FC0">
      <w:pPr>
        <w:shd w:val="clear" w:color="auto" w:fill="FFFFFF"/>
        <w:spacing w:after="240" w:line="240" w:lineRule="auto"/>
        <w:ind w:left="708" w:firstLine="708"/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 xml:space="preserve">valid_id = valid_s(achar); </w:t>
      </w:r>
    </w:p>
    <w:p w14:paraId="6A244FF3" w14:textId="77777777" w:rsidR="00B44FC0" w:rsidRPr="00B44FC0" w:rsidRDefault="00B44FC0" w:rsidP="00B44FC0">
      <w:pPr>
        <w:shd w:val="clear" w:color="auto" w:fill="FFFFFF"/>
        <w:spacing w:after="240" w:line="240" w:lineRule="auto"/>
        <w:ind w:left="708"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if (strlen(s) &gt; 1) { </w:t>
      </w:r>
    </w:p>
    <w:p w14:paraId="0E1C1E15" w14:textId="77777777" w:rsidR="00B44FC0" w:rsidRPr="00B44FC0" w:rsidRDefault="00B44FC0" w:rsidP="00B44FC0">
      <w:pPr>
        <w:shd w:val="clear" w:color="auto" w:fill="FFFFFF"/>
        <w:spacing w:after="240" w:line="240" w:lineRule="auto"/>
        <w:ind w:left="1416"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achar = s[1]; </w:t>
      </w:r>
    </w:p>
    <w:p w14:paraId="67BAC852" w14:textId="77777777" w:rsidR="00B44FC0" w:rsidRPr="00B44FC0" w:rsidRDefault="00B44FC0" w:rsidP="00B44FC0">
      <w:pPr>
        <w:shd w:val="clear" w:color="auto" w:fill="FFFFFF"/>
        <w:spacing w:after="240" w:line="240" w:lineRule="auto"/>
        <w:ind w:left="1416"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i = 1; </w:t>
      </w:r>
    </w:p>
    <w:p w14:paraId="03A3D094" w14:textId="77777777" w:rsidR="00B44FC0" w:rsidRPr="00B44FC0" w:rsidRDefault="00B44FC0" w:rsidP="00B44FC0">
      <w:pPr>
        <w:shd w:val="clear" w:color="auto" w:fill="FFFFFF"/>
        <w:spacing w:after="240" w:line="240" w:lineRule="auto"/>
        <w:ind w:left="1416"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while (i &lt; strlen(s)) { </w:t>
      </w:r>
    </w:p>
    <w:p w14:paraId="3E8568A0" w14:textId="77777777" w:rsidR="00B44FC0" w:rsidRPr="00B44FC0" w:rsidRDefault="00B44FC0" w:rsidP="00B44FC0">
      <w:pPr>
        <w:shd w:val="clear" w:color="auto" w:fill="FFFFFF"/>
        <w:spacing w:after="240" w:line="240" w:lineRule="auto"/>
        <w:ind w:left="1416"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achar = s[i]; </w:t>
      </w:r>
    </w:p>
    <w:p w14:paraId="1F0B9812" w14:textId="77777777" w:rsidR="00B44FC0" w:rsidRPr="00B44FC0" w:rsidRDefault="00B44FC0" w:rsidP="00B44FC0">
      <w:pPr>
        <w:shd w:val="clear" w:color="auto" w:fill="FFFFFF"/>
        <w:spacing w:after="240" w:line="240" w:lineRule="auto"/>
        <w:ind w:left="1416"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if (!valid_f(achar)) </w:t>
      </w:r>
    </w:p>
    <w:p w14:paraId="1AD5AB21" w14:textId="77777777" w:rsidR="00B44FC0" w:rsidRPr="00B44FC0" w:rsidRDefault="00B44FC0" w:rsidP="00B44FC0">
      <w:pPr>
        <w:shd w:val="clear" w:color="auto" w:fill="FFFFFF"/>
        <w:spacing w:after="240" w:line="240" w:lineRule="auto"/>
        <w:ind w:left="2124"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valid_id = FALSE; </w:t>
      </w:r>
    </w:p>
    <w:p w14:paraId="1212DA7F" w14:textId="77777777" w:rsidR="00B44FC0" w:rsidRPr="00B44FC0" w:rsidRDefault="00B44FC0" w:rsidP="00B44FC0">
      <w:pPr>
        <w:shd w:val="clear" w:color="auto" w:fill="FFFFFF"/>
        <w:spacing w:after="240" w:line="240" w:lineRule="auto"/>
        <w:ind w:left="2124"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i++; </w:t>
      </w:r>
    </w:p>
    <w:p w14:paraId="7854F4E1" w14:textId="77777777" w:rsidR="00B44FC0" w:rsidRPr="00B44FC0" w:rsidRDefault="00B44FC0" w:rsidP="00B44FC0">
      <w:pPr>
        <w:shd w:val="clear" w:color="auto" w:fill="FFFFFF"/>
        <w:spacing w:after="240" w:line="240" w:lineRule="auto"/>
        <w:ind w:left="1416"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} </w:t>
      </w:r>
    </w:p>
    <w:p w14:paraId="6E434529" w14:textId="77777777" w:rsidR="00B44FC0" w:rsidRPr="00B44FC0" w:rsidRDefault="00B44FC0" w:rsidP="00B44FC0">
      <w:pPr>
        <w:shd w:val="clear" w:color="auto" w:fill="FFFFFF"/>
        <w:spacing w:after="240" w:line="240" w:lineRule="auto"/>
        <w:ind w:left="708"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} </w:t>
      </w:r>
    </w:p>
    <w:p w14:paraId="25C1259D" w14:textId="77777777" w:rsidR="00B44FC0" w:rsidRPr="00B44FC0" w:rsidRDefault="00B44FC0" w:rsidP="00B44FC0">
      <w:pPr>
        <w:shd w:val="clear" w:color="auto" w:fill="FFFFFF"/>
        <w:spacing w:after="240" w:line="240" w:lineRule="auto"/>
        <w:ind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} </w:t>
      </w:r>
    </w:p>
    <w:p w14:paraId="7DCCCB47" w14:textId="77777777" w:rsidR="00B44FC0" w:rsidRPr="00B44FC0" w:rsidRDefault="00B44FC0" w:rsidP="00B44FC0">
      <w:pPr>
        <w:shd w:val="clear" w:color="auto" w:fill="FFFFFF"/>
        <w:spacing w:after="240" w:line="240" w:lineRule="auto"/>
        <w:ind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if (valid_id &amp;&amp; (strlen(s) &gt;= 1) &amp;&amp; (strlen(s) &lt; 6)) </w:t>
      </w:r>
    </w:p>
    <w:p w14:paraId="349F5B6E" w14:textId="77777777" w:rsidR="00B44FC0" w:rsidRPr="00B44FC0" w:rsidRDefault="00B44FC0" w:rsidP="00B44FC0">
      <w:pPr>
        <w:shd w:val="clear" w:color="auto" w:fill="FFFFFF"/>
        <w:spacing w:after="240" w:line="240" w:lineRule="auto"/>
        <w:ind w:left="708"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return TRUE; </w:t>
      </w:r>
    </w:p>
    <w:p w14:paraId="60834F85" w14:textId="77777777" w:rsidR="00B44FC0" w:rsidRPr="00B44FC0" w:rsidRDefault="00B44FC0" w:rsidP="00B44FC0">
      <w:pPr>
        <w:shd w:val="clear" w:color="auto" w:fill="FFFFFF"/>
        <w:spacing w:after="240" w:line="240" w:lineRule="auto"/>
        <w:ind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else </w:t>
      </w:r>
    </w:p>
    <w:p w14:paraId="288E82E0" w14:textId="77777777" w:rsidR="00B44FC0" w:rsidRPr="00B44FC0" w:rsidRDefault="00B44FC0" w:rsidP="00B44FC0">
      <w:pPr>
        <w:shd w:val="clear" w:color="auto" w:fill="FFFFFF"/>
        <w:spacing w:after="240" w:line="240" w:lineRule="auto"/>
        <w:ind w:left="708"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return FALSE;</w:t>
      </w:r>
    </w:p>
    <w:p w14:paraId="10A48297" w14:textId="6DBF3627" w:rsidR="00B44FC0" w:rsidRDefault="00B44FC0" w:rsidP="00B44FC0">
      <w:pPr>
        <w:jc w:val="both"/>
        <w:rPr>
          <w:rFonts w:ascii="Arial" w:hAnsi="Arial" w:cs="Arial"/>
          <w:sz w:val="24"/>
          <w:szCs w:val="24"/>
          <w:lang w:val="en-US"/>
        </w:rPr>
      </w:pPr>
      <w:r w:rsidRPr="00B44FC0">
        <w:rPr>
          <w:rFonts w:ascii="Arial" w:hAnsi="Arial" w:cs="Arial"/>
          <w:sz w:val="24"/>
          <w:szCs w:val="24"/>
          <w:lang w:val="en-US"/>
        </w:rPr>
        <w:t>}</w:t>
      </w:r>
    </w:p>
    <w:p w14:paraId="37690387" w14:textId="77777777" w:rsidR="00162A67" w:rsidRDefault="00162A67" w:rsidP="00B44FC0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24037837" w14:textId="6D6ACA4B" w:rsidR="00162A67" w:rsidRPr="0054143B" w:rsidRDefault="00135FBF" w:rsidP="00B44FC0">
      <w:pPr>
        <w:jc w:val="both"/>
        <w:rPr>
          <w:rFonts w:ascii="Arial" w:hAnsi="Arial" w:cs="Arial"/>
          <w:sz w:val="24"/>
          <w:szCs w:val="24"/>
        </w:rPr>
      </w:pPr>
      <w:r w:rsidRPr="0054143B">
        <w:rPr>
          <w:rFonts w:ascii="Arial" w:hAnsi="Arial" w:cs="Arial"/>
          <w:b/>
          <w:bCs/>
          <w:sz w:val="24"/>
          <w:szCs w:val="24"/>
        </w:rPr>
        <w:t>Ferramentas para Testes Estruturais</w:t>
      </w:r>
      <w:r w:rsidR="0054143B" w:rsidRPr="0054143B">
        <w:rPr>
          <w:rFonts w:ascii="Arial" w:hAnsi="Arial" w:cs="Arial"/>
          <w:b/>
          <w:bCs/>
          <w:sz w:val="24"/>
          <w:szCs w:val="24"/>
        </w:rPr>
        <w:t xml:space="preserve"> </w:t>
      </w:r>
      <w:r w:rsidR="0054143B">
        <w:rPr>
          <w:rFonts w:ascii="Arial" w:hAnsi="Arial" w:cs="Arial"/>
          <w:sz w:val="24"/>
          <w:szCs w:val="24"/>
        </w:rPr>
        <w:t>–</w:t>
      </w:r>
      <w:r w:rsidR="0054143B" w:rsidRPr="0054143B">
        <w:rPr>
          <w:rFonts w:ascii="Arial" w:hAnsi="Arial" w:cs="Arial"/>
          <w:sz w:val="24"/>
          <w:szCs w:val="24"/>
        </w:rPr>
        <w:t xml:space="preserve"> F</w:t>
      </w:r>
      <w:r w:rsidR="0054143B">
        <w:rPr>
          <w:rFonts w:ascii="Arial" w:hAnsi="Arial" w:cs="Arial"/>
          <w:sz w:val="24"/>
          <w:szCs w:val="24"/>
        </w:rPr>
        <w:t>erramentas utilizadas para identificar os testes executados, a partir dos casos de testes fornecidos. Essa ferramenta identifica os testes que já foram executados e os que ainda faltam ser efetuados.</w:t>
      </w:r>
    </w:p>
    <w:p w14:paraId="5B37C8A5" w14:textId="416EBD99" w:rsidR="00135FBF" w:rsidRPr="00135FBF" w:rsidRDefault="00135FBF" w:rsidP="00135FBF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135FBF">
        <w:rPr>
          <w:rFonts w:ascii="Arial" w:hAnsi="Arial" w:cs="Arial"/>
          <w:sz w:val="24"/>
          <w:szCs w:val="24"/>
        </w:rPr>
        <w:t xml:space="preserve">JaBUTi – </w:t>
      </w:r>
      <w:hyperlink r:id="rId13" w:history="1">
        <w:r w:rsidRPr="00135FBF">
          <w:rPr>
            <w:rStyle w:val="Hyperlink"/>
            <w:rFonts w:ascii="Arial" w:hAnsi="Arial" w:cs="Arial"/>
            <w:sz w:val="24"/>
            <w:szCs w:val="24"/>
          </w:rPr>
          <w:t>http://www2.ccsl.icm</w:t>
        </w:r>
        <w:r w:rsidRPr="00135FBF">
          <w:rPr>
            <w:rStyle w:val="Hyperlink"/>
            <w:rFonts w:ascii="Arial" w:hAnsi="Arial" w:cs="Arial"/>
            <w:sz w:val="24"/>
            <w:szCs w:val="24"/>
          </w:rPr>
          <w:t>c</w:t>
        </w:r>
        <w:r w:rsidRPr="00135FBF">
          <w:rPr>
            <w:rStyle w:val="Hyperlink"/>
            <w:rFonts w:ascii="Arial" w:hAnsi="Arial" w:cs="Arial"/>
            <w:sz w:val="24"/>
            <w:szCs w:val="24"/>
          </w:rPr>
          <w:t>.</w:t>
        </w:r>
        <w:r w:rsidRPr="00135FBF">
          <w:rPr>
            <w:rStyle w:val="Hyperlink"/>
            <w:rFonts w:ascii="Arial" w:hAnsi="Arial" w:cs="Arial"/>
            <w:sz w:val="24"/>
            <w:szCs w:val="24"/>
          </w:rPr>
          <w:t>u</w:t>
        </w:r>
        <w:r w:rsidRPr="00135FBF">
          <w:rPr>
            <w:rStyle w:val="Hyperlink"/>
            <w:rFonts w:ascii="Arial" w:hAnsi="Arial" w:cs="Arial"/>
            <w:sz w:val="24"/>
            <w:szCs w:val="24"/>
          </w:rPr>
          <w:t>s</w:t>
        </w:r>
        <w:r w:rsidRPr="00135FBF">
          <w:rPr>
            <w:rStyle w:val="Hyperlink"/>
            <w:rFonts w:ascii="Arial" w:hAnsi="Arial" w:cs="Arial"/>
            <w:sz w:val="24"/>
            <w:szCs w:val="24"/>
          </w:rPr>
          <w:t>p.br/pt-b</w:t>
        </w:r>
        <w:r w:rsidRPr="00135FBF">
          <w:rPr>
            <w:rStyle w:val="Hyperlink"/>
            <w:rFonts w:ascii="Arial" w:hAnsi="Arial" w:cs="Arial"/>
            <w:sz w:val="24"/>
            <w:szCs w:val="24"/>
          </w:rPr>
          <w:t>r</w:t>
        </w:r>
        <w:r w:rsidRPr="00135FBF">
          <w:rPr>
            <w:rStyle w:val="Hyperlink"/>
            <w:rFonts w:ascii="Arial" w:hAnsi="Arial" w:cs="Arial"/>
            <w:sz w:val="24"/>
            <w:szCs w:val="24"/>
          </w:rPr>
          <w:t>/</w:t>
        </w:r>
        <w:r w:rsidRPr="00135FBF">
          <w:rPr>
            <w:rStyle w:val="Hyperlink"/>
            <w:rFonts w:ascii="Arial" w:hAnsi="Arial" w:cs="Arial"/>
            <w:sz w:val="24"/>
            <w:szCs w:val="24"/>
          </w:rPr>
          <w:t>p</w:t>
        </w:r>
        <w:r w:rsidRPr="00135FBF">
          <w:rPr>
            <w:rStyle w:val="Hyperlink"/>
            <w:rFonts w:ascii="Arial" w:hAnsi="Arial" w:cs="Arial"/>
            <w:sz w:val="24"/>
            <w:szCs w:val="24"/>
          </w:rPr>
          <w:t>r</w:t>
        </w:r>
        <w:r w:rsidRPr="00135FBF">
          <w:rPr>
            <w:rStyle w:val="Hyperlink"/>
            <w:rFonts w:ascii="Arial" w:hAnsi="Arial" w:cs="Arial"/>
            <w:sz w:val="24"/>
            <w:szCs w:val="24"/>
          </w:rPr>
          <w:t>ojects/jabuti</w:t>
        </w:r>
      </w:hyperlink>
      <w:r w:rsidRPr="00135FBF">
        <w:rPr>
          <w:rFonts w:ascii="Arial" w:hAnsi="Arial" w:cs="Arial"/>
          <w:sz w:val="24"/>
          <w:szCs w:val="24"/>
        </w:rPr>
        <w:t>/ – LINK QUE</w:t>
      </w:r>
      <w:r>
        <w:rPr>
          <w:rFonts w:ascii="Arial" w:hAnsi="Arial" w:cs="Arial"/>
          <w:sz w:val="24"/>
          <w:szCs w:val="24"/>
        </w:rPr>
        <w:t>BRADO;</w:t>
      </w:r>
    </w:p>
    <w:p w14:paraId="1B69F2EB" w14:textId="20E662F3" w:rsidR="00135FBF" w:rsidRDefault="00135FBF" w:rsidP="00135FBF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Eclemma – </w:t>
      </w:r>
      <w:hyperlink r:id="rId14" w:history="1">
        <w:r w:rsidRPr="00DF3E65">
          <w:rPr>
            <w:rStyle w:val="Hyperlink"/>
            <w:rFonts w:ascii="Arial" w:hAnsi="Arial" w:cs="Arial"/>
            <w:sz w:val="24"/>
            <w:szCs w:val="24"/>
          </w:rPr>
          <w:t>http://www.eclemma.org</w:t>
        </w:r>
      </w:hyperlink>
      <w:r>
        <w:rPr>
          <w:rFonts w:ascii="Arial" w:hAnsi="Arial" w:cs="Arial"/>
          <w:sz w:val="24"/>
          <w:szCs w:val="24"/>
        </w:rPr>
        <w:t>/;</w:t>
      </w:r>
    </w:p>
    <w:p w14:paraId="4767F6B0" w14:textId="65539476" w:rsidR="00135FBF" w:rsidRDefault="00135FBF" w:rsidP="00135FBF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Cobertura – </w:t>
      </w:r>
      <w:hyperlink r:id="rId15" w:history="1">
        <w:r w:rsidRPr="00DF3E65">
          <w:rPr>
            <w:rStyle w:val="Hyperlink"/>
            <w:rFonts w:ascii="Arial" w:hAnsi="Arial" w:cs="Arial"/>
            <w:sz w:val="24"/>
            <w:szCs w:val="24"/>
          </w:rPr>
          <w:t>http://cobertura.github.io/cobertura/</w:t>
        </w:r>
      </w:hyperlink>
      <w:r>
        <w:rPr>
          <w:rFonts w:ascii="Arial" w:hAnsi="Arial" w:cs="Arial"/>
          <w:sz w:val="24"/>
          <w:szCs w:val="24"/>
        </w:rPr>
        <w:t>;</w:t>
      </w:r>
    </w:p>
    <w:p w14:paraId="6ADF93E1" w14:textId="7F197370" w:rsidR="00135FBF" w:rsidRDefault="00135FBF" w:rsidP="00135FBF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n-US"/>
        </w:rPr>
      </w:pPr>
      <w:r w:rsidRPr="00135FBF">
        <w:rPr>
          <w:rFonts w:ascii="Arial" w:hAnsi="Arial" w:cs="Arial"/>
          <w:sz w:val="24"/>
          <w:szCs w:val="24"/>
          <w:lang w:val="en-US"/>
        </w:rPr>
        <w:t xml:space="preserve">GCC / GCOV / GCOVR – </w:t>
      </w:r>
      <w:hyperlink r:id="rId16" w:history="1">
        <w:r w:rsidRPr="00DF3E65">
          <w:rPr>
            <w:rStyle w:val="Hyperlink"/>
            <w:rFonts w:ascii="Arial" w:hAnsi="Arial" w:cs="Arial"/>
            <w:sz w:val="24"/>
            <w:szCs w:val="24"/>
            <w:lang w:val="en-US"/>
          </w:rPr>
          <w:t>http://gco</w:t>
        </w:r>
        <w:r w:rsidRPr="00DF3E65">
          <w:rPr>
            <w:rStyle w:val="Hyperlink"/>
            <w:rFonts w:ascii="Arial" w:hAnsi="Arial" w:cs="Arial"/>
            <w:sz w:val="24"/>
            <w:szCs w:val="24"/>
            <w:lang w:val="en-US"/>
          </w:rPr>
          <w:t>v</w:t>
        </w:r>
        <w:r w:rsidRPr="00DF3E65">
          <w:rPr>
            <w:rStyle w:val="Hyperlink"/>
            <w:rFonts w:ascii="Arial" w:hAnsi="Arial" w:cs="Arial"/>
            <w:sz w:val="24"/>
            <w:szCs w:val="24"/>
            <w:lang w:val="en-US"/>
          </w:rPr>
          <w:t>r.com/</w:t>
        </w:r>
      </w:hyperlink>
      <w:r>
        <w:rPr>
          <w:rFonts w:ascii="Arial" w:hAnsi="Arial" w:cs="Arial"/>
          <w:sz w:val="24"/>
          <w:szCs w:val="24"/>
          <w:lang w:val="en-US"/>
        </w:rPr>
        <w:t>.</w:t>
      </w:r>
    </w:p>
    <w:p w14:paraId="14D5C8EF" w14:textId="77777777" w:rsidR="00135FBF" w:rsidRPr="00135FBF" w:rsidRDefault="00135FBF" w:rsidP="00135FBF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2DFDC56A" w14:textId="62850FFF" w:rsidR="00C52F65" w:rsidRDefault="000C35DD" w:rsidP="00B44FC0">
      <w:pPr>
        <w:jc w:val="both"/>
        <w:rPr>
          <w:rFonts w:ascii="Arial" w:hAnsi="Arial" w:cs="Arial"/>
          <w:sz w:val="24"/>
          <w:szCs w:val="24"/>
        </w:rPr>
      </w:pPr>
      <w:r w:rsidRPr="002A2221">
        <w:rPr>
          <w:rFonts w:ascii="Arial" w:hAnsi="Arial" w:cs="Arial"/>
          <w:b/>
          <w:bCs/>
          <w:sz w:val="24"/>
          <w:szCs w:val="24"/>
        </w:rPr>
        <w:t xml:space="preserve">GCC – GNU Compiler Collection </w:t>
      </w:r>
      <w:r w:rsidRPr="002A2221">
        <w:rPr>
          <w:rFonts w:ascii="Arial" w:hAnsi="Arial" w:cs="Arial"/>
          <w:sz w:val="24"/>
          <w:szCs w:val="24"/>
        </w:rPr>
        <w:t>–</w:t>
      </w:r>
      <w:r w:rsidRPr="002A2221">
        <w:rPr>
          <w:rFonts w:ascii="Arial" w:hAnsi="Arial" w:cs="Arial"/>
          <w:b/>
          <w:bCs/>
          <w:sz w:val="24"/>
          <w:szCs w:val="24"/>
        </w:rPr>
        <w:t xml:space="preserve"> </w:t>
      </w:r>
      <w:hyperlink r:id="rId17" w:history="1">
        <w:r w:rsidRPr="002A2221">
          <w:rPr>
            <w:rStyle w:val="Hyperlink"/>
            <w:rFonts w:ascii="Arial" w:hAnsi="Arial" w:cs="Arial"/>
            <w:sz w:val="24"/>
            <w:szCs w:val="24"/>
          </w:rPr>
          <w:t>http://gcovr.com/</w:t>
        </w:r>
      </w:hyperlink>
      <w:r w:rsidRPr="002A2221">
        <w:rPr>
          <w:rFonts w:ascii="Arial" w:hAnsi="Arial" w:cs="Arial"/>
          <w:sz w:val="24"/>
          <w:szCs w:val="24"/>
        </w:rPr>
        <w:t xml:space="preserve"> </w:t>
      </w:r>
      <w:r w:rsidR="002A2221" w:rsidRPr="002A2221">
        <w:rPr>
          <w:rFonts w:ascii="Arial" w:hAnsi="Arial" w:cs="Arial"/>
          <w:sz w:val="24"/>
          <w:szCs w:val="24"/>
        </w:rPr>
        <w:t>- Permite a compilação e</w:t>
      </w:r>
      <w:r w:rsidR="002A2221">
        <w:rPr>
          <w:rFonts w:ascii="Arial" w:hAnsi="Arial" w:cs="Arial"/>
          <w:sz w:val="24"/>
          <w:szCs w:val="24"/>
        </w:rPr>
        <w:t xml:space="preserve"> a criação de um código instrumentado, verificando quais trechos de testes foram executados</w:t>
      </w:r>
      <w:r w:rsidR="00C52F65">
        <w:rPr>
          <w:rFonts w:ascii="Arial" w:hAnsi="Arial" w:cs="Arial"/>
          <w:sz w:val="24"/>
          <w:szCs w:val="24"/>
        </w:rPr>
        <w:t xml:space="preserve"> e quais não foram executados, apresentando em uma visualização “amigável”.</w:t>
      </w:r>
    </w:p>
    <w:p w14:paraId="5D2C7C3A" w14:textId="1678E7F9" w:rsidR="00C52F65" w:rsidRPr="002A2221" w:rsidRDefault="00C52F65" w:rsidP="00B44FC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um conjunto de ferramentas, entre elas, um compilador de C / C++, que permite que o código seja compilado, afim de colher informações de cobertura. Permite a execução do código instrumentado, informando os trechos de código que foram executados.</w:t>
      </w:r>
    </w:p>
    <w:p w14:paraId="11FEC283" w14:textId="77777777" w:rsidR="001A543B" w:rsidRPr="001A543B" w:rsidRDefault="001A543B" w:rsidP="001A543B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1F1F1F"/>
        </w:rPr>
      </w:pPr>
      <w:r w:rsidRPr="001A543B">
        <w:rPr>
          <w:rFonts w:ascii="Arial" w:hAnsi="Arial" w:cs="Arial"/>
          <w:b/>
          <w:bCs/>
          <w:color w:val="1F1F1F"/>
        </w:rPr>
        <w:t>GCC – GNU COMPILER COLLECTION - Comandos para compilar:</w:t>
      </w:r>
    </w:p>
    <w:p w14:paraId="7578DEDF" w14:textId="77777777" w:rsidR="001A543B" w:rsidRPr="001A543B" w:rsidRDefault="001A543B" w:rsidP="001A543B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1F1F1F"/>
          <w:lang w:val="en-US"/>
        </w:rPr>
      </w:pPr>
      <w:r w:rsidRPr="001A543B">
        <w:rPr>
          <w:rFonts w:ascii="Arial" w:hAnsi="Arial" w:cs="Arial"/>
          <w:color w:val="1F1F1F"/>
          <w:lang w:val="en-US"/>
        </w:rPr>
        <w:t xml:space="preserve">gcc -fprofile-arcs -ftest-coverage identifier.c -o identifier </w:t>
      </w:r>
    </w:p>
    <w:p w14:paraId="390B1590" w14:textId="77777777" w:rsidR="001A543B" w:rsidRPr="001A543B" w:rsidRDefault="001A543B" w:rsidP="001A543B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1F1F1F"/>
        </w:rPr>
      </w:pPr>
      <w:r w:rsidRPr="001A543B">
        <w:rPr>
          <w:rFonts w:ascii="Arial" w:hAnsi="Arial" w:cs="Arial"/>
          <w:color w:val="1F1F1F"/>
        </w:rPr>
        <w:t>identifier.c identifier.gcno</w:t>
      </w:r>
    </w:p>
    <w:p w14:paraId="7946F539" w14:textId="141A79FA" w:rsidR="001A543B" w:rsidRPr="001A543B" w:rsidRDefault="001A543B" w:rsidP="001A543B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1F1F1F"/>
        </w:rPr>
      </w:pPr>
      <w:r w:rsidRPr="001A543B">
        <w:rPr>
          <w:rFonts w:ascii="Arial" w:hAnsi="Arial" w:cs="Arial"/>
          <w:b/>
          <w:bCs/>
          <w:color w:val="1F1F1F"/>
        </w:rPr>
        <w:t>GCOVR - Visualizar o resultado</w:t>
      </w:r>
      <w:r>
        <w:rPr>
          <w:rFonts w:ascii="Arial" w:hAnsi="Arial" w:cs="Arial"/>
          <w:b/>
          <w:bCs/>
          <w:color w:val="1F1F1F"/>
        </w:rPr>
        <w:t>:</w:t>
      </w:r>
    </w:p>
    <w:p w14:paraId="323A8996" w14:textId="77777777" w:rsidR="001A543B" w:rsidRPr="001A543B" w:rsidRDefault="001A543B" w:rsidP="001A543B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1F1F1F"/>
        </w:rPr>
      </w:pPr>
      <w:r w:rsidRPr="001A543B">
        <w:rPr>
          <w:rFonts w:ascii="Arial" w:hAnsi="Arial" w:cs="Arial"/>
          <w:color w:val="1F1F1F"/>
        </w:rPr>
        <w:t>gcovr -r . --branches --html --html-details -o identifier.html</w:t>
      </w:r>
    </w:p>
    <w:p w14:paraId="0ABD1F54" w14:textId="77777777" w:rsidR="001A543B" w:rsidRPr="001A543B" w:rsidRDefault="001A543B" w:rsidP="001A543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1F1F1F"/>
        </w:rPr>
      </w:pPr>
      <w:r w:rsidRPr="001A543B">
        <w:rPr>
          <w:rFonts w:ascii="Arial" w:hAnsi="Arial" w:cs="Arial"/>
          <w:b/>
          <w:bCs/>
          <w:color w:val="1F1F1F"/>
        </w:rPr>
        <w:t>--&gt; Lembrando que identifier é o nome do algoritmo testado</w:t>
      </w:r>
      <w:r w:rsidRPr="001A543B">
        <w:rPr>
          <w:rFonts w:ascii="Arial" w:hAnsi="Arial" w:cs="Arial"/>
          <w:color w:val="1F1F1F"/>
        </w:rPr>
        <w:t xml:space="preserve">. </w:t>
      </w:r>
    </w:p>
    <w:p w14:paraId="28F2A320" w14:textId="2D79DABF" w:rsidR="002A2221" w:rsidRDefault="002A2221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F399E94" w14:textId="77777777" w:rsidR="000A181F" w:rsidRPr="002A2221" w:rsidRDefault="000A181F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BAC8A77" w14:textId="47F84B86" w:rsidR="00B00390" w:rsidRPr="00AA3501" w:rsidRDefault="00B00390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Testes Baseados em Fluxo de Dados:</w:t>
      </w:r>
    </w:p>
    <w:sectPr w:rsidR="00B00390" w:rsidRPr="00AA35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DF02B0"/>
    <w:multiLevelType w:val="hybridMultilevel"/>
    <w:tmpl w:val="9FC01BCC"/>
    <w:lvl w:ilvl="0" w:tplc="E6A04F6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FD1ADC"/>
    <w:multiLevelType w:val="hybridMultilevel"/>
    <w:tmpl w:val="07244AC0"/>
    <w:lvl w:ilvl="0" w:tplc="07ACB004">
      <w:numFmt w:val="bullet"/>
      <w:lvlText w:val=""/>
      <w:lvlJc w:val="left"/>
      <w:pPr>
        <w:ind w:left="1065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 w16cid:durableId="1596478222">
    <w:abstractNumId w:val="1"/>
  </w:num>
  <w:num w:numId="2" w16cid:durableId="14490111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7E3"/>
    <w:rsid w:val="00035618"/>
    <w:rsid w:val="000539E3"/>
    <w:rsid w:val="00053F75"/>
    <w:rsid w:val="000962E1"/>
    <w:rsid w:val="00097E05"/>
    <w:rsid w:val="000A181F"/>
    <w:rsid w:val="000A4941"/>
    <w:rsid w:val="000B0017"/>
    <w:rsid w:val="000C35DD"/>
    <w:rsid w:val="00135FBF"/>
    <w:rsid w:val="00162A67"/>
    <w:rsid w:val="00195624"/>
    <w:rsid w:val="001A543B"/>
    <w:rsid w:val="002767CB"/>
    <w:rsid w:val="00294D28"/>
    <w:rsid w:val="002A2221"/>
    <w:rsid w:val="002A3285"/>
    <w:rsid w:val="002B4140"/>
    <w:rsid w:val="002E6CC4"/>
    <w:rsid w:val="002F048C"/>
    <w:rsid w:val="00304286"/>
    <w:rsid w:val="00311618"/>
    <w:rsid w:val="003266B8"/>
    <w:rsid w:val="00353234"/>
    <w:rsid w:val="00392939"/>
    <w:rsid w:val="003C5B5E"/>
    <w:rsid w:val="004031A4"/>
    <w:rsid w:val="00411E43"/>
    <w:rsid w:val="00427017"/>
    <w:rsid w:val="004578C2"/>
    <w:rsid w:val="0049164B"/>
    <w:rsid w:val="00491CD1"/>
    <w:rsid w:val="00497338"/>
    <w:rsid w:val="004B4DAB"/>
    <w:rsid w:val="004B6622"/>
    <w:rsid w:val="004B71F8"/>
    <w:rsid w:val="004D7666"/>
    <w:rsid w:val="004D77E3"/>
    <w:rsid w:val="0054143B"/>
    <w:rsid w:val="005838ED"/>
    <w:rsid w:val="005F5D26"/>
    <w:rsid w:val="0068258D"/>
    <w:rsid w:val="006C198B"/>
    <w:rsid w:val="006E1676"/>
    <w:rsid w:val="006F1406"/>
    <w:rsid w:val="006F4294"/>
    <w:rsid w:val="007225ED"/>
    <w:rsid w:val="00730692"/>
    <w:rsid w:val="00740CE0"/>
    <w:rsid w:val="00741568"/>
    <w:rsid w:val="00775A5B"/>
    <w:rsid w:val="007E5895"/>
    <w:rsid w:val="007E6E98"/>
    <w:rsid w:val="00833A29"/>
    <w:rsid w:val="0084033A"/>
    <w:rsid w:val="008B180A"/>
    <w:rsid w:val="009054E1"/>
    <w:rsid w:val="00953633"/>
    <w:rsid w:val="00964FA7"/>
    <w:rsid w:val="009A7492"/>
    <w:rsid w:val="00A37CE8"/>
    <w:rsid w:val="00A51634"/>
    <w:rsid w:val="00A542CA"/>
    <w:rsid w:val="00A62595"/>
    <w:rsid w:val="00A7367F"/>
    <w:rsid w:val="00A77F9C"/>
    <w:rsid w:val="00A94135"/>
    <w:rsid w:val="00AA3501"/>
    <w:rsid w:val="00AA492F"/>
    <w:rsid w:val="00AF085E"/>
    <w:rsid w:val="00B00390"/>
    <w:rsid w:val="00B13ED7"/>
    <w:rsid w:val="00B44FC0"/>
    <w:rsid w:val="00B7151D"/>
    <w:rsid w:val="00BA6956"/>
    <w:rsid w:val="00BB5EC7"/>
    <w:rsid w:val="00BF61AA"/>
    <w:rsid w:val="00C20C81"/>
    <w:rsid w:val="00C52F65"/>
    <w:rsid w:val="00C726DB"/>
    <w:rsid w:val="00C86613"/>
    <w:rsid w:val="00CD05EA"/>
    <w:rsid w:val="00CD26DB"/>
    <w:rsid w:val="00CE5951"/>
    <w:rsid w:val="00DC6C98"/>
    <w:rsid w:val="00DD50D1"/>
    <w:rsid w:val="00DF6FF2"/>
    <w:rsid w:val="00E05C90"/>
    <w:rsid w:val="00E34B5F"/>
    <w:rsid w:val="00E567DB"/>
    <w:rsid w:val="00E607A5"/>
    <w:rsid w:val="00EE5EEE"/>
    <w:rsid w:val="00EF66DC"/>
    <w:rsid w:val="00F431BC"/>
    <w:rsid w:val="00F45521"/>
    <w:rsid w:val="00F46BC0"/>
    <w:rsid w:val="00FA1553"/>
    <w:rsid w:val="00FA2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663C78"/>
  <w15:chartTrackingRefBased/>
  <w15:docId w15:val="{446CF10B-E74C-4A64-8546-E70863D5A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B44FC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767CB"/>
    <w:pPr>
      <w:ind w:left="720"/>
      <w:contextualSpacing/>
    </w:pPr>
  </w:style>
  <w:style w:type="table" w:styleId="Tabelacomgrade">
    <w:name w:val="Table Grid"/>
    <w:basedOn w:val="Tabelanormal"/>
    <w:uiPriority w:val="39"/>
    <w:rsid w:val="005F5D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953633"/>
    <w:rPr>
      <w:b/>
      <w:bCs/>
    </w:rPr>
  </w:style>
  <w:style w:type="character" w:customStyle="1" w:styleId="Ttulo1Char">
    <w:name w:val="Título 1 Char"/>
    <w:basedOn w:val="Fontepargpadro"/>
    <w:link w:val="Ttulo1"/>
    <w:uiPriority w:val="9"/>
    <w:rsid w:val="00B44FC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B44F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135FB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35FB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135F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018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162892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33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60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06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390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2.ccsl.icmc.usp.br/pt-br/projects/jabuti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gcovr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gcovr.com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://cobertura.github.io/cobertura/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www.eclemma.org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A3616F-C6CC-41EC-B910-94DA9EF23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1434</TotalTime>
  <Pages>7</Pages>
  <Words>434</Words>
  <Characters>2344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COELHO BEMFICA</dc:creator>
  <cp:keywords/>
  <dc:description/>
  <cp:lastModifiedBy>VINICIUS COELHO BEMFICA</cp:lastModifiedBy>
  <cp:revision>30</cp:revision>
  <dcterms:created xsi:type="dcterms:W3CDTF">2023-05-03T23:05:00Z</dcterms:created>
  <dcterms:modified xsi:type="dcterms:W3CDTF">2023-05-04T22:58:00Z</dcterms:modified>
</cp:coreProperties>
</file>