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9123A">
        <w:rPr>
          <w:lang w:val="nl-NL"/>
        </w:rPr>
        <w:t xml:space="preserve">Week </w:t>
      </w:r>
      <w:r w:rsidR="00AF0E4E">
        <w:rPr>
          <w:lang w:val="nl-NL"/>
        </w:rPr>
        <w:t>2</w:t>
      </w:r>
      <w:r w:rsidR="00B9123A">
        <w:rPr>
          <w:lang w:val="nl-NL"/>
        </w:rPr>
        <w:t xml:space="preserve"> - </w:t>
      </w:r>
      <w:r w:rsidR="00AF0E4E">
        <w:rPr>
          <w:lang w:val="nl-NL"/>
        </w:rPr>
        <w:t>Lokalisatie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bookmarkStart w:id="0" w:name="_GoBack"/>
      <w:bookmarkEnd w:id="0"/>
      <w:r w:rsidRPr="00DE73A8">
        <w:rPr>
          <w:lang w:val="nl-NL"/>
        </w:rPr>
        <w:t>amen en datum</w:t>
      </w:r>
    </w:p>
    <w:p w:rsidR="00DE73A8" w:rsidRPr="00DE73A8" w:rsidRDefault="0090248A" w:rsidP="00DE73A8">
      <w:pPr>
        <w:rPr>
          <w:lang w:val="nl-NL"/>
        </w:rPr>
      </w:pPr>
      <w:r>
        <w:rPr>
          <w:lang w:val="nl-NL"/>
        </w:rPr>
        <w:t>Mathijs</w:t>
      </w:r>
      <w:r w:rsidR="00AF0E4E">
        <w:rPr>
          <w:lang w:val="nl-NL"/>
        </w:rPr>
        <w:t xml:space="preserve"> </w:t>
      </w:r>
      <w:proofErr w:type="spellStart"/>
      <w:r w:rsidR="00AF0E4E">
        <w:rPr>
          <w:lang w:val="nl-NL"/>
        </w:rPr>
        <w:t>Arends</w:t>
      </w:r>
      <w:proofErr w:type="spellEnd"/>
      <w:r w:rsidR="00AF0E4E">
        <w:rPr>
          <w:lang w:val="nl-NL"/>
        </w:rPr>
        <w:t xml:space="preserve"> en Coen Andriessen Week 2</w:t>
      </w:r>
      <w:r>
        <w:rPr>
          <w:lang w:val="nl-NL"/>
        </w:rPr>
        <w:t xml:space="preserve"> Versie 1.0</w:t>
      </w:r>
      <w:r w:rsidR="00AF0E4E"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AB7E66" w:rsidP="00DE73A8">
      <w:pPr>
        <w:rPr>
          <w:lang w:val="nl-NL"/>
        </w:rPr>
      </w:pPr>
      <w:r>
        <w:rPr>
          <w:lang w:val="nl-NL"/>
        </w:rPr>
        <w:t xml:space="preserve">De standaard implementatie van lokaliseren van de </w:t>
      </w:r>
      <w:proofErr w:type="spellStart"/>
      <w:r>
        <w:rPr>
          <w:lang w:val="nl-NL"/>
        </w:rPr>
        <w:t>kincontoeren</w:t>
      </w:r>
      <w:proofErr w:type="spellEnd"/>
      <w:r>
        <w:rPr>
          <w:lang w:val="nl-NL"/>
        </w:rPr>
        <w:t xml:space="preserve"> vergelijken met de gemaakte implementatie van lokaliseren van de </w:t>
      </w:r>
      <w:proofErr w:type="spellStart"/>
      <w:r>
        <w:rPr>
          <w:lang w:val="nl-NL"/>
        </w:rPr>
        <w:t>kincontoeren</w:t>
      </w:r>
      <w:proofErr w:type="spellEnd"/>
      <w:r>
        <w:rPr>
          <w:lang w:val="nl-NL"/>
        </w:rPr>
        <w:t xml:space="preserve"> gemaakt door de student. Implementaties worden vergeleken met snelheid, robuustheid en resultaten van de </w:t>
      </w:r>
      <w:proofErr w:type="spellStart"/>
      <w:r>
        <w:rPr>
          <w:lang w:val="nl-NL"/>
        </w:rPr>
        <w:t>kincontoeren</w:t>
      </w:r>
      <w:proofErr w:type="spellEnd"/>
      <w:r>
        <w:rPr>
          <w:lang w:val="nl-NL"/>
        </w:rPr>
        <w:t>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1D1A23" w:rsidRDefault="001D1A23" w:rsidP="001D1A23">
      <w:pPr>
        <w:rPr>
          <w:lang w:val="nl-NL"/>
        </w:rPr>
      </w:pPr>
      <w:r>
        <w:rPr>
          <w:lang w:val="nl-NL"/>
        </w:rPr>
        <w:t xml:space="preserve">We gaan de volgende </w:t>
      </w:r>
      <w:r w:rsidR="002E37F3">
        <w:rPr>
          <w:lang w:val="nl-NL"/>
        </w:rPr>
        <w:t xml:space="preserve">implementaties van lokaliseren van de </w:t>
      </w:r>
      <w:proofErr w:type="spellStart"/>
      <w:r w:rsidR="002E37F3">
        <w:rPr>
          <w:lang w:val="nl-NL"/>
        </w:rPr>
        <w:t>kincontoeren</w:t>
      </w:r>
      <w:proofErr w:type="spellEnd"/>
      <w:r>
        <w:rPr>
          <w:lang w:val="nl-NL"/>
        </w:rPr>
        <w:t xml:space="preserve"> testen:</w:t>
      </w:r>
    </w:p>
    <w:p w:rsidR="001D1A23" w:rsidRDefault="002E37F3" w:rsidP="001D1A2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Standaard</w:t>
      </w:r>
    </w:p>
    <w:p w:rsidR="001D1A23" w:rsidRDefault="002E37F3" w:rsidP="001D1A2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Student</w:t>
      </w:r>
    </w:p>
    <w:p w:rsidR="00DE73A8" w:rsidRPr="00DE73A8" w:rsidRDefault="00757406" w:rsidP="00DE73A8">
      <w:pPr>
        <w:rPr>
          <w:lang w:val="nl-NL"/>
        </w:rPr>
      </w:pPr>
      <w:r>
        <w:rPr>
          <w:lang w:val="nl-NL"/>
        </w:rPr>
        <w:t xml:space="preserve">We verwachten </w:t>
      </w:r>
      <w:r w:rsidR="002E37F3">
        <w:rPr>
          <w:lang w:val="nl-NL"/>
        </w:rPr>
        <w:t>dat de standaard implementatie sneller zal zijn en de student implementatie de beste resultaten zal geven.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Default="002E37F3" w:rsidP="00DE73A8">
      <w:pPr>
        <w:rPr>
          <w:lang w:val="nl-NL"/>
        </w:rPr>
      </w:pPr>
      <w:r>
        <w:rPr>
          <w:lang w:val="nl-NL"/>
        </w:rPr>
        <w:t xml:space="preserve">Elke implementatie wordt getest op de beschikbare afbeeldingen. Op elke afbeelding zal de tijd berekend worden en de resultaten van de </w:t>
      </w:r>
      <w:proofErr w:type="spellStart"/>
      <w:r>
        <w:rPr>
          <w:lang w:val="nl-NL"/>
        </w:rPr>
        <w:t>kincontoeren</w:t>
      </w:r>
      <w:proofErr w:type="spellEnd"/>
      <w:r>
        <w:rPr>
          <w:lang w:val="nl-NL"/>
        </w:rPr>
        <w:t>.</w:t>
      </w: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Default="008775FA" w:rsidP="00DE73A8">
      <w:pPr>
        <w:rPr>
          <w:lang w:val="nl-NL"/>
        </w:rPr>
      </w:pPr>
    </w:p>
    <w:p w:rsidR="008775FA" w:rsidRPr="00DE73A8" w:rsidRDefault="008775FA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lastRenderedPageBreak/>
        <w:t>Resultaten</w:t>
      </w:r>
    </w:p>
    <w:p w:rsidR="00AE6DCF" w:rsidRDefault="00A86FB4" w:rsidP="00DE73A8">
      <w:pPr>
        <w:rPr>
          <w:lang w:val="nl-NL"/>
        </w:rPr>
      </w:pPr>
      <w:r>
        <w:rPr>
          <w:lang w:val="nl-NL"/>
        </w:rPr>
        <w:t xml:space="preserve">Meetresultaten over de verschillende algoritmes per afbeelding. Tijd is in </w:t>
      </w:r>
      <w:r w:rsidR="00A61056">
        <w:rPr>
          <w:lang w:val="nl-NL"/>
        </w:rPr>
        <w:t>milli</w:t>
      </w:r>
      <w:r>
        <w:rPr>
          <w:lang w:val="nl-NL"/>
        </w:rPr>
        <w:t>seconden.</w:t>
      </w:r>
    </w:p>
    <w:tbl>
      <w:tblPr>
        <w:tblStyle w:val="Tabelraster"/>
        <w:tblW w:w="0" w:type="auto"/>
        <w:tblLook w:val="04A0"/>
      </w:tblPr>
      <w:tblGrid>
        <w:gridCol w:w="3166"/>
        <w:gridCol w:w="3167"/>
        <w:gridCol w:w="3167"/>
      </w:tblGrid>
      <w:tr w:rsidR="00D31490" w:rsidTr="00D31490">
        <w:tc>
          <w:tcPr>
            <w:tcW w:w="3166" w:type="dxa"/>
          </w:tcPr>
          <w:p w:rsidR="00D31490" w:rsidRDefault="00D31490" w:rsidP="00DE73A8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167" w:type="dxa"/>
          </w:tcPr>
          <w:p w:rsidR="00D31490" w:rsidRDefault="00D31490" w:rsidP="00DE73A8">
            <w:pPr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  <w:tc>
          <w:tcPr>
            <w:tcW w:w="3167" w:type="dxa"/>
          </w:tcPr>
          <w:p w:rsidR="00D31490" w:rsidRDefault="00D31490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</w:tr>
      <w:tr w:rsidR="00D31490" w:rsidTr="00D31490">
        <w:tc>
          <w:tcPr>
            <w:tcW w:w="3166" w:type="dxa"/>
          </w:tcPr>
          <w:p w:rsidR="00D31490" w:rsidRDefault="00D31490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3167" w:type="dxa"/>
          </w:tcPr>
          <w:p w:rsidR="00D31490" w:rsidRDefault="008775FA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82090" cy="1373063"/>
                  <wp:effectExtent l="19050" t="0" r="381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1373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D31490" w:rsidRDefault="008775FA" w:rsidP="00DE73A8">
            <w:pPr>
              <w:rPr>
                <w:lang w:val="nl-NL"/>
              </w:rPr>
            </w:pPr>
            <w:r w:rsidRPr="008775FA">
              <w:rPr>
                <w:lang w:val="nl-NL"/>
              </w:rPr>
              <w:drawing>
                <wp:inline distT="0" distB="0" distL="0" distR="0">
                  <wp:extent cx="1482090" cy="1373063"/>
                  <wp:effectExtent l="19050" t="0" r="3810" b="0"/>
                  <wp:docPr id="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0" cy="1373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490" w:rsidTr="00D31490">
        <w:tc>
          <w:tcPr>
            <w:tcW w:w="3166" w:type="dxa"/>
          </w:tcPr>
          <w:p w:rsidR="00D31490" w:rsidRDefault="00D31490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Snelheid in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D31490" w:rsidRDefault="008775F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380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D31490" w:rsidRDefault="008775F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622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</w:tr>
      <w:tr w:rsidR="00D31490" w:rsidTr="00D31490">
        <w:tc>
          <w:tcPr>
            <w:tcW w:w="3166" w:type="dxa"/>
          </w:tcPr>
          <w:p w:rsidR="00D31490" w:rsidRDefault="00D31490" w:rsidP="00DE73A8">
            <w:pPr>
              <w:rPr>
                <w:lang w:val="nl-NL"/>
              </w:rPr>
            </w:pPr>
            <w:r>
              <w:rPr>
                <w:lang w:val="nl-NL"/>
              </w:rPr>
              <w:t>Resultaten</w:t>
            </w:r>
          </w:p>
        </w:tc>
        <w:tc>
          <w:tcPr>
            <w:tcW w:w="3167" w:type="dxa"/>
          </w:tcPr>
          <w:p w:rsidR="00D31490" w:rsidRDefault="008775FA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56998" cy="1531048"/>
                  <wp:effectExtent l="19050" t="0" r="5102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146" cy="1532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D31490" w:rsidRDefault="008775FA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63697" cy="1531620"/>
                  <wp:effectExtent l="1905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050" cy="1534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490" w:rsidRDefault="00D31490" w:rsidP="00DE73A8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3166"/>
        <w:gridCol w:w="3167"/>
        <w:gridCol w:w="3167"/>
      </w:tblGrid>
      <w:tr w:rsidR="00814509" w:rsidTr="00814509">
        <w:tc>
          <w:tcPr>
            <w:tcW w:w="3166" w:type="dxa"/>
          </w:tcPr>
          <w:p w:rsidR="00814509" w:rsidRDefault="00814509" w:rsidP="00DE73A8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167" w:type="dxa"/>
          </w:tcPr>
          <w:p w:rsidR="00814509" w:rsidRDefault="00814509" w:rsidP="00DE73A8">
            <w:pPr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  <w:tc>
          <w:tcPr>
            <w:tcW w:w="3167" w:type="dxa"/>
          </w:tcPr>
          <w:p w:rsidR="00814509" w:rsidRDefault="00814509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</w:tr>
      <w:tr w:rsidR="00814509" w:rsidTr="00814509">
        <w:tc>
          <w:tcPr>
            <w:tcW w:w="3166" w:type="dxa"/>
          </w:tcPr>
          <w:p w:rsidR="00814509" w:rsidRDefault="00814509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3167" w:type="dxa"/>
          </w:tcPr>
          <w:p w:rsidR="00814509" w:rsidRDefault="00B93082" w:rsidP="00B93082">
            <w:pPr>
              <w:ind w:firstLine="720"/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864870" cy="1159776"/>
                  <wp:effectExtent l="19050" t="0" r="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1159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814509" w:rsidRDefault="00B93082" w:rsidP="00DE73A8">
            <w:pPr>
              <w:rPr>
                <w:lang w:val="nl-NL"/>
              </w:rPr>
            </w:pPr>
            <w:r w:rsidRPr="00B93082">
              <w:rPr>
                <w:lang w:val="nl-NL"/>
              </w:rPr>
              <w:drawing>
                <wp:inline distT="0" distB="0" distL="0" distR="0">
                  <wp:extent cx="864870" cy="1159776"/>
                  <wp:effectExtent l="19050" t="0" r="0" b="0"/>
                  <wp:docPr id="6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1159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509" w:rsidTr="00814509">
        <w:tc>
          <w:tcPr>
            <w:tcW w:w="3166" w:type="dxa"/>
          </w:tcPr>
          <w:p w:rsidR="00814509" w:rsidRDefault="00814509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Snelheid in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814509" w:rsidRDefault="00B93082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395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814509" w:rsidRDefault="00EB2049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737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</w:tr>
      <w:tr w:rsidR="00814509" w:rsidTr="00814509">
        <w:tc>
          <w:tcPr>
            <w:tcW w:w="3166" w:type="dxa"/>
          </w:tcPr>
          <w:p w:rsidR="00814509" w:rsidRDefault="00814509" w:rsidP="00DE73A8">
            <w:pPr>
              <w:rPr>
                <w:lang w:val="nl-NL"/>
              </w:rPr>
            </w:pPr>
            <w:r>
              <w:rPr>
                <w:lang w:val="nl-NL"/>
              </w:rPr>
              <w:t>Resultaten</w:t>
            </w:r>
          </w:p>
        </w:tc>
        <w:tc>
          <w:tcPr>
            <w:tcW w:w="3167" w:type="dxa"/>
          </w:tcPr>
          <w:p w:rsidR="00814509" w:rsidRDefault="00B93082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18533" cy="2019571"/>
                  <wp:effectExtent l="19050" t="0" r="5467" b="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819" cy="2021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814509" w:rsidRDefault="00EB2049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17945" cy="1973580"/>
                  <wp:effectExtent l="19050" t="0" r="6055" b="0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407" cy="197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645" w:rsidRDefault="00555645" w:rsidP="00DE73A8">
      <w:pPr>
        <w:rPr>
          <w:lang w:val="nl-NL"/>
        </w:rPr>
      </w:pPr>
    </w:p>
    <w:p w:rsidR="00814509" w:rsidRDefault="00814509" w:rsidP="00DE73A8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3166"/>
        <w:gridCol w:w="3167"/>
        <w:gridCol w:w="3167"/>
      </w:tblGrid>
      <w:tr w:rsidR="00F00C4D" w:rsidTr="00F00C4D">
        <w:tc>
          <w:tcPr>
            <w:tcW w:w="3166" w:type="dxa"/>
          </w:tcPr>
          <w:p w:rsidR="00F00C4D" w:rsidRDefault="00F00C4D" w:rsidP="00DE73A8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Implementatie</w:t>
            </w:r>
          </w:p>
        </w:tc>
        <w:tc>
          <w:tcPr>
            <w:tcW w:w="3167" w:type="dxa"/>
          </w:tcPr>
          <w:p w:rsidR="00F00C4D" w:rsidRDefault="00F00C4D" w:rsidP="00DE73A8">
            <w:pPr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  <w:tc>
          <w:tcPr>
            <w:tcW w:w="3167" w:type="dxa"/>
          </w:tcPr>
          <w:p w:rsidR="00F00C4D" w:rsidRDefault="00F00C4D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</w:tr>
      <w:tr w:rsidR="00F00C4D" w:rsidTr="00F00C4D">
        <w:tc>
          <w:tcPr>
            <w:tcW w:w="3166" w:type="dxa"/>
          </w:tcPr>
          <w:p w:rsidR="00F00C4D" w:rsidRDefault="00F00C4D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3167" w:type="dxa"/>
          </w:tcPr>
          <w:p w:rsidR="00F00C4D" w:rsidRDefault="00555645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397770" cy="1729740"/>
                  <wp:effectExtent l="1905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770" cy="172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F00C4D" w:rsidRDefault="00555645" w:rsidP="00DE73A8">
            <w:pPr>
              <w:rPr>
                <w:lang w:val="nl-NL"/>
              </w:rPr>
            </w:pPr>
            <w:r w:rsidRPr="00555645">
              <w:rPr>
                <w:lang w:val="nl-NL"/>
              </w:rPr>
              <w:drawing>
                <wp:inline distT="0" distB="0" distL="0" distR="0">
                  <wp:extent cx="1397770" cy="1729740"/>
                  <wp:effectExtent l="19050" t="0" r="0" b="0"/>
                  <wp:docPr id="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770" cy="172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4D" w:rsidTr="00F00C4D">
        <w:tc>
          <w:tcPr>
            <w:tcW w:w="3166" w:type="dxa"/>
          </w:tcPr>
          <w:p w:rsidR="00F00C4D" w:rsidRDefault="00F00C4D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Snelheid in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F00C4D" w:rsidRDefault="00DE1778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428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F00C4D" w:rsidRDefault="00792B5A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1094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</w:tr>
      <w:tr w:rsidR="00F00C4D" w:rsidTr="00F00C4D">
        <w:tc>
          <w:tcPr>
            <w:tcW w:w="3166" w:type="dxa"/>
          </w:tcPr>
          <w:p w:rsidR="00F00C4D" w:rsidRDefault="00F00C4D" w:rsidP="00DE73A8">
            <w:pPr>
              <w:rPr>
                <w:lang w:val="nl-NL"/>
              </w:rPr>
            </w:pPr>
            <w:r>
              <w:rPr>
                <w:lang w:val="nl-NL"/>
              </w:rPr>
              <w:t>Resultaten</w:t>
            </w:r>
          </w:p>
        </w:tc>
        <w:tc>
          <w:tcPr>
            <w:tcW w:w="3167" w:type="dxa"/>
          </w:tcPr>
          <w:p w:rsidR="00F00C4D" w:rsidRDefault="006C5B46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577340" cy="2044504"/>
                  <wp:effectExtent l="19050" t="0" r="381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764" cy="2045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F00C4D" w:rsidRDefault="00792B5A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82599" cy="1958340"/>
                  <wp:effectExtent l="19050" t="0" r="3301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599" cy="195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5FA" w:rsidRDefault="008775FA" w:rsidP="00DE73A8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3166"/>
        <w:gridCol w:w="3167"/>
        <w:gridCol w:w="3167"/>
      </w:tblGrid>
      <w:tr w:rsidR="00B80176" w:rsidTr="00B80176">
        <w:tc>
          <w:tcPr>
            <w:tcW w:w="3166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167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>Student</w:t>
            </w:r>
          </w:p>
        </w:tc>
        <w:tc>
          <w:tcPr>
            <w:tcW w:w="3167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</w:tr>
      <w:tr w:rsidR="00B80176" w:rsidTr="00B80176">
        <w:tc>
          <w:tcPr>
            <w:tcW w:w="3166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3167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223010" cy="1613247"/>
                  <wp:effectExtent l="19050" t="0" r="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613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B80176" w:rsidRDefault="00B80176" w:rsidP="00DE73A8">
            <w:pPr>
              <w:rPr>
                <w:lang w:val="nl-NL"/>
              </w:rPr>
            </w:pPr>
            <w:r w:rsidRPr="00B80176">
              <w:rPr>
                <w:lang w:val="nl-NL"/>
              </w:rPr>
              <w:drawing>
                <wp:inline distT="0" distB="0" distL="0" distR="0">
                  <wp:extent cx="1223010" cy="1613247"/>
                  <wp:effectExtent l="19050" t="0" r="0" b="0"/>
                  <wp:docPr id="5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613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176" w:rsidTr="00B80176">
        <w:tc>
          <w:tcPr>
            <w:tcW w:w="3166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Snelheid in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  <w:tc>
          <w:tcPr>
            <w:tcW w:w="3167" w:type="dxa"/>
          </w:tcPr>
          <w:p w:rsidR="00B80176" w:rsidRDefault="0006499D" w:rsidP="00DE73A8">
            <w:pPr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t>489 us</w:t>
            </w:r>
          </w:p>
        </w:tc>
        <w:tc>
          <w:tcPr>
            <w:tcW w:w="3167" w:type="dxa"/>
          </w:tcPr>
          <w:p w:rsidR="00B80176" w:rsidRP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 xml:space="preserve">761 </w:t>
            </w:r>
            <w:proofErr w:type="spellStart"/>
            <w:r>
              <w:rPr>
                <w:lang w:val="nl-NL"/>
              </w:rPr>
              <w:t>us</w:t>
            </w:r>
            <w:proofErr w:type="spellEnd"/>
          </w:p>
        </w:tc>
      </w:tr>
      <w:tr w:rsidR="00B80176" w:rsidTr="00B80176">
        <w:tc>
          <w:tcPr>
            <w:tcW w:w="3166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lang w:val="nl-NL"/>
              </w:rPr>
              <w:t>Resultaten</w:t>
            </w:r>
          </w:p>
        </w:tc>
        <w:tc>
          <w:tcPr>
            <w:tcW w:w="3167" w:type="dxa"/>
          </w:tcPr>
          <w:p w:rsidR="00B80176" w:rsidRDefault="0006499D" w:rsidP="00DE73A8">
            <w:pPr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405890" cy="1868951"/>
                  <wp:effectExtent l="19050" t="0" r="381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1868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</w:tcPr>
          <w:p w:rsidR="00B80176" w:rsidRDefault="00B80176" w:rsidP="00DE73A8">
            <w:pPr>
              <w:rPr>
                <w:lang w:val="nl-NL"/>
              </w:rPr>
            </w:pPr>
            <w:r>
              <w:rPr>
                <w:noProof/>
                <w:lang w:val="nl-NL" w:eastAsia="nl-NL"/>
              </w:rPr>
              <w:drawing>
                <wp:inline distT="0" distB="0" distL="0" distR="0">
                  <wp:extent cx="1371600" cy="1832721"/>
                  <wp:effectExtent l="19050" t="0" r="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963" cy="183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176" w:rsidRDefault="00B80176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 xml:space="preserve">Bij de meetresultaten is goed te zien dat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snelste zijn tegenover Luster. Vervolgens hebben we gekeken welk algoritme de beste output had.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 xml:space="preserve">Aan de hand van de meetresultaten zijn we tot de conclusie gekomen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werkt. De output afbeelding kon gebruikt worden voor object </w:t>
      </w:r>
      <w:proofErr w:type="spellStart"/>
      <w:r>
        <w:rPr>
          <w:lang w:val="nl-NL"/>
        </w:rPr>
        <w:t>recognition</w:t>
      </w:r>
      <w:proofErr w:type="spellEnd"/>
      <w:r>
        <w:rPr>
          <w:lang w:val="nl-NL"/>
        </w:rPr>
        <w:t xml:space="preserve"> en het algoritme was redelijk snel.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615ADC" w:rsidP="00DE73A8">
      <w:pPr>
        <w:rPr>
          <w:lang w:val="nl-NL"/>
        </w:rPr>
      </w:pPr>
      <w:r>
        <w:rPr>
          <w:lang w:val="nl-NL"/>
        </w:rPr>
        <w:t xml:space="preserve">Aan het begin van dit meetrapport hebben wij gesteld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algoritme zal zijn qua tijd en output afbeelding. Qua rekentijd bleek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echter sneller te zijn. Maar de output afbeelding van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bleek echter geschikter te zijn.</w:t>
      </w:r>
    </w:p>
    <w:sectPr w:rsidR="000A57D3" w:rsidRPr="00DE73A8" w:rsidSect="00FB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88B78EF"/>
    <w:multiLevelType w:val="multilevel"/>
    <w:tmpl w:val="884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1665D04"/>
    <w:multiLevelType w:val="hybridMultilevel"/>
    <w:tmpl w:val="4FCEE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DE73A8"/>
    <w:rsid w:val="0006499D"/>
    <w:rsid w:val="00065A7D"/>
    <w:rsid w:val="000A57D3"/>
    <w:rsid w:val="000E0C2A"/>
    <w:rsid w:val="001716B7"/>
    <w:rsid w:val="001722E4"/>
    <w:rsid w:val="001D1A23"/>
    <w:rsid w:val="002E37F3"/>
    <w:rsid w:val="002F1372"/>
    <w:rsid w:val="00345DBC"/>
    <w:rsid w:val="003B1B3D"/>
    <w:rsid w:val="00555645"/>
    <w:rsid w:val="00615ADC"/>
    <w:rsid w:val="00647C55"/>
    <w:rsid w:val="006A37C7"/>
    <w:rsid w:val="006C5B46"/>
    <w:rsid w:val="00724B26"/>
    <w:rsid w:val="00757406"/>
    <w:rsid w:val="00792B5A"/>
    <w:rsid w:val="007A7B76"/>
    <w:rsid w:val="007F13CC"/>
    <w:rsid w:val="00814509"/>
    <w:rsid w:val="008775FA"/>
    <w:rsid w:val="008B7F49"/>
    <w:rsid w:val="008C2F42"/>
    <w:rsid w:val="0090248A"/>
    <w:rsid w:val="009E745C"/>
    <w:rsid w:val="00A26A2A"/>
    <w:rsid w:val="00A61056"/>
    <w:rsid w:val="00A86FB4"/>
    <w:rsid w:val="00AB7E66"/>
    <w:rsid w:val="00AE2C56"/>
    <w:rsid w:val="00AE5F2E"/>
    <w:rsid w:val="00AE6DCF"/>
    <w:rsid w:val="00AF0E4E"/>
    <w:rsid w:val="00B80176"/>
    <w:rsid w:val="00B9123A"/>
    <w:rsid w:val="00B93082"/>
    <w:rsid w:val="00C41C69"/>
    <w:rsid w:val="00C811AA"/>
    <w:rsid w:val="00CB6B59"/>
    <w:rsid w:val="00CE6C75"/>
    <w:rsid w:val="00D31490"/>
    <w:rsid w:val="00D976FF"/>
    <w:rsid w:val="00DE1778"/>
    <w:rsid w:val="00DE73A8"/>
    <w:rsid w:val="00E66CC1"/>
    <w:rsid w:val="00E73095"/>
    <w:rsid w:val="00EB2049"/>
    <w:rsid w:val="00F00C4D"/>
    <w:rsid w:val="00F35E95"/>
    <w:rsid w:val="00FB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numPr>
        <w:ilvl w:val="2"/>
        <w:numId w:val="4"/>
      </w:numPr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DC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45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numPr>
        <w:ilvl w:val="2"/>
        <w:numId w:val="1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400B5-415A-4995-8D0E-5AD7739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Coen Andriessen</cp:lastModifiedBy>
  <cp:revision>48</cp:revision>
  <dcterms:created xsi:type="dcterms:W3CDTF">2014-02-03T15:45:00Z</dcterms:created>
  <dcterms:modified xsi:type="dcterms:W3CDTF">2015-07-15T18:44:00Z</dcterms:modified>
</cp:coreProperties>
</file>