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FC56AF" w:rsidRDefault="00FC56AF" w:rsidP="00FC56AF">
      <w:pPr>
        <w:jc w:val="center"/>
        <w:rPr>
          <w:rFonts w:ascii="Times New Roman" w:hAnsi="Times New Roman" w:cs="Times New Roman"/>
          <w:b/>
          <w:sz w:val="24"/>
        </w:rPr>
      </w:pPr>
      <w:r w:rsidRPr="00FC56AF">
        <w:rPr>
          <w:rFonts w:ascii="Times New Roman" w:hAnsi="Times New Roman" w:cs="Times New Roman"/>
          <w:b/>
          <w:sz w:val="24"/>
        </w:rPr>
        <w:t>Практическая работа «Тестирование ПО</w:t>
      </w:r>
      <w:r w:rsidR="00376B73">
        <w:rPr>
          <w:rFonts w:ascii="Times New Roman" w:hAnsi="Times New Roman" w:cs="Times New Roman"/>
          <w:b/>
          <w:sz w:val="24"/>
        </w:rPr>
        <w:t xml:space="preserve"> методом черного</w:t>
      </w:r>
      <w:r w:rsidRPr="00FC56AF">
        <w:rPr>
          <w:rFonts w:ascii="Times New Roman" w:hAnsi="Times New Roman" w:cs="Times New Roman"/>
          <w:b/>
          <w:sz w:val="24"/>
        </w:rPr>
        <w:t xml:space="preserve"> ящик</w:t>
      </w:r>
      <w:r w:rsidR="00376B73">
        <w:rPr>
          <w:rFonts w:ascii="Times New Roman" w:hAnsi="Times New Roman" w:cs="Times New Roman"/>
          <w:b/>
          <w:sz w:val="24"/>
        </w:rPr>
        <w:t>а</w:t>
      </w:r>
      <w:r w:rsidRPr="00FC56AF">
        <w:rPr>
          <w:rFonts w:ascii="Times New Roman" w:hAnsi="Times New Roman" w:cs="Times New Roman"/>
          <w:b/>
          <w:sz w:val="24"/>
        </w:rPr>
        <w:t>»</w:t>
      </w:r>
    </w:p>
    <w:p w:rsidR="0011783A" w:rsidRPr="0011783A" w:rsidRDefault="0011783A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 w:rsidRPr="0011783A">
        <w:rPr>
          <w:rFonts w:eastAsiaTheme="minorHAnsi"/>
          <w:b/>
          <w:szCs w:val="22"/>
          <w:lang w:eastAsia="en-US"/>
        </w:rPr>
        <w:t>Цель работы:</w:t>
      </w:r>
      <w:r w:rsidRPr="0011783A">
        <w:rPr>
          <w:rFonts w:eastAsiaTheme="minorHAnsi"/>
          <w:szCs w:val="22"/>
          <w:lang w:eastAsia="en-US"/>
        </w:rPr>
        <w:t xml:space="preserve"> получить навыки тестирования методом «черного ящика», используя технику тестирования по сценариям пользователя.</w:t>
      </w:r>
    </w:p>
    <w:p w:rsidR="0011783A" w:rsidRDefault="0011783A">
      <w:pPr>
        <w:rPr>
          <w:rFonts w:ascii="Times New Roman" w:hAnsi="Times New Roman" w:cs="Times New Roman"/>
          <w:b/>
          <w:sz w:val="24"/>
          <w:u w:val="single"/>
        </w:rPr>
      </w:pPr>
    </w:p>
    <w:p w:rsidR="00FC56AF" w:rsidRPr="00FC56AF" w:rsidRDefault="00FC56AF" w:rsidP="0011783A">
      <w:pPr>
        <w:ind w:firstLine="709"/>
        <w:rPr>
          <w:rFonts w:ascii="Times New Roman" w:hAnsi="Times New Roman" w:cs="Times New Roman"/>
          <w:b/>
          <w:sz w:val="24"/>
          <w:u w:val="single"/>
        </w:rPr>
      </w:pPr>
      <w:r w:rsidRPr="00FC56AF">
        <w:rPr>
          <w:rFonts w:ascii="Times New Roman" w:hAnsi="Times New Roman" w:cs="Times New Roman"/>
          <w:b/>
          <w:sz w:val="24"/>
          <w:u w:val="single"/>
        </w:rPr>
        <w:t>Инструкция:</w:t>
      </w:r>
    </w:p>
    <w:p w:rsidR="00FC56AF" w:rsidRPr="00E63977" w:rsidRDefault="00E63977" w:rsidP="009A4DA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eastAsiaTheme="minorHAnsi" w:hAnsi="Times New Roman"/>
          <w:sz w:val="24"/>
          <w:lang w:val="ru-RU"/>
        </w:rPr>
        <w:t>В папке с заданием откройте файл «Задача Жалюзи</w:t>
      </w:r>
      <w:r w:rsidRPr="00E63977">
        <w:rPr>
          <w:rFonts w:ascii="Times New Roman" w:eastAsiaTheme="minorHAnsi" w:hAnsi="Times New Roman"/>
          <w:sz w:val="24"/>
          <w:lang w:val="ru-RU"/>
        </w:rPr>
        <w:t>.</w:t>
      </w:r>
      <w:r>
        <w:rPr>
          <w:rFonts w:ascii="Times New Roman" w:eastAsiaTheme="minorHAnsi" w:hAnsi="Times New Roman"/>
          <w:sz w:val="24"/>
          <w:lang w:val="en-US"/>
        </w:rPr>
        <w:t>exe</w:t>
      </w:r>
      <w:r>
        <w:rPr>
          <w:rFonts w:ascii="Times New Roman" w:eastAsiaTheme="minorHAnsi" w:hAnsi="Times New Roman"/>
          <w:sz w:val="24"/>
          <w:lang w:val="ru-RU"/>
        </w:rPr>
        <w:t xml:space="preserve">». Эта программа рассчитывает стоимость изготовления жалюзи в зависимости от размеров и материала. </w:t>
      </w:r>
    </w:p>
    <w:p w:rsidR="00E63977" w:rsidRPr="00E63977" w:rsidRDefault="00E63977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 w:rsidRPr="00E63977">
        <w:rPr>
          <w:rFonts w:eastAsiaTheme="minorHAnsi"/>
          <w:szCs w:val="22"/>
          <w:lang w:eastAsia="en-US"/>
        </w:rPr>
        <w:t>Ограничения:</w:t>
      </w:r>
    </w:p>
    <w:p w:rsidR="00E63977" w:rsidRPr="00E63977" w:rsidRDefault="00E63977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 w:rsidRPr="00E63977">
        <w:rPr>
          <w:rFonts w:eastAsiaTheme="minorHAnsi"/>
          <w:szCs w:val="22"/>
          <w:lang w:eastAsia="en-US"/>
        </w:rPr>
        <w:t>При оставлении любого поля для ввода пустым должно обрабатываться исключение;</w:t>
      </w:r>
    </w:p>
    <w:p w:rsidR="00E63977" w:rsidRPr="00E63977" w:rsidRDefault="00E63977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 w:rsidRPr="00E63977">
        <w:rPr>
          <w:rFonts w:eastAsiaTheme="minorHAnsi"/>
          <w:szCs w:val="22"/>
          <w:lang w:eastAsia="en-US"/>
        </w:rPr>
        <w:t>При заполнении любого поля для ввода некорректными данными должно обрабатываться исключение;</w:t>
      </w:r>
    </w:p>
    <w:p w:rsidR="00E63977" w:rsidRDefault="00E63977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Вводимые </w:t>
      </w:r>
      <w:proofErr w:type="gramStart"/>
      <w:r>
        <w:rPr>
          <w:rFonts w:eastAsiaTheme="minorHAnsi"/>
          <w:szCs w:val="22"/>
          <w:lang w:eastAsia="en-US"/>
        </w:rPr>
        <w:t xml:space="preserve">величины </w:t>
      </w:r>
      <w:r w:rsidRPr="00E63977">
        <w:rPr>
          <w:rFonts w:eastAsiaTheme="minorHAnsi"/>
          <w:szCs w:val="22"/>
          <w:lang w:eastAsia="en-US"/>
        </w:rPr>
        <w:t xml:space="preserve"> могут</w:t>
      </w:r>
      <w:proofErr w:type="gramEnd"/>
      <w:r w:rsidRPr="00E63977">
        <w:rPr>
          <w:rFonts w:eastAsiaTheme="minorHAnsi"/>
          <w:szCs w:val="22"/>
          <w:lang w:eastAsia="en-US"/>
        </w:rPr>
        <w:t xml:space="preserve"> быть только целы</w:t>
      </w:r>
      <w:r>
        <w:rPr>
          <w:rFonts w:eastAsiaTheme="minorHAnsi"/>
          <w:szCs w:val="22"/>
          <w:lang w:eastAsia="en-US"/>
        </w:rPr>
        <w:t>ми</w:t>
      </w:r>
      <w:r w:rsidRPr="00E63977">
        <w:rPr>
          <w:rFonts w:eastAsiaTheme="minorHAnsi"/>
          <w:szCs w:val="22"/>
          <w:lang w:eastAsia="en-US"/>
        </w:rPr>
        <w:t xml:space="preserve"> числа</w:t>
      </w:r>
      <w:r>
        <w:rPr>
          <w:rFonts w:eastAsiaTheme="minorHAnsi"/>
          <w:szCs w:val="22"/>
          <w:lang w:eastAsia="en-US"/>
        </w:rPr>
        <w:t>ми;</w:t>
      </w:r>
    </w:p>
    <w:p w:rsidR="00E63977" w:rsidRDefault="00E63977" w:rsidP="0011783A">
      <w:pPr>
        <w:pStyle w:val="a4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Если пользователь не выбрал материал </w:t>
      </w:r>
      <w:r w:rsidRPr="00E63977">
        <w:rPr>
          <w:rFonts w:eastAsiaTheme="minorHAnsi"/>
          <w:szCs w:val="22"/>
          <w:lang w:eastAsia="en-US"/>
        </w:rPr>
        <w:t>должно обрабатываться исключение</w:t>
      </w:r>
      <w:r>
        <w:rPr>
          <w:rFonts w:eastAsiaTheme="minorHAnsi"/>
          <w:szCs w:val="22"/>
          <w:lang w:eastAsia="en-US"/>
        </w:rPr>
        <w:t>.</w:t>
      </w:r>
    </w:p>
    <w:p w:rsidR="009A4DAB" w:rsidRDefault="009A4DAB" w:rsidP="009A4DA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Составить отчет по практической работе, в котором указать:</w:t>
      </w:r>
    </w:p>
    <w:p w:rsidR="009A4DAB" w:rsidRDefault="009A4DAB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Объект тестирования (название проекта).</w:t>
      </w:r>
    </w:p>
    <w:p w:rsidR="009A4DAB" w:rsidRDefault="009A4DAB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Имя тестирующего. </w:t>
      </w:r>
    </w:p>
    <w:p w:rsidR="009A4DAB" w:rsidRDefault="009A4DAB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Дата теста.</w:t>
      </w:r>
    </w:p>
    <w:p w:rsidR="009A4DAB" w:rsidRDefault="009A4DAB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Конфигурацию системы, на которой проводится тестирование.</w:t>
      </w:r>
    </w:p>
    <w:p w:rsidR="009A4DAB" w:rsidRDefault="009A4DAB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Методика тестирования.</w:t>
      </w:r>
    </w:p>
    <w:p w:rsidR="009A4DAB" w:rsidRPr="00AE2742" w:rsidRDefault="009A4DAB" w:rsidP="00AA44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 w:rsidRPr="00AE2742">
        <w:rPr>
          <w:rFonts w:eastAsiaTheme="minorHAnsi"/>
          <w:szCs w:val="22"/>
          <w:lang w:eastAsia="en-US"/>
        </w:rPr>
        <w:t xml:space="preserve">Тип тестирования </w:t>
      </w:r>
      <w:r w:rsidRPr="00AE2742">
        <w:rPr>
          <w:rFonts w:eastAsiaTheme="minorHAnsi"/>
          <w:szCs w:val="22"/>
          <w:lang w:eastAsia="en-US"/>
        </w:rPr>
        <w:t>(выбрать из списка - разбиение на классы эквивалентности, анализ граничных значений, по сценарию пользователя, интуитивное)</w:t>
      </w:r>
    </w:p>
    <w:p w:rsidR="00E63977" w:rsidRDefault="00E63977" w:rsidP="00AE2742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Составить спецификацию переменных</w:t>
      </w:r>
    </w:p>
    <w:tbl>
      <w:tblPr>
        <w:tblStyle w:val="a5"/>
        <w:tblW w:w="0" w:type="auto"/>
        <w:tblInd w:w="1068" w:type="dxa"/>
        <w:tblLook w:val="04A0" w:firstRow="1" w:lastRow="0" w:firstColumn="1" w:lastColumn="0" w:noHBand="0" w:noVBand="1"/>
      </w:tblPr>
      <w:tblGrid>
        <w:gridCol w:w="2182"/>
        <w:gridCol w:w="2183"/>
        <w:gridCol w:w="2183"/>
        <w:gridCol w:w="2154"/>
      </w:tblGrid>
      <w:tr w:rsidR="00E63977" w:rsidTr="00E63977"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Имя переменной</w:t>
            </w: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Назначение переменной</w:t>
            </w: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Тип переменной</w:t>
            </w:r>
          </w:p>
        </w:tc>
        <w:tc>
          <w:tcPr>
            <w:tcW w:w="2337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Диапазон типа</w:t>
            </w:r>
          </w:p>
        </w:tc>
      </w:tr>
      <w:tr w:rsidR="00E63977" w:rsidTr="00E63977"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а</w:t>
            </w: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Высота</w:t>
            </w:r>
            <w:r w:rsidR="00376B73" w:rsidRPr="0011783A">
              <w:rPr>
                <w:rFonts w:ascii="Times New Roman" w:hAnsi="Times New Roman"/>
                <w:lang w:val="ru-RU"/>
              </w:rPr>
              <w:t xml:space="preserve"> жалюзи</w:t>
            </w: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en-US"/>
              </w:rPr>
            </w:pPr>
            <w:r w:rsidRPr="0011783A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:rsidR="00E63977" w:rsidRPr="0011783A" w:rsidRDefault="00E63977" w:rsidP="0011783A">
            <w:pPr>
              <w:pStyle w:val="a3"/>
              <w:ind w:left="0"/>
              <w:jc w:val="both"/>
              <w:rPr>
                <w:rFonts w:ascii="Times New Roman" w:hAnsi="Times New Roman"/>
                <w:lang w:val="ru-RU"/>
              </w:rPr>
            </w:pPr>
            <w:proofErr w:type="spellStart"/>
            <w:r w:rsidRPr="0011783A">
              <w:rPr>
                <w:rFonts w:ascii="Times New Roman" w:hAnsi="Times New Roman"/>
                <w:lang w:val="ru-RU"/>
              </w:rPr>
              <w:t>От</w:t>
            </w:r>
            <w:proofErr w:type="spellEnd"/>
            <w:r w:rsidRPr="0011783A">
              <w:rPr>
                <w:rFonts w:ascii="Times New Roman" w:hAnsi="Times New Roman"/>
                <w:lang w:val="ru-RU"/>
              </w:rPr>
              <w:t xml:space="preserve"> -2 147 483 648 </w:t>
            </w:r>
            <w:proofErr w:type="spellStart"/>
            <w:r w:rsidRPr="0011783A">
              <w:rPr>
                <w:rFonts w:ascii="Times New Roman" w:hAnsi="Times New Roman"/>
                <w:lang w:val="ru-RU"/>
              </w:rPr>
              <w:t>до</w:t>
            </w:r>
            <w:proofErr w:type="spellEnd"/>
            <w:r w:rsidRPr="0011783A">
              <w:rPr>
                <w:rFonts w:ascii="Times New Roman" w:hAnsi="Times New Roman"/>
                <w:lang w:val="ru-RU"/>
              </w:rPr>
              <w:t xml:space="preserve"> 2 147 483 647</w:t>
            </w:r>
          </w:p>
        </w:tc>
      </w:tr>
      <w:tr w:rsidR="00E63977" w:rsidTr="00E63977">
        <w:tc>
          <w:tcPr>
            <w:tcW w:w="2336" w:type="dxa"/>
          </w:tcPr>
          <w:p w:rsidR="00E63977" w:rsidRPr="0011783A" w:rsidRDefault="00376B73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2336" w:type="dxa"/>
          </w:tcPr>
          <w:p w:rsidR="00E63977" w:rsidRPr="0011783A" w:rsidRDefault="00376B73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2336" w:type="dxa"/>
          </w:tcPr>
          <w:p w:rsidR="00E63977" w:rsidRPr="0011783A" w:rsidRDefault="00376B73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2337" w:type="dxa"/>
          </w:tcPr>
          <w:p w:rsidR="00E63977" w:rsidRPr="0011783A" w:rsidRDefault="00376B73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</w:tr>
      <w:tr w:rsidR="00E63977" w:rsidTr="00E63977"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36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37" w:type="dxa"/>
          </w:tcPr>
          <w:p w:rsidR="00E63977" w:rsidRPr="0011783A" w:rsidRDefault="00E63977" w:rsidP="0011783A">
            <w:pPr>
              <w:pStyle w:val="a3"/>
              <w:ind w:left="0" w:firstLine="708"/>
              <w:jc w:val="both"/>
              <w:rPr>
                <w:rFonts w:ascii="Times New Roman" w:hAnsi="Times New Roman"/>
                <w:lang w:val="ru-RU"/>
              </w:rPr>
            </w:pPr>
          </w:p>
        </w:tc>
      </w:tr>
    </w:tbl>
    <w:p w:rsidR="00E63977" w:rsidRPr="00E63977" w:rsidRDefault="00E63977" w:rsidP="0011783A">
      <w:pPr>
        <w:pStyle w:val="a3"/>
        <w:ind w:left="0" w:firstLine="708"/>
        <w:jc w:val="both"/>
        <w:rPr>
          <w:rFonts w:ascii="Times New Roman" w:hAnsi="Times New Roman"/>
          <w:sz w:val="24"/>
          <w:lang w:val="ru-RU"/>
        </w:rPr>
      </w:pPr>
    </w:p>
    <w:p w:rsidR="00E63977" w:rsidRPr="00E63977" w:rsidRDefault="00E63977" w:rsidP="009A4DA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8"/>
        <w:rPr>
          <w:rFonts w:eastAsiaTheme="minorHAnsi"/>
          <w:szCs w:val="22"/>
          <w:lang w:eastAsia="en-US"/>
        </w:rPr>
      </w:pPr>
      <w:r w:rsidRPr="00E63977">
        <w:rPr>
          <w:rFonts w:eastAsiaTheme="minorHAnsi"/>
          <w:szCs w:val="22"/>
          <w:lang w:eastAsia="en-US"/>
        </w:rPr>
        <w:t>Подготовить тестов</w:t>
      </w:r>
      <w:bookmarkStart w:id="0" w:name="_GoBack"/>
      <w:bookmarkEnd w:id="0"/>
      <w:r w:rsidRPr="00E63977">
        <w:rPr>
          <w:rFonts w:eastAsiaTheme="minorHAnsi"/>
          <w:szCs w:val="22"/>
          <w:lang w:eastAsia="en-US"/>
        </w:rPr>
        <w:t>ый сценарий (набор тест-кейсов) для обнаружения ошибок в программе.</w:t>
      </w:r>
    </w:p>
    <w:tbl>
      <w:tblPr>
        <w:tblStyle w:val="a5"/>
        <w:tblW w:w="8708" w:type="dxa"/>
        <w:tblInd w:w="1068" w:type="dxa"/>
        <w:tblLayout w:type="fixed"/>
        <w:tblLook w:val="04A0" w:firstRow="1" w:lastRow="0" w:firstColumn="1" w:lastColumn="0" w:noHBand="0" w:noVBand="1"/>
      </w:tblPr>
      <w:tblGrid>
        <w:gridCol w:w="702"/>
        <w:gridCol w:w="1060"/>
        <w:gridCol w:w="1060"/>
        <w:gridCol w:w="1060"/>
        <w:gridCol w:w="1357"/>
        <w:gridCol w:w="1457"/>
        <w:gridCol w:w="1020"/>
        <w:gridCol w:w="992"/>
      </w:tblGrid>
      <w:tr w:rsidR="009A4DAB" w:rsidTr="009A4DAB">
        <w:tc>
          <w:tcPr>
            <w:tcW w:w="70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№ теста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en-US"/>
              </w:rPr>
            </w:pPr>
            <w:r w:rsidRPr="0011783A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en-US"/>
              </w:rPr>
            </w:pPr>
            <w:r w:rsidRPr="0011783A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en-US"/>
              </w:rPr>
            </w:pPr>
            <w:r w:rsidRPr="0011783A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3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Ожидаемый результат</w:t>
            </w:r>
          </w:p>
        </w:tc>
        <w:tc>
          <w:tcPr>
            <w:tcW w:w="14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Фактический результат</w:t>
            </w:r>
          </w:p>
        </w:tc>
        <w:tc>
          <w:tcPr>
            <w:tcW w:w="102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Приоритет</w:t>
            </w:r>
            <w:r w:rsidRPr="0011783A">
              <w:rPr>
                <w:rStyle w:val="a8"/>
                <w:rFonts w:ascii="Times New Roman" w:hAnsi="Times New Roman"/>
                <w:lang w:val="ru-RU"/>
              </w:rPr>
              <w:footnoteReference w:id="1"/>
            </w:r>
          </w:p>
        </w:tc>
        <w:tc>
          <w:tcPr>
            <w:tcW w:w="99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Вид теста</w:t>
            </w:r>
            <w:r>
              <w:rPr>
                <w:rStyle w:val="a8"/>
                <w:rFonts w:ascii="Times New Roman" w:hAnsi="Times New Roman"/>
                <w:lang w:val="ru-RU"/>
              </w:rPr>
              <w:footnoteReference w:id="2"/>
            </w:r>
          </w:p>
        </w:tc>
      </w:tr>
      <w:tr w:rsidR="009A4DAB" w:rsidTr="009A4DAB">
        <w:tc>
          <w:tcPr>
            <w:tcW w:w="70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значение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значение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значение</w:t>
            </w:r>
          </w:p>
        </w:tc>
        <w:tc>
          <w:tcPr>
            <w:tcW w:w="13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Что должно получиться</w:t>
            </w:r>
          </w:p>
        </w:tc>
        <w:tc>
          <w:tcPr>
            <w:tcW w:w="14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Что получилось</w:t>
            </w:r>
          </w:p>
        </w:tc>
        <w:tc>
          <w:tcPr>
            <w:tcW w:w="102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Средний</w:t>
            </w:r>
          </w:p>
        </w:tc>
        <w:tc>
          <w:tcPr>
            <w:tcW w:w="99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позитивный</w:t>
            </w:r>
          </w:p>
        </w:tc>
      </w:tr>
      <w:tr w:rsidR="009A4DAB" w:rsidTr="009A4DAB">
        <w:tc>
          <w:tcPr>
            <w:tcW w:w="70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106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13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1457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1020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92" w:type="dxa"/>
          </w:tcPr>
          <w:p w:rsidR="009A4DAB" w:rsidRPr="0011783A" w:rsidRDefault="009A4DAB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</w:p>
        </w:tc>
      </w:tr>
    </w:tbl>
    <w:p w:rsidR="00E63977" w:rsidRDefault="00376B73" w:rsidP="0011783A">
      <w:pPr>
        <w:pStyle w:val="a3"/>
        <w:ind w:left="0" w:firstLine="70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*Количество колонок будет зависеть от количества </w:t>
      </w:r>
      <w:proofErr w:type="gramStart"/>
      <w:r>
        <w:rPr>
          <w:rFonts w:ascii="Times New Roman" w:hAnsi="Times New Roman"/>
          <w:sz w:val="24"/>
          <w:lang w:val="ru-RU"/>
        </w:rPr>
        <w:t>переменных</w:t>
      </w:r>
      <w:proofErr w:type="gramEnd"/>
      <w:r>
        <w:rPr>
          <w:rFonts w:ascii="Times New Roman" w:hAnsi="Times New Roman"/>
          <w:sz w:val="24"/>
          <w:lang w:val="ru-RU"/>
        </w:rPr>
        <w:t xml:space="preserve"> определенных в пункте 2</w:t>
      </w:r>
    </w:p>
    <w:p w:rsidR="00376B73" w:rsidRPr="00376B73" w:rsidRDefault="00376B73" w:rsidP="009A4DAB">
      <w:pPr>
        <w:pStyle w:val="a3"/>
        <w:numPr>
          <w:ilvl w:val="0"/>
          <w:numId w:val="2"/>
        </w:numPr>
        <w:ind w:left="0" w:firstLine="708"/>
        <w:rPr>
          <w:rFonts w:ascii="Times New Roman" w:eastAsiaTheme="minorHAnsi" w:hAnsi="Times New Roman"/>
          <w:sz w:val="24"/>
          <w:lang w:val="ru-RU"/>
        </w:rPr>
      </w:pPr>
      <w:r w:rsidRPr="00376B73">
        <w:rPr>
          <w:rFonts w:ascii="Times New Roman" w:eastAsiaTheme="minorHAnsi" w:hAnsi="Times New Roman"/>
          <w:sz w:val="24"/>
          <w:lang w:val="ru-RU"/>
        </w:rPr>
        <w:t>На основании проведенных тестов составьте отчет об ошибках (баг-репо</w:t>
      </w:r>
      <w:r>
        <w:rPr>
          <w:rFonts w:ascii="Times New Roman" w:eastAsiaTheme="minorHAnsi" w:hAnsi="Times New Roman"/>
          <w:sz w:val="24"/>
          <w:lang w:val="ru-RU"/>
        </w:rPr>
        <w:t>р</w:t>
      </w:r>
      <w:r w:rsidRPr="00376B73">
        <w:rPr>
          <w:rFonts w:ascii="Times New Roman" w:eastAsiaTheme="minorHAnsi" w:hAnsi="Times New Roman"/>
          <w:sz w:val="24"/>
          <w:lang w:val="ru-RU"/>
        </w:rPr>
        <w:t>т)</w:t>
      </w:r>
    </w:p>
    <w:tbl>
      <w:tblPr>
        <w:tblStyle w:val="a5"/>
        <w:tblW w:w="8708" w:type="dxa"/>
        <w:tblInd w:w="1068" w:type="dxa"/>
        <w:tblLook w:val="04A0" w:firstRow="1" w:lastRow="0" w:firstColumn="1" w:lastColumn="0" w:noHBand="0" w:noVBand="1"/>
      </w:tblPr>
      <w:tblGrid>
        <w:gridCol w:w="770"/>
        <w:gridCol w:w="2977"/>
        <w:gridCol w:w="4961"/>
      </w:tblGrid>
      <w:tr w:rsidR="00376B73" w:rsidTr="0011783A">
        <w:tc>
          <w:tcPr>
            <w:tcW w:w="770" w:type="dxa"/>
          </w:tcPr>
          <w:p w:rsidR="00376B73" w:rsidRPr="0011783A" w:rsidRDefault="00376B73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№ теста</w:t>
            </w:r>
          </w:p>
        </w:tc>
        <w:tc>
          <w:tcPr>
            <w:tcW w:w="2977" w:type="dxa"/>
          </w:tcPr>
          <w:p w:rsidR="00376B73" w:rsidRPr="0011783A" w:rsidRDefault="00376B73" w:rsidP="0011783A">
            <w:pPr>
              <w:rPr>
                <w:rFonts w:ascii="Times New Roman" w:hAnsi="Times New Roman"/>
              </w:rPr>
            </w:pPr>
            <w:r w:rsidRPr="0011783A">
              <w:rPr>
                <w:rFonts w:ascii="Times New Roman" w:hAnsi="Times New Roman"/>
              </w:rPr>
              <w:t>Описание ошибки</w:t>
            </w:r>
          </w:p>
        </w:tc>
        <w:tc>
          <w:tcPr>
            <w:tcW w:w="4961" w:type="dxa"/>
          </w:tcPr>
          <w:p w:rsidR="00376B73" w:rsidRPr="0011783A" w:rsidRDefault="00376B73" w:rsidP="0011783A">
            <w:pPr>
              <w:pStyle w:val="a3"/>
              <w:ind w:left="0" w:firstLine="708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Рекомендации</w:t>
            </w:r>
          </w:p>
        </w:tc>
      </w:tr>
      <w:tr w:rsidR="00376B73" w:rsidTr="0011783A">
        <w:tc>
          <w:tcPr>
            <w:tcW w:w="770" w:type="dxa"/>
          </w:tcPr>
          <w:p w:rsidR="00376B73" w:rsidRPr="0011783A" w:rsidRDefault="00376B73" w:rsidP="0011783A">
            <w:pPr>
              <w:rPr>
                <w:rFonts w:ascii="Times New Roman" w:hAnsi="Times New Roman"/>
              </w:rPr>
            </w:pPr>
            <w:r w:rsidRPr="0011783A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</w:tcPr>
          <w:p w:rsidR="00376B73" w:rsidRPr="0011783A" w:rsidRDefault="00376B73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 xml:space="preserve">При введении отрицательных значений дины и ширины программа выполняет расчёты </w:t>
            </w:r>
          </w:p>
        </w:tc>
        <w:tc>
          <w:tcPr>
            <w:tcW w:w="4961" w:type="dxa"/>
          </w:tcPr>
          <w:p w:rsidR="00376B73" w:rsidRPr="0011783A" w:rsidRDefault="00376B73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 xml:space="preserve">1) Добавить в программу проверку введенных значений на соответствие ограничения. </w:t>
            </w:r>
          </w:p>
          <w:p w:rsidR="00376B73" w:rsidRPr="0011783A" w:rsidRDefault="00376B73" w:rsidP="0011783A">
            <w:pPr>
              <w:pStyle w:val="a3"/>
              <w:ind w:left="0"/>
              <w:rPr>
                <w:rFonts w:ascii="Times New Roman" w:hAnsi="Times New Roman"/>
                <w:lang w:val="ru-RU"/>
              </w:rPr>
            </w:pPr>
            <w:proofErr w:type="gramStart"/>
            <w:r w:rsidRPr="0011783A">
              <w:rPr>
                <w:rFonts w:ascii="Times New Roman" w:hAnsi="Times New Roman"/>
                <w:lang w:val="ru-RU"/>
              </w:rPr>
              <w:t>2) В</w:t>
            </w:r>
            <w:proofErr w:type="gramEnd"/>
            <w:r w:rsidRPr="0011783A">
              <w:rPr>
                <w:rFonts w:ascii="Times New Roman" w:hAnsi="Times New Roman"/>
                <w:lang w:val="ru-RU"/>
              </w:rPr>
              <w:t xml:space="preserve"> случае, если пользователь введет некорректные данные, следует выводить </w:t>
            </w:r>
            <w:r w:rsidRPr="0011783A">
              <w:rPr>
                <w:rFonts w:ascii="Times New Roman" w:hAnsi="Times New Roman"/>
                <w:lang w:val="ru-RU"/>
              </w:rPr>
              <w:lastRenderedPageBreak/>
              <w:t>сообщение с просьбой исправить введенные значения.</w:t>
            </w:r>
          </w:p>
        </w:tc>
      </w:tr>
      <w:tr w:rsidR="00376B73" w:rsidTr="0011783A">
        <w:tc>
          <w:tcPr>
            <w:tcW w:w="770" w:type="dxa"/>
          </w:tcPr>
          <w:p w:rsidR="00376B73" w:rsidRPr="0011783A" w:rsidRDefault="00376B73" w:rsidP="0011783A">
            <w:pPr>
              <w:rPr>
                <w:rFonts w:ascii="Times New Roman" w:hAnsi="Times New Roman"/>
              </w:rPr>
            </w:pPr>
            <w:r w:rsidRPr="0011783A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977" w:type="dxa"/>
          </w:tcPr>
          <w:p w:rsidR="00376B73" w:rsidRPr="0011783A" w:rsidRDefault="00376B73" w:rsidP="0011783A">
            <w:pPr>
              <w:pStyle w:val="a3"/>
              <w:ind w:left="0" w:firstLine="708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  <w:tc>
          <w:tcPr>
            <w:tcW w:w="4961" w:type="dxa"/>
          </w:tcPr>
          <w:p w:rsidR="00376B73" w:rsidRPr="0011783A" w:rsidRDefault="00376B73" w:rsidP="0011783A">
            <w:pPr>
              <w:pStyle w:val="a3"/>
              <w:ind w:left="0" w:firstLine="708"/>
              <w:rPr>
                <w:rFonts w:ascii="Times New Roman" w:hAnsi="Times New Roman"/>
                <w:lang w:val="ru-RU"/>
              </w:rPr>
            </w:pPr>
            <w:r w:rsidRPr="0011783A">
              <w:rPr>
                <w:rFonts w:ascii="Times New Roman" w:hAnsi="Times New Roman"/>
                <w:lang w:val="ru-RU"/>
              </w:rPr>
              <w:t>…</w:t>
            </w:r>
          </w:p>
        </w:tc>
      </w:tr>
    </w:tbl>
    <w:p w:rsidR="00376B73" w:rsidRPr="00376B73" w:rsidRDefault="00376B73" w:rsidP="0011783A">
      <w:pPr>
        <w:pStyle w:val="a3"/>
        <w:ind w:left="0" w:firstLine="708"/>
        <w:rPr>
          <w:rFonts w:ascii="Times New Roman" w:hAnsi="Times New Roman"/>
          <w:sz w:val="24"/>
          <w:lang w:val="ru-RU"/>
        </w:rPr>
      </w:pPr>
    </w:p>
    <w:p w:rsidR="00FC56AF" w:rsidRDefault="00FC56AF" w:rsidP="0011783A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C56AF" w:rsidRPr="00FC56AF" w:rsidRDefault="00FC56AF" w:rsidP="00FC56AF">
      <w:pPr>
        <w:ind w:left="1068"/>
        <w:jc w:val="both"/>
        <w:rPr>
          <w:rFonts w:ascii="Times New Roman" w:hAnsi="Times New Roman" w:cs="Times New Roman"/>
          <w:sz w:val="24"/>
        </w:rPr>
      </w:pPr>
    </w:p>
    <w:sectPr w:rsidR="00FC56AF" w:rsidRPr="00FC56AF" w:rsidSect="0011783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83A" w:rsidRDefault="0011783A" w:rsidP="0011783A">
      <w:pPr>
        <w:spacing w:after="0" w:line="240" w:lineRule="auto"/>
      </w:pPr>
      <w:r>
        <w:separator/>
      </w:r>
    </w:p>
  </w:endnote>
  <w:endnote w:type="continuationSeparator" w:id="0">
    <w:p w:rsidR="0011783A" w:rsidRDefault="0011783A" w:rsidP="0011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83A" w:rsidRDefault="0011783A" w:rsidP="0011783A">
      <w:pPr>
        <w:spacing w:after="0" w:line="240" w:lineRule="auto"/>
      </w:pPr>
      <w:r>
        <w:separator/>
      </w:r>
    </w:p>
  </w:footnote>
  <w:footnote w:type="continuationSeparator" w:id="0">
    <w:p w:rsidR="0011783A" w:rsidRDefault="0011783A" w:rsidP="0011783A">
      <w:pPr>
        <w:spacing w:after="0" w:line="240" w:lineRule="auto"/>
      </w:pPr>
      <w:r>
        <w:continuationSeparator/>
      </w:r>
    </w:p>
  </w:footnote>
  <w:footnote w:id="1">
    <w:p w:rsidR="009A4DAB" w:rsidRPr="0011783A" w:rsidRDefault="009A4DAB">
      <w:pPr>
        <w:pStyle w:val="a6"/>
        <w:rPr>
          <w:rFonts w:ascii="Times New Roman" w:hAnsi="Times New Roman" w:cs="Times New Roman"/>
        </w:rPr>
      </w:pPr>
      <w:r>
        <w:rPr>
          <w:rStyle w:val="a8"/>
        </w:rPr>
        <w:footnoteRef/>
      </w:r>
      <w:r>
        <w:t xml:space="preserve"> </w:t>
      </w:r>
      <w:r w:rsidRPr="0011783A">
        <w:rPr>
          <w:rFonts w:ascii="Times New Roman" w:hAnsi="Times New Roman" w:cs="Times New Roman"/>
        </w:rPr>
        <w:t xml:space="preserve">Приоритет тестирования - </w:t>
      </w:r>
      <w:r w:rsidRPr="0011783A">
        <w:rPr>
          <w:rFonts w:ascii="Times New Roman" w:eastAsia="Microsoft YaHei" w:hAnsi="Times New Roman" w:cs="Times New Roman"/>
          <w:lang w:eastAsia="en-AU"/>
        </w:rPr>
        <w:t xml:space="preserve">Насколько важен каждый тест.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Приоритет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тестирования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для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бизнес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>-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правил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и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функциональных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тестовых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случаев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может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быть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средним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или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высоким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, в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то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время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как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незначительные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случаи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пользовательского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интерфейса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могут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иметь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низкий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 xml:space="preserve"> </w:t>
      </w:r>
      <w:proofErr w:type="spellStart"/>
      <w:r w:rsidRPr="0011783A">
        <w:rPr>
          <w:rFonts w:ascii="Times New Roman" w:eastAsia="Microsoft YaHei" w:hAnsi="Times New Roman" w:cs="Times New Roman"/>
          <w:lang w:eastAsia="en-AU"/>
        </w:rPr>
        <w:t>приоритет</w:t>
      </w:r>
      <w:proofErr w:type="spellEnd"/>
      <w:r w:rsidRPr="0011783A">
        <w:rPr>
          <w:rFonts w:ascii="Times New Roman" w:eastAsia="Microsoft YaHei" w:hAnsi="Times New Roman" w:cs="Times New Roman"/>
          <w:lang w:eastAsia="en-AU"/>
        </w:rPr>
        <w:t>.</w:t>
      </w:r>
    </w:p>
  </w:footnote>
  <w:footnote w:id="2">
    <w:p w:rsidR="009A4DAB" w:rsidRPr="009A4DAB" w:rsidRDefault="009A4DAB">
      <w:pPr>
        <w:pStyle w:val="a6"/>
        <w:rPr>
          <w:rFonts w:ascii="Times New Roman" w:eastAsia="Microsoft YaHei" w:hAnsi="Times New Roman" w:cs="Times New Roman"/>
          <w:lang w:eastAsia="en-AU"/>
        </w:rPr>
      </w:pPr>
      <w:r>
        <w:rPr>
          <w:rStyle w:val="a8"/>
        </w:rPr>
        <w:footnoteRef/>
      </w:r>
      <w:r>
        <w:t xml:space="preserve"> </w:t>
      </w:r>
      <w:r w:rsidRPr="009A4DAB">
        <w:rPr>
          <w:rFonts w:ascii="Times New Roman" w:eastAsia="Microsoft YaHei" w:hAnsi="Times New Roman" w:cs="Times New Roman"/>
          <w:lang w:eastAsia="en-AU"/>
        </w:rPr>
        <w:t>Позитивный или негативный</w:t>
      </w:r>
      <w:r>
        <w:rPr>
          <w:rFonts w:ascii="Times New Roman" w:eastAsia="Microsoft YaHei" w:hAnsi="Times New Roman" w:cs="Times New Roman"/>
          <w:lang w:eastAsia="en-AU"/>
        </w:rPr>
        <w:t xml:space="preserve"> тест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F0B"/>
    <w:multiLevelType w:val="hybridMultilevel"/>
    <w:tmpl w:val="66CC00F4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C74613"/>
    <w:multiLevelType w:val="hybridMultilevel"/>
    <w:tmpl w:val="66CC00F4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F"/>
    <w:rsid w:val="00025EAB"/>
    <w:rsid w:val="0011783A"/>
    <w:rsid w:val="00376B73"/>
    <w:rsid w:val="005C036C"/>
    <w:rsid w:val="009A4DAB"/>
    <w:rsid w:val="00AE2742"/>
    <w:rsid w:val="00E63977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18B"/>
  <w15:chartTrackingRefBased/>
  <w15:docId w15:val="{E0F33505-BBE2-4950-B81A-04670E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FC56AF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AF"/>
    <w:pPr>
      <w:ind w:left="720"/>
      <w:contextualSpacing/>
    </w:pPr>
    <w:rPr>
      <w:rFonts w:ascii="Calibri" w:eastAsia="SimSun" w:hAnsi="Calibri" w:cs="Times New Roman"/>
      <w:lang w:val="en-GB"/>
    </w:rPr>
  </w:style>
  <w:style w:type="character" w:customStyle="1" w:styleId="20">
    <w:name w:val="Заголовок 2 Знак"/>
    <w:basedOn w:val="a0"/>
    <w:link w:val="2"/>
    <w:uiPriority w:val="99"/>
    <w:rsid w:val="00FC56AF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Normal (Web)"/>
    <w:basedOn w:val="a"/>
    <w:uiPriority w:val="99"/>
    <w:semiHidden/>
    <w:unhideWhenUsed/>
    <w:rsid w:val="00E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6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1783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1783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178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DFA7-5450-47A6-9F19-0B45F8FD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2024-01-23T04:11:00Z</dcterms:created>
  <dcterms:modified xsi:type="dcterms:W3CDTF">2024-01-23T05:11:00Z</dcterms:modified>
</cp:coreProperties>
</file>