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4765F" w14:textId="67DA06DA" w:rsidR="002E7DF6" w:rsidRDefault="00CC0751" w:rsidP="006C0D89">
      <w:pPr>
        <w:spacing w:after="0"/>
        <w:jc w:val="center"/>
        <w:rPr>
          <w:sz w:val="48"/>
          <w:szCs w:val="48"/>
          <w:lang w:eastAsia="nl-NL"/>
        </w:rPr>
      </w:pPr>
      <w:r>
        <w:rPr>
          <w:sz w:val="48"/>
          <w:szCs w:val="48"/>
          <w:lang w:eastAsia="nl-NL"/>
        </w:rPr>
        <w:t xml:space="preserve">Bijlage </w:t>
      </w:r>
      <w:r w:rsidR="000F0F86">
        <w:rPr>
          <w:sz w:val="48"/>
          <w:szCs w:val="48"/>
          <w:lang w:eastAsia="nl-NL"/>
        </w:rPr>
        <w:t>3</w:t>
      </w:r>
      <w:r w:rsidR="00041BA2">
        <w:rPr>
          <w:sz w:val="48"/>
          <w:szCs w:val="48"/>
          <w:lang w:eastAsia="nl-NL"/>
        </w:rPr>
        <w:t xml:space="preserve"> </w:t>
      </w:r>
      <w:r w:rsidR="00FE3A6E">
        <w:rPr>
          <w:sz w:val="48"/>
          <w:szCs w:val="48"/>
          <w:lang w:eastAsia="nl-NL"/>
        </w:rPr>
        <w:t xml:space="preserve">Sjabloon </w:t>
      </w:r>
      <w:r w:rsidR="00CC4797">
        <w:rPr>
          <w:sz w:val="48"/>
          <w:szCs w:val="48"/>
          <w:lang w:eastAsia="nl-NL"/>
        </w:rPr>
        <w:t>Persoonlijke t</w:t>
      </w:r>
      <w:r w:rsidR="002E7DF6">
        <w:rPr>
          <w:sz w:val="48"/>
          <w:szCs w:val="48"/>
          <w:lang w:eastAsia="nl-NL"/>
        </w:rPr>
        <w:t xml:space="preserve">icketlijst </w:t>
      </w:r>
    </w:p>
    <w:p w14:paraId="606E15FE" w14:textId="77777777" w:rsidR="0057209C" w:rsidRDefault="0057209C" w:rsidP="006C0D89">
      <w:pPr>
        <w:spacing w:after="0"/>
        <w:jc w:val="center"/>
        <w:rPr>
          <w:rFonts w:eastAsiaTheme="majorEastAsia" w:cstheme="majorBidi"/>
          <w:color w:val="000000" w:themeColor="text1"/>
          <w:sz w:val="40"/>
          <w:szCs w:val="26"/>
          <w:lang w:eastAsia="nl-NL"/>
        </w:rPr>
      </w:pPr>
      <w:r>
        <w:rPr>
          <w:rFonts w:eastAsiaTheme="majorEastAsia" w:cstheme="majorBidi"/>
          <w:color w:val="000000" w:themeColor="text1"/>
          <w:sz w:val="40"/>
          <w:szCs w:val="26"/>
          <w:lang w:eastAsia="nl-NL"/>
        </w:rPr>
        <w:t>R</w:t>
      </w:r>
      <w:r w:rsidRPr="0057209C">
        <w:rPr>
          <w:rFonts w:eastAsiaTheme="majorEastAsia" w:cstheme="majorBidi"/>
          <w:color w:val="000000" w:themeColor="text1"/>
          <w:sz w:val="40"/>
          <w:szCs w:val="26"/>
          <w:lang w:eastAsia="nl-NL"/>
        </w:rPr>
        <w:t xml:space="preserve">eserverings- en bestellingenapplicatie </w:t>
      </w:r>
    </w:p>
    <w:p w14:paraId="7A4E984C" w14:textId="77777777" w:rsidR="0057209C" w:rsidRPr="0057209C" w:rsidRDefault="008D5299" w:rsidP="006C0D89">
      <w:pPr>
        <w:spacing w:after="0"/>
        <w:jc w:val="center"/>
        <w:rPr>
          <w:rFonts w:eastAsiaTheme="majorEastAsia" w:cstheme="majorBidi"/>
          <w:color w:val="000000" w:themeColor="text1"/>
          <w:sz w:val="40"/>
          <w:szCs w:val="26"/>
          <w:lang w:eastAsia="nl-NL"/>
        </w:rPr>
      </w:pPr>
      <w:r>
        <w:rPr>
          <w:rFonts w:eastAsiaTheme="majorEastAsia" w:cstheme="majorBidi"/>
          <w:color w:val="000000" w:themeColor="text1"/>
          <w:sz w:val="40"/>
          <w:szCs w:val="26"/>
          <w:lang w:eastAsia="nl-NL"/>
        </w:rPr>
        <w:t>van r</w:t>
      </w:r>
      <w:r w:rsidR="00965D64">
        <w:rPr>
          <w:rFonts w:eastAsiaTheme="majorEastAsia" w:cstheme="majorBidi"/>
          <w:color w:val="000000" w:themeColor="text1"/>
          <w:sz w:val="40"/>
          <w:szCs w:val="26"/>
          <w:lang w:eastAsia="nl-NL"/>
        </w:rPr>
        <w:t>estaurant Excellent Taste</w:t>
      </w:r>
    </w:p>
    <w:p w14:paraId="34359272" w14:textId="77777777" w:rsidR="00BE6851" w:rsidRDefault="00BE6851" w:rsidP="006C0D89">
      <w:pPr>
        <w:spacing w:after="0"/>
        <w:jc w:val="center"/>
        <w:rPr>
          <w:sz w:val="48"/>
          <w:szCs w:val="48"/>
          <w:lang w:eastAsia="nl-NL"/>
        </w:rPr>
      </w:pPr>
    </w:p>
    <w:p w14:paraId="063FFC8E" w14:textId="1E0A33B2" w:rsidR="00267AA7" w:rsidRDefault="0062544F" w:rsidP="003366B0">
      <w:pPr>
        <w:pStyle w:val="Kop4"/>
        <w:tabs>
          <w:tab w:val="right" w:leader="dot" w:pos="9072"/>
        </w:tabs>
        <w:spacing w:before="0" w:after="0"/>
        <w:rPr>
          <w:lang w:eastAsia="nl-NL"/>
        </w:rPr>
      </w:pPr>
      <w:r>
        <w:rPr>
          <w:lang w:eastAsia="nl-NL"/>
        </w:rPr>
        <w:t xml:space="preserve">Naam kandidaat: </w:t>
      </w:r>
      <w:r w:rsidR="003366B0">
        <w:rPr>
          <w:lang w:eastAsia="nl-NL"/>
        </w:rPr>
        <w:t>Efe Kahveci</w:t>
      </w:r>
    </w:p>
    <w:p w14:paraId="5FC87E98" w14:textId="77777777" w:rsidR="002A4D94" w:rsidRPr="002A4D94" w:rsidRDefault="002A4D94" w:rsidP="006C0D89">
      <w:pPr>
        <w:spacing w:after="0"/>
      </w:pPr>
    </w:p>
    <w:p w14:paraId="1D90E07A" w14:textId="77777777" w:rsidR="00871CF4" w:rsidRDefault="00871CF4" w:rsidP="006C0D89">
      <w:pPr>
        <w:pStyle w:val="Kop4"/>
        <w:tabs>
          <w:tab w:val="right" w:leader="dot" w:pos="9072"/>
        </w:tabs>
        <w:spacing w:before="0" w:after="0"/>
        <w:rPr>
          <w:lang w:eastAsia="nl-NL"/>
        </w:rPr>
      </w:pPr>
    </w:p>
    <w:tbl>
      <w:tblPr>
        <w:tblStyle w:val="Rastertabel4-Accent5"/>
        <w:tblW w:w="5000" w:type="pct"/>
        <w:tblLayout w:type="fixed"/>
        <w:tblLook w:val="04A0" w:firstRow="1" w:lastRow="0" w:firstColumn="1" w:lastColumn="0" w:noHBand="0" w:noVBand="1"/>
      </w:tblPr>
      <w:tblGrid>
        <w:gridCol w:w="601"/>
        <w:gridCol w:w="6197"/>
        <w:gridCol w:w="2264"/>
      </w:tblGrid>
      <w:tr w:rsidR="001C1D7E" w:rsidRPr="008F1915" w14:paraId="27B34343" w14:textId="0414482F" w:rsidTr="00FB56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1075345D" w14:textId="3E048FC1" w:rsidR="001C1D7E" w:rsidRPr="008F1915" w:rsidRDefault="001C1D7E" w:rsidP="00397967">
            <w:pPr>
              <w:rPr>
                <w:rFonts w:ascii="Calibri" w:eastAsia="Times New Roman" w:hAnsi="Calibri" w:cs="Calibri"/>
                <w:color w:val="000000"/>
                <w:lang w:eastAsia="nl-NL"/>
              </w:rPr>
            </w:pPr>
          </w:p>
        </w:tc>
        <w:tc>
          <w:tcPr>
            <w:tcW w:w="3419" w:type="pct"/>
            <w:noWrap/>
            <w:hideMark/>
          </w:tcPr>
          <w:p w14:paraId="7B66896E" w14:textId="77777777" w:rsidR="001C1D7E" w:rsidRPr="008F1915" w:rsidRDefault="001C1D7E" w:rsidP="003979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Omschrijving</w:t>
            </w:r>
          </w:p>
        </w:tc>
        <w:tc>
          <w:tcPr>
            <w:tcW w:w="1249" w:type="pct"/>
          </w:tcPr>
          <w:p w14:paraId="1921D8EA" w14:textId="1DA21BDF" w:rsidR="001C1D7E" w:rsidRPr="008F1915" w:rsidRDefault="00FB56CA" w:rsidP="003979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Categorie</w:t>
            </w:r>
          </w:p>
        </w:tc>
      </w:tr>
      <w:tr w:rsidR="001C1D7E" w:rsidRPr="008F1915" w14:paraId="1FD380FE" w14:textId="19EADF74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23283663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320</w:t>
            </w:r>
          </w:p>
        </w:tc>
        <w:tc>
          <w:tcPr>
            <w:tcW w:w="3419" w:type="pct"/>
            <w:noWrap/>
            <w:hideMark/>
          </w:tcPr>
          <w:p w14:paraId="58BB2DA9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De afbeelding op de homepage van de site is niet van Excellent Taste.</w:t>
            </w:r>
          </w:p>
        </w:tc>
        <w:tc>
          <w:tcPr>
            <w:tcW w:w="1249" w:type="pct"/>
          </w:tcPr>
          <w:p w14:paraId="628B25CD" w14:textId="09B6F7FD" w:rsidR="001C1D7E" w:rsidRPr="008F1915" w:rsidRDefault="008A3F62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O</w:t>
            </w:r>
            <w:r w:rsidR="00525E42">
              <w:rPr>
                <w:rFonts w:ascii="Calibri" w:eastAsia="Times New Roman" w:hAnsi="Calibri" w:cs="Calibri"/>
                <w:color w:val="000000"/>
                <w:lang w:eastAsia="nl-NL"/>
              </w:rPr>
              <w:t>PEN</w:t>
            </w:r>
          </w:p>
        </w:tc>
      </w:tr>
      <w:tr w:rsidR="001C1D7E" w:rsidRPr="008F1915" w14:paraId="42C3CC94" w14:textId="64D14A5F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10084686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322</w:t>
            </w:r>
          </w:p>
        </w:tc>
        <w:tc>
          <w:tcPr>
            <w:tcW w:w="3419" w:type="pct"/>
            <w:noWrap/>
            <w:hideMark/>
          </w:tcPr>
          <w:p w14:paraId="288649A3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Er kan dubbel worden geboekt (zelfde tijd, zelfde tafel).</w:t>
            </w:r>
          </w:p>
        </w:tc>
        <w:tc>
          <w:tcPr>
            <w:tcW w:w="1249" w:type="pct"/>
          </w:tcPr>
          <w:p w14:paraId="4C1F0AA2" w14:textId="2CC154DA" w:rsidR="001C1D7E" w:rsidRPr="008F1915" w:rsidRDefault="00812062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S</w:t>
            </w:r>
            <w:r w:rsidR="00525E42">
              <w:rPr>
                <w:rFonts w:ascii="Calibri" w:eastAsia="Times New Roman" w:hAnsi="Calibri" w:cs="Calibri"/>
                <w:color w:val="000000"/>
                <w:lang w:eastAsia="nl-NL"/>
              </w:rPr>
              <w:t>POED</w:t>
            </w:r>
          </w:p>
        </w:tc>
      </w:tr>
      <w:tr w:rsidR="001C1D7E" w:rsidRPr="008F1915" w14:paraId="0A0B594C" w14:textId="13B8D6D6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6C8C25DA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324</w:t>
            </w:r>
          </w:p>
        </w:tc>
        <w:tc>
          <w:tcPr>
            <w:tcW w:w="3419" w:type="pct"/>
            <w:noWrap/>
            <w:hideMark/>
          </w:tcPr>
          <w:p w14:paraId="5794FF19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Indien de gegevens van een klant worden gewist, dan verdwijnt niet de gekoppelde reservering. (Is dit een wenselijke situatie?)</w:t>
            </w:r>
          </w:p>
        </w:tc>
        <w:tc>
          <w:tcPr>
            <w:tcW w:w="1249" w:type="pct"/>
          </w:tcPr>
          <w:p w14:paraId="35168C36" w14:textId="7B2C7E13" w:rsidR="001C1D7E" w:rsidRPr="008F1915" w:rsidRDefault="008A3F62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W</w:t>
            </w:r>
            <w:r w:rsidR="00525E42">
              <w:rPr>
                <w:rFonts w:ascii="Calibri" w:eastAsia="Times New Roman" w:hAnsi="Calibri" w:cs="Calibri"/>
                <w:color w:val="000000"/>
                <w:lang w:eastAsia="nl-NL"/>
              </w:rPr>
              <w:t>ENS</w:t>
            </w:r>
          </w:p>
        </w:tc>
      </w:tr>
      <w:tr w:rsidR="001C1D7E" w:rsidRPr="008F1915" w14:paraId="4F9496C5" w14:textId="490F2407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706D6BB5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326</w:t>
            </w:r>
          </w:p>
        </w:tc>
        <w:tc>
          <w:tcPr>
            <w:tcW w:w="3419" w:type="pct"/>
            <w:noWrap/>
            <w:hideMark/>
          </w:tcPr>
          <w:p w14:paraId="30C9FA50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Een bestelling (gerecht of drank) moet door de kok/barman gereed gemeld kunnen worden.</w:t>
            </w:r>
          </w:p>
        </w:tc>
        <w:tc>
          <w:tcPr>
            <w:tcW w:w="1249" w:type="pct"/>
          </w:tcPr>
          <w:p w14:paraId="64E5EBB2" w14:textId="2DFA8026" w:rsidR="001C1D7E" w:rsidRPr="008F1915" w:rsidRDefault="00CC01B6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W</w:t>
            </w:r>
            <w:r w:rsidR="00525E42">
              <w:rPr>
                <w:rFonts w:ascii="Calibri" w:eastAsia="Times New Roman" w:hAnsi="Calibri" w:cs="Calibri"/>
                <w:color w:val="000000"/>
                <w:lang w:eastAsia="nl-NL"/>
              </w:rPr>
              <w:t>ENS</w:t>
            </w:r>
          </w:p>
        </w:tc>
      </w:tr>
      <w:tr w:rsidR="001C1D7E" w:rsidRPr="008F1915" w14:paraId="744A2F0A" w14:textId="6AA047C5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1268D6E4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328</w:t>
            </w:r>
          </w:p>
        </w:tc>
        <w:tc>
          <w:tcPr>
            <w:tcW w:w="3419" w:type="pct"/>
            <w:hideMark/>
          </w:tcPr>
          <w:p w14:paraId="5B089BB4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Indien in het scherm Gegevens (per ongeluk) op verwijderen wordt geklikt, 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dan wordt het betreffende gegeven direct zonder waarschuwing verwijderd.</w:t>
            </w:r>
          </w:p>
        </w:tc>
        <w:tc>
          <w:tcPr>
            <w:tcW w:w="1249" w:type="pct"/>
          </w:tcPr>
          <w:p w14:paraId="21EE4262" w14:textId="00BC5BC5" w:rsidR="001C1D7E" w:rsidRPr="008F1915" w:rsidRDefault="008A3F62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O</w:t>
            </w:r>
            <w:r w:rsidR="00525E42">
              <w:rPr>
                <w:rFonts w:ascii="Calibri" w:eastAsia="Times New Roman" w:hAnsi="Calibri" w:cs="Calibri"/>
                <w:color w:val="000000"/>
                <w:lang w:eastAsia="nl-NL"/>
              </w:rPr>
              <w:t>PEN</w:t>
            </w:r>
          </w:p>
        </w:tc>
      </w:tr>
      <w:tr w:rsidR="001C1D7E" w:rsidRPr="008F1915" w14:paraId="34FB714C" w14:textId="04119085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5CFB8CFD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329</w:t>
            </w:r>
          </w:p>
        </w:tc>
        <w:tc>
          <w:tcPr>
            <w:tcW w:w="3419" w:type="pct"/>
            <w:noWrap/>
            <w:hideMark/>
          </w:tcPr>
          <w:p w14:paraId="395CB794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Bij het maken van een reservering standaard de huidige datum invullen.</w:t>
            </w:r>
          </w:p>
        </w:tc>
        <w:tc>
          <w:tcPr>
            <w:tcW w:w="1249" w:type="pct"/>
          </w:tcPr>
          <w:p w14:paraId="30E1FBAF" w14:textId="3C0E5E0F" w:rsidR="001C1D7E" w:rsidRPr="008F1915" w:rsidRDefault="008A3F62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W</w:t>
            </w:r>
            <w:r w:rsidR="00525E42">
              <w:rPr>
                <w:rFonts w:ascii="Calibri" w:eastAsia="Times New Roman" w:hAnsi="Calibri" w:cs="Calibri"/>
                <w:color w:val="000000"/>
                <w:lang w:eastAsia="nl-NL"/>
              </w:rPr>
              <w:t>ENS</w:t>
            </w:r>
          </w:p>
        </w:tc>
      </w:tr>
      <w:tr w:rsidR="001C1D7E" w:rsidRPr="008F1915" w14:paraId="4D0481CA" w14:textId="5127E754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2D3643DB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330</w:t>
            </w:r>
          </w:p>
        </w:tc>
        <w:tc>
          <w:tcPr>
            <w:tcW w:w="3419" w:type="pct"/>
            <w:noWrap/>
            <w:hideMark/>
          </w:tcPr>
          <w:p w14:paraId="15D5FAD5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Het overzicht voor de barman is nu het overzicht voor de ober. Het echte overzicht voor de ober ontbreekt. </w:t>
            </w:r>
          </w:p>
        </w:tc>
        <w:tc>
          <w:tcPr>
            <w:tcW w:w="1249" w:type="pct"/>
          </w:tcPr>
          <w:p w14:paraId="02E26F24" w14:textId="2E562999" w:rsidR="001C1D7E" w:rsidRPr="008F1915" w:rsidRDefault="008A3F62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S</w:t>
            </w:r>
            <w:r w:rsidR="00525E42">
              <w:rPr>
                <w:rFonts w:ascii="Calibri" w:eastAsia="Times New Roman" w:hAnsi="Calibri" w:cs="Calibri"/>
                <w:color w:val="000000"/>
                <w:lang w:eastAsia="nl-NL"/>
              </w:rPr>
              <w:t>POED</w:t>
            </w:r>
          </w:p>
        </w:tc>
      </w:tr>
      <w:tr w:rsidR="001C1D7E" w:rsidRPr="008F1915" w14:paraId="014E55B5" w14:textId="32ABE8E9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40F3F601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331</w:t>
            </w:r>
          </w:p>
        </w:tc>
        <w:tc>
          <w:tcPr>
            <w:tcW w:w="3419" w:type="pct"/>
            <w:noWrap/>
            <w:hideMark/>
          </w:tcPr>
          <w:p w14:paraId="6A31531C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Bij het maken van een reservering kan een ongeldige tijd worden ingevoerd, bijvoorbeeld ‘30:00’. Datums idem.</w:t>
            </w:r>
          </w:p>
        </w:tc>
        <w:tc>
          <w:tcPr>
            <w:tcW w:w="1249" w:type="pct"/>
          </w:tcPr>
          <w:p w14:paraId="081312B5" w14:textId="601584D6" w:rsidR="001C1D7E" w:rsidRPr="008F1915" w:rsidRDefault="008A3F62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O</w:t>
            </w:r>
            <w:r w:rsidR="00B11BA3">
              <w:rPr>
                <w:rFonts w:ascii="Calibri" w:eastAsia="Times New Roman" w:hAnsi="Calibri" w:cs="Calibri"/>
                <w:color w:val="000000"/>
                <w:lang w:eastAsia="nl-NL"/>
              </w:rPr>
              <w:t>PEN</w:t>
            </w:r>
          </w:p>
        </w:tc>
      </w:tr>
      <w:tr w:rsidR="001C1D7E" w:rsidRPr="008F1915" w14:paraId="1B0CAC0B" w14:textId="0C3F5ADB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353AAFE3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334</w:t>
            </w:r>
          </w:p>
        </w:tc>
        <w:tc>
          <w:tcPr>
            <w:tcW w:w="3419" w:type="pct"/>
            <w:noWrap/>
            <w:hideMark/>
          </w:tcPr>
          <w:p w14:paraId="277A549C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De bestelregelregel moet verdwijnen als het aantal d.m.v. het klikken op het minnetje op nul wordt gezet.</w:t>
            </w:r>
          </w:p>
        </w:tc>
        <w:tc>
          <w:tcPr>
            <w:tcW w:w="1249" w:type="pct"/>
          </w:tcPr>
          <w:p w14:paraId="758D378E" w14:textId="2D3C4725" w:rsidR="001C1D7E" w:rsidRPr="008F1915" w:rsidRDefault="008A3F62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W</w:t>
            </w:r>
            <w:r w:rsidR="00B11BA3">
              <w:rPr>
                <w:rFonts w:ascii="Calibri" w:eastAsia="Times New Roman" w:hAnsi="Calibri" w:cs="Calibri"/>
                <w:color w:val="000000"/>
                <w:lang w:eastAsia="nl-NL"/>
              </w:rPr>
              <w:t>ENS</w:t>
            </w:r>
          </w:p>
        </w:tc>
      </w:tr>
      <w:tr w:rsidR="001C1D7E" w:rsidRPr="008F1915" w14:paraId="0F411238" w14:textId="54726811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5030E924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335</w:t>
            </w:r>
          </w:p>
        </w:tc>
        <w:tc>
          <w:tcPr>
            <w:tcW w:w="3419" w:type="pct"/>
            <w:noWrap/>
            <w:hideMark/>
          </w:tcPr>
          <w:p w14:paraId="7F6CE2AD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Bij het maken van een reservering moet het aantal volwassenen en het aantal kinderen kunnen worden ingevoerd.</w:t>
            </w:r>
          </w:p>
        </w:tc>
        <w:tc>
          <w:tcPr>
            <w:tcW w:w="1249" w:type="pct"/>
          </w:tcPr>
          <w:p w14:paraId="440F2985" w14:textId="7081169C" w:rsidR="001C1D7E" w:rsidRPr="008F1915" w:rsidRDefault="008A3F62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W</w:t>
            </w:r>
            <w:r w:rsidR="00B11BA3">
              <w:rPr>
                <w:rFonts w:ascii="Calibri" w:eastAsia="Times New Roman" w:hAnsi="Calibri" w:cs="Calibri"/>
                <w:color w:val="000000"/>
                <w:lang w:eastAsia="nl-NL"/>
              </w:rPr>
              <w:t>ENS</w:t>
            </w:r>
          </w:p>
        </w:tc>
      </w:tr>
      <w:tr w:rsidR="001C1D7E" w:rsidRPr="008F1915" w14:paraId="47163511" w14:textId="5DD57583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4E649C20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336</w:t>
            </w:r>
          </w:p>
        </w:tc>
        <w:tc>
          <w:tcPr>
            <w:tcW w:w="3419" w:type="pct"/>
            <w:noWrap/>
            <w:hideMark/>
          </w:tcPr>
          <w:p w14:paraId="04C650CB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Bij het maken van een reservering moeten eventuele allergieën kunnen worden ingevoerd.</w:t>
            </w:r>
          </w:p>
        </w:tc>
        <w:tc>
          <w:tcPr>
            <w:tcW w:w="1249" w:type="pct"/>
          </w:tcPr>
          <w:p w14:paraId="610A01D2" w14:textId="3E952267" w:rsidR="001C1D7E" w:rsidRPr="008F1915" w:rsidRDefault="008A3F62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W</w:t>
            </w:r>
            <w:r w:rsidR="00B11BA3">
              <w:rPr>
                <w:rFonts w:ascii="Calibri" w:eastAsia="Times New Roman" w:hAnsi="Calibri" w:cs="Calibri"/>
                <w:color w:val="000000"/>
                <w:lang w:eastAsia="nl-NL"/>
              </w:rPr>
              <w:t>ENS</w:t>
            </w:r>
          </w:p>
        </w:tc>
      </w:tr>
      <w:tr w:rsidR="001C1D7E" w:rsidRPr="008F1915" w14:paraId="27BC1F88" w14:textId="2CB5A859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39FEA54B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337</w:t>
            </w:r>
          </w:p>
        </w:tc>
        <w:tc>
          <w:tcPr>
            <w:tcW w:w="3419" w:type="pct"/>
            <w:noWrap/>
            <w:hideMark/>
          </w:tcPr>
          <w:p w14:paraId="7917F919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Het opvragen van het overzicht voor kok/ober resulteert in een vage foutmelding als er nog geen bestellingen zijn.</w:t>
            </w:r>
          </w:p>
        </w:tc>
        <w:tc>
          <w:tcPr>
            <w:tcW w:w="1249" w:type="pct"/>
          </w:tcPr>
          <w:p w14:paraId="50083912" w14:textId="407F084B" w:rsidR="001C1D7E" w:rsidRPr="008F1915" w:rsidRDefault="008A3F62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O</w:t>
            </w:r>
            <w:r w:rsidR="00B11BA3">
              <w:rPr>
                <w:rFonts w:ascii="Calibri" w:eastAsia="Times New Roman" w:hAnsi="Calibri" w:cs="Calibri"/>
                <w:color w:val="000000"/>
                <w:lang w:eastAsia="nl-NL"/>
              </w:rPr>
              <w:t>PEN</w:t>
            </w:r>
          </w:p>
        </w:tc>
      </w:tr>
      <w:tr w:rsidR="001C1D7E" w:rsidRPr="008F1915" w14:paraId="74D854CA" w14:textId="561076E4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77126A29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lastRenderedPageBreak/>
              <w:t>338</w:t>
            </w:r>
          </w:p>
        </w:tc>
        <w:tc>
          <w:tcPr>
            <w:tcW w:w="3419" w:type="pct"/>
            <w:hideMark/>
          </w:tcPr>
          <w:p w14:paraId="187FAB38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Bij het maken van een reservering moeten eventuele opmerkingen 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(bijvoorbeeld iemand geeft een voorkeur door voor tafel aan het raam of meldt een verjaardag) kunnen worden ingevoerd.</w:t>
            </w:r>
          </w:p>
        </w:tc>
        <w:tc>
          <w:tcPr>
            <w:tcW w:w="1249" w:type="pct"/>
          </w:tcPr>
          <w:p w14:paraId="50ADF70C" w14:textId="0DBF0B10" w:rsidR="001C1D7E" w:rsidRPr="008F1915" w:rsidRDefault="008A3F62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W</w:t>
            </w:r>
            <w:r w:rsidR="00B11BA3">
              <w:rPr>
                <w:rFonts w:ascii="Calibri" w:eastAsia="Times New Roman" w:hAnsi="Calibri" w:cs="Calibri"/>
                <w:color w:val="000000"/>
                <w:lang w:eastAsia="nl-NL"/>
              </w:rPr>
              <w:t>ENS</w:t>
            </w:r>
          </w:p>
        </w:tc>
      </w:tr>
      <w:tr w:rsidR="001C1D7E" w:rsidRPr="008F1915" w14:paraId="37936E8D" w14:textId="1AAE7818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2A39B43B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340</w:t>
            </w:r>
          </w:p>
        </w:tc>
        <w:tc>
          <w:tcPr>
            <w:tcW w:w="3419" w:type="pct"/>
            <w:hideMark/>
          </w:tcPr>
          <w:p w14:paraId="02C4162D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Als hetzelfde item nogmaals wordt toegevoegd aan een bestelling, dan moet het aantal van het bestaande item worden verhoogd. 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Nu wordt er een nieuwe bestelregelregel toegevoegd.</w:t>
            </w:r>
          </w:p>
        </w:tc>
        <w:tc>
          <w:tcPr>
            <w:tcW w:w="1249" w:type="pct"/>
          </w:tcPr>
          <w:p w14:paraId="3241FDAC" w14:textId="0ECD53B3" w:rsidR="001C1D7E" w:rsidRPr="008F1915" w:rsidRDefault="008A3F62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O</w:t>
            </w:r>
            <w:r w:rsidR="00B11BA3">
              <w:rPr>
                <w:rFonts w:ascii="Calibri" w:eastAsia="Times New Roman" w:hAnsi="Calibri" w:cs="Calibri"/>
                <w:color w:val="000000"/>
                <w:lang w:eastAsia="nl-NL"/>
              </w:rPr>
              <w:t>PEN</w:t>
            </w:r>
          </w:p>
        </w:tc>
      </w:tr>
      <w:tr w:rsidR="001C1D7E" w:rsidRPr="008F1915" w14:paraId="75B56791" w14:textId="1A4E4585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2E04E587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341</w:t>
            </w:r>
          </w:p>
        </w:tc>
        <w:tc>
          <w:tcPr>
            <w:tcW w:w="3419" w:type="pct"/>
            <w:noWrap/>
            <w:hideMark/>
          </w:tcPr>
          <w:p w14:paraId="0CE62F68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Bij de gerechten de prijs vermelden.</w:t>
            </w:r>
          </w:p>
        </w:tc>
        <w:tc>
          <w:tcPr>
            <w:tcW w:w="1249" w:type="pct"/>
          </w:tcPr>
          <w:p w14:paraId="47CDC2FA" w14:textId="37B0A3A8" w:rsidR="001C1D7E" w:rsidRPr="008F1915" w:rsidRDefault="008A3F62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W</w:t>
            </w:r>
            <w:r w:rsidR="00B11BA3">
              <w:rPr>
                <w:rFonts w:ascii="Calibri" w:eastAsia="Times New Roman" w:hAnsi="Calibri" w:cs="Calibri"/>
                <w:color w:val="000000"/>
                <w:lang w:eastAsia="nl-NL"/>
              </w:rPr>
              <w:t>ENS</w:t>
            </w:r>
          </w:p>
        </w:tc>
      </w:tr>
      <w:tr w:rsidR="001C1D7E" w:rsidRPr="008F1915" w14:paraId="6737C760" w14:textId="1A94FD5D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4B532E1F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342</w:t>
            </w:r>
          </w:p>
        </w:tc>
        <w:tc>
          <w:tcPr>
            <w:tcW w:w="3419" w:type="pct"/>
            <w:noWrap/>
            <w:hideMark/>
          </w:tcPr>
          <w:p w14:paraId="511D2C42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Indien bij het toevoegen van een klant niet alle velden worden ingevuld, dan volgt een foutmelding (van de database?)</w:t>
            </w:r>
          </w:p>
        </w:tc>
        <w:tc>
          <w:tcPr>
            <w:tcW w:w="1249" w:type="pct"/>
          </w:tcPr>
          <w:p w14:paraId="60C8AB21" w14:textId="5D46A5BD" w:rsidR="001C1D7E" w:rsidRPr="008F1915" w:rsidRDefault="0091470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O</w:t>
            </w:r>
            <w:r w:rsidR="00B11BA3">
              <w:rPr>
                <w:rFonts w:ascii="Calibri" w:eastAsia="Times New Roman" w:hAnsi="Calibri" w:cs="Calibri"/>
                <w:color w:val="000000"/>
                <w:lang w:eastAsia="nl-NL"/>
              </w:rPr>
              <w:t>PEN</w:t>
            </w:r>
          </w:p>
        </w:tc>
      </w:tr>
      <w:tr w:rsidR="001C1D7E" w:rsidRPr="008F1915" w14:paraId="2BA6D962" w14:textId="75B66472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61E8A130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344</w:t>
            </w:r>
          </w:p>
        </w:tc>
        <w:tc>
          <w:tcPr>
            <w:tcW w:w="3419" w:type="pct"/>
            <w:hideMark/>
          </w:tcPr>
          <w:p w14:paraId="347C9D2F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Voorraadbeheer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 xml:space="preserve">De voorraad van (grondstoffen van) gerechten registreren. 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Aan de hand van de bestellingen voorraad bijhouden.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De voorraad moet per menu-item kunnen worden ingevoerd/aangepast.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Van de gerechten en samengestelde dranken moet worden bepaald uit welke ingrediënten deze bestaan (recept).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Van elke bestelling wordt, nadat deze is afgerekend, de voorraadaanpassing automatisch doorgevoerd.</w:t>
            </w:r>
          </w:p>
        </w:tc>
        <w:tc>
          <w:tcPr>
            <w:tcW w:w="1249" w:type="pct"/>
          </w:tcPr>
          <w:p w14:paraId="7138626C" w14:textId="2B2FEB32" w:rsidR="001C1D7E" w:rsidRPr="008F1915" w:rsidRDefault="00F31227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PROJECT</w:t>
            </w:r>
          </w:p>
        </w:tc>
      </w:tr>
      <w:tr w:rsidR="001C1D7E" w:rsidRPr="008F1915" w14:paraId="227ED99D" w14:textId="45AFF1FB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3AEE5F1E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345</w:t>
            </w:r>
          </w:p>
        </w:tc>
        <w:tc>
          <w:tcPr>
            <w:tcW w:w="3419" w:type="pct"/>
            <w:hideMark/>
          </w:tcPr>
          <w:p w14:paraId="65C3C58F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Menubeheer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Welke allergieën reageren op welke grondstoffen in het menu.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Waarschuwing als een klant met opgegeven allergie een ‘verkeerd’ gerecht bestelt.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Een overzicht van de gerechten kunnen uitdraaien (menukaart).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Periodieke prijswijzigingen die door de branchevereniging per XML worden aangeboden.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Van de gerechten en samengestelde dranken moet worden bepaald uit welke ingrediënten deze bestaan (recept).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Van elk ingrediënt moet worden vastgelegd of en zo ja op welke allergie dit reageert.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Bij elke toevoeging van een item aan een bestelling wordt een melding gegeven als er een allergie overeenkomt met de allergie(ën) die de klant bij reservering heeft opgegeven.</w:t>
            </w:r>
          </w:p>
        </w:tc>
        <w:tc>
          <w:tcPr>
            <w:tcW w:w="1249" w:type="pct"/>
          </w:tcPr>
          <w:p w14:paraId="09E3115D" w14:textId="24782599" w:rsidR="001C1D7E" w:rsidRPr="008F1915" w:rsidRDefault="00E54A17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ONIUTVOERBAAR</w:t>
            </w:r>
          </w:p>
        </w:tc>
      </w:tr>
      <w:tr w:rsidR="001C1D7E" w:rsidRPr="008F1915" w14:paraId="66CAB9C6" w14:textId="46C2C3CF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776F2DA1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346</w:t>
            </w:r>
          </w:p>
        </w:tc>
        <w:tc>
          <w:tcPr>
            <w:tcW w:w="3419" w:type="pct"/>
            <w:hideMark/>
          </w:tcPr>
          <w:p w14:paraId="7F367245" w14:textId="1D066223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Omzet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De omzet per bestelling registreren en de betaalwijze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 xml:space="preserve">Omzetoverzichten per week per menuhoofdgroep maken. </w:t>
            </w:r>
          </w:p>
        </w:tc>
        <w:tc>
          <w:tcPr>
            <w:tcW w:w="1249" w:type="pct"/>
          </w:tcPr>
          <w:p w14:paraId="38DEC16E" w14:textId="2E868246" w:rsidR="001C1D7E" w:rsidRPr="008F1915" w:rsidRDefault="00F31227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PROJECT</w:t>
            </w:r>
          </w:p>
        </w:tc>
      </w:tr>
      <w:tr w:rsidR="001C1D7E" w:rsidRPr="008F1915" w14:paraId="6B76FF8F" w14:textId="684C389D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0A45D2C0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347</w:t>
            </w:r>
          </w:p>
        </w:tc>
        <w:tc>
          <w:tcPr>
            <w:tcW w:w="3419" w:type="pct"/>
            <w:hideMark/>
          </w:tcPr>
          <w:p w14:paraId="33B2BFDB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Fooienoverzicht per week per medewerker, naar verhouding van het gewerkte aantal uren door een medewerker in een week.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Na elke betaling van een bestelling moet worden vastgelegd hoeveel fooi de klant gaf.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Elke medewerker moet worden opgenomen in het systeem.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Van elke medewerker moet het aantal gewerkte uren worden geregistreerd.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lastRenderedPageBreak/>
              <w:t>Er moet een overzicht per week per medewerker komen met daarop het aantal gewerkte uren en de berekende fooi.</w:t>
            </w:r>
          </w:p>
        </w:tc>
        <w:tc>
          <w:tcPr>
            <w:tcW w:w="1249" w:type="pct"/>
          </w:tcPr>
          <w:p w14:paraId="4F24D2F3" w14:textId="52037541" w:rsidR="001C1D7E" w:rsidRPr="008F1915" w:rsidRDefault="00F31227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lastRenderedPageBreak/>
              <w:t>PROJECT</w:t>
            </w:r>
          </w:p>
        </w:tc>
      </w:tr>
      <w:tr w:rsidR="001C1D7E" w:rsidRPr="008F1915" w14:paraId="0BCC2B73" w14:textId="6EB0DE89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4F370A55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348</w:t>
            </w:r>
          </w:p>
        </w:tc>
        <w:tc>
          <w:tcPr>
            <w:tcW w:w="3419" w:type="pct"/>
            <w:hideMark/>
          </w:tcPr>
          <w:p w14:paraId="0D94429D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Urenregistratie medewerkers.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Elke medewerker moet worden opgenomen in het systeem.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Van elke medewerker moet het aantal gewerkte uren worden geregistreerd.</w:t>
            </w:r>
          </w:p>
        </w:tc>
        <w:tc>
          <w:tcPr>
            <w:tcW w:w="1249" w:type="pct"/>
          </w:tcPr>
          <w:p w14:paraId="125621FD" w14:textId="158135D2" w:rsidR="001C1D7E" w:rsidRPr="008F1915" w:rsidRDefault="0091470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W</w:t>
            </w:r>
            <w:r w:rsidR="005B1961">
              <w:rPr>
                <w:rFonts w:ascii="Calibri" w:eastAsia="Times New Roman" w:hAnsi="Calibri" w:cs="Calibri"/>
                <w:color w:val="000000"/>
                <w:lang w:eastAsia="nl-NL"/>
              </w:rPr>
              <w:t>ENS</w:t>
            </w:r>
          </w:p>
        </w:tc>
      </w:tr>
      <w:tr w:rsidR="001C1D7E" w:rsidRPr="008F1915" w14:paraId="7717B19F" w14:textId="7495F2E9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32AB86E9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350</w:t>
            </w:r>
          </w:p>
        </w:tc>
        <w:tc>
          <w:tcPr>
            <w:tcW w:w="3419" w:type="pct"/>
            <w:noWrap/>
            <w:hideMark/>
          </w:tcPr>
          <w:p w14:paraId="796371F5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Het verwijderen van een reservering lukt niet. Er verschijnt geen (fout)melding en de reservering blijft bestaan.</w:t>
            </w:r>
          </w:p>
        </w:tc>
        <w:tc>
          <w:tcPr>
            <w:tcW w:w="1249" w:type="pct"/>
          </w:tcPr>
          <w:p w14:paraId="3794BB26" w14:textId="02428508" w:rsidR="001C1D7E" w:rsidRPr="008F1915" w:rsidRDefault="0091470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O</w:t>
            </w:r>
            <w:r w:rsidR="005B1961">
              <w:rPr>
                <w:rFonts w:ascii="Calibri" w:eastAsia="Times New Roman" w:hAnsi="Calibri" w:cs="Calibri"/>
                <w:color w:val="000000"/>
                <w:lang w:eastAsia="nl-NL"/>
              </w:rPr>
              <w:t>PEN</w:t>
            </w:r>
          </w:p>
        </w:tc>
      </w:tr>
      <w:tr w:rsidR="001C1D7E" w:rsidRPr="008F1915" w14:paraId="2AF8101D" w14:textId="61FA764A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63061712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351</w:t>
            </w:r>
          </w:p>
        </w:tc>
        <w:tc>
          <w:tcPr>
            <w:tcW w:w="3419" w:type="pct"/>
            <w:hideMark/>
          </w:tcPr>
          <w:p w14:paraId="7BB0068C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Bij maken reservering, waarbij niet alle velden zijn ingevuld: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INSERT INTO reservering (tafel, datum, tijd, klant_id, aantal) VALUES (1, '--', '', 13, ) Mislukt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Scherm is verder leeg.</w:t>
            </w:r>
          </w:p>
        </w:tc>
        <w:tc>
          <w:tcPr>
            <w:tcW w:w="1249" w:type="pct"/>
          </w:tcPr>
          <w:p w14:paraId="6098D34A" w14:textId="0EB67C1D" w:rsidR="001C1D7E" w:rsidRPr="008F1915" w:rsidRDefault="0091470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O</w:t>
            </w:r>
            <w:r w:rsidR="005B1961">
              <w:rPr>
                <w:rFonts w:ascii="Calibri" w:eastAsia="Times New Roman" w:hAnsi="Calibri" w:cs="Calibri"/>
                <w:color w:val="000000"/>
                <w:lang w:eastAsia="nl-NL"/>
              </w:rPr>
              <w:t>PEN</w:t>
            </w:r>
          </w:p>
        </w:tc>
      </w:tr>
      <w:tr w:rsidR="001C1D7E" w:rsidRPr="008F1915" w14:paraId="3793092C" w14:textId="7253E994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098EE7B4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353</w:t>
            </w:r>
          </w:p>
        </w:tc>
        <w:tc>
          <w:tcPr>
            <w:tcW w:w="3419" w:type="pct"/>
            <w:noWrap/>
            <w:hideMark/>
          </w:tcPr>
          <w:p w14:paraId="4A5B9C96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Na het printen van de bon voor de klant blijft het scherm met de af te drukken bon afgebeeld, zonder menu.</w:t>
            </w:r>
          </w:p>
        </w:tc>
        <w:tc>
          <w:tcPr>
            <w:tcW w:w="1249" w:type="pct"/>
          </w:tcPr>
          <w:p w14:paraId="1834D43F" w14:textId="39CFB7D3" w:rsidR="001C1D7E" w:rsidRPr="008F1915" w:rsidRDefault="00FA0539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W</w:t>
            </w:r>
            <w:r w:rsidR="005B1961">
              <w:rPr>
                <w:rFonts w:ascii="Calibri" w:eastAsia="Times New Roman" w:hAnsi="Calibri" w:cs="Calibri"/>
                <w:color w:val="000000"/>
                <w:lang w:eastAsia="nl-NL"/>
              </w:rPr>
              <w:t>ENS</w:t>
            </w:r>
          </w:p>
        </w:tc>
      </w:tr>
      <w:tr w:rsidR="001C1D7E" w:rsidRPr="008F1915" w14:paraId="0B8A9D31" w14:textId="4E806DE4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1ED3BF4B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354</w:t>
            </w:r>
          </w:p>
        </w:tc>
        <w:tc>
          <w:tcPr>
            <w:tcW w:w="3419" w:type="pct"/>
            <w:noWrap/>
            <w:hideMark/>
          </w:tcPr>
          <w:p w14:paraId="3C5E5FB6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Bij een poging een bon af te drukken voor een ‘lege’ bestelling worden lelijke foutmeldingen getoond.</w:t>
            </w:r>
          </w:p>
        </w:tc>
        <w:tc>
          <w:tcPr>
            <w:tcW w:w="1249" w:type="pct"/>
          </w:tcPr>
          <w:p w14:paraId="3004A071" w14:textId="375C23CD" w:rsidR="001C1D7E" w:rsidRPr="008F1915" w:rsidRDefault="00404BFF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O</w:t>
            </w:r>
            <w:r w:rsidR="005B1961">
              <w:rPr>
                <w:rFonts w:ascii="Calibri" w:eastAsia="Times New Roman" w:hAnsi="Calibri" w:cs="Calibri"/>
                <w:color w:val="000000"/>
                <w:lang w:eastAsia="nl-NL"/>
              </w:rPr>
              <w:t>PEN</w:t>
            </w:r>
          </w:p>
        </w:tc>
      </w:tr>
      <w:tr w:rsidR="001C1D7E" w:rsidRPr="008F1915" w14:paraId="2D2CB2C6" w14:textId="536A7F71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5FBD0CA2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355</w:t>
            </w:r>
          </w:p>
        </w:tc>
        <w:tc>
          <w:tcPr>
            <w:tcW w:w="3419" w:type="pct"/>
            <w:noWrap/>
            <w:hideMark/>
          </w:tcPr>
          <w:p w14:paraId="729A86A7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Bij het printen van de bon voor de klant staat het menu ook op het scherm.</w:t>
            </w:r>
          </w:p>
        </w:tc>
        <w:tc>
          <w:tcPr>
            <w:tcW w:w="1249" w:type="pct"/>
          </w:tcPr>
          <w:p w14:paraId="37A7F4F5" w14:textId="57F37611" w:rsidR="001C1D7E" w:rsidRPr="008F1915" w:rsidRDefault="00404BFF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W</w:t>
            </w:r>
            <w:r w:rsidR="005B1961">
              <w:rPr>
                <w:rFonts w:ascii="Calibri" w:eastAsia="Times New Roman" w:hAnsi="Calibri" w:cs="Calibri"/>
                <w:color w:val="000000"/>
                <w:lang w:eastAsia="nl-NL"/>
              </w:rPr>
              <w:t>ENS</w:t>
            </w:r>
          </w:p>
        </w:tc>
      </w:tr>
      <w:tr w:rsidR="001C1D7E" w:rsidRPr="008F1915" w14:paraId="3F15A02B" w14:textId="48BCDF96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26D32462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356</w:t>
            </w:r>
          </w:p>
        </w:tc>
        <w:tc>
          <w:tcPr>
            <w:tcW w:w="3419" w:type="pct"/>
            <w:noWrap/>
            <w:hideMark/>
          </w:tcPr>
          <w:p w14:paraId="0D277DE6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Het werkelijk afdrukken van de bon op papier levert een blanco vel op.</w:t>
            </w:r>
          </w:p>
        </w:tc>
        <w:tc>
          <w:tcPr>
            <w:tcW w:w="1249" w:type="pct"/>
          </w:tcPr>
          <w:p w14:paraId="10DA6B7D" w14:textId="2A8CF31A" w:rsidR="001C1D7E" w:rsidRPr="008F1915" w:rsidRDefault="00404BFF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O</w:t>
            </w:r>
            <w:r w:rsidR="005B1961">
              <w:rPr>
                <w:rFonts w:ascii="Calibri" w:eastAsia="Times New Roman" w:hAnsi="Calibri" w:cs="Calibri"/>
                <w:color w:val="000000"/>
                <w:lang w:eastAsia="nl-NL"/>
              </w:rPr>
              <w:t>PEN</w:t>
            </w:r>
          </w:p>
        </w:tc>
      </w:tr>
      <w:tr w:rsidR="001C1D7E" w:rsidRPr="008F1915" w14:paraId="6622209A" w14:textId="2CEA9ECE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3BAE73A1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357</w:t>
            </w:r>
          </w:p>
        </w:tc>
        <w:tc>
          <w:tcPr>
            <w:tcW w:w="3419" w:type="pct"/>
            <w:noWrap/>
            <w:hideMark/>
          </w:tcPr>
          <w:p w14:paraId="2E96B172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Het scherm Toevoegen/wijzigen van een klant tijdens het aanmaken van een reservering is niet goed uitgelijnd.</w:t>
            </w:r>
          </w:p>
        </w:tc>
        <w:tc>
          <w:tcPr>
            <w:tcW w:w="1249" w:type="pct"/>
          </w:tcPr>
          <w:p w14:paraId="3FDB1C6D" w14:textId="0354BFD7" w:rsidR="001C1D7E" w:rsidRPr="008F1915" w:rsidRDefault="00404BFF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O</w:t>
            </w:r>
            <w:r w:rsidR="005B1961">
              <w:rPr>
                <w:rFonts w:ascii="Calibri" w:eastAsia="Times New Roman" w:hAnsi="Calibri" w:cs="Calibri"/>
                <w:color w:val="000000"/>
                <w:lang w:eastAsia="nl-NL"/>
              </w:rPr>
              <w:t>PEN</w:t>
            </w:r>
          </w:p>
        </w:tc>
      </w:tr>
    </w:tbl>
    <w:p w14:paraId="66329B42" w14:textId="77777777" w:rsidR="001C1D7E" w:rsidRDefault="001C1D7E" w:rsidP="001C1D7E">
      <w:pPr>
        <w:rPr>
          <w:lang w:eastAsia="nl-NL"/>
        </w:rPr>
      </w:pPr>
    </w:p>
    <w:p w14:paraId="1584531D" w14:textId="77777777" w:rsidR="001C1D7E" w:rsidRPr="001C1D7E" w:rsidRDefault="001C1D7E" w:rsidP="001C1D7E">
      <w:pPr>
        <w:rPr>
          <w:lang w:eastAsia="nl-NL"/>
        </w:rPr>
      </w:pPr>
    </w:p>
    <w:p w14:paraId="569D6648" w14:textId="5FFE108C" w:rsidR="00267AA7" w:rsidRPr="00FB56CA" w:rsidRDefault="00267AA7" w:rsidP="00FB56CA">
      <w:pPr>
        <w:spacing w:after="160" w:line="259" w:lineRule="auto"/>
        <w:rPr>
          <w:rFonts w:eastAsiaTheme="majorEastAsia" w:cstheme="majorBidi"/>
          <w:iCs/>
          <w:color w:val="000000" w:themeColor="text1"/>
          <w:lang w:eastAsia="nl-NL"/>
        </w:rPr>
      </w:pPr>
    </w:p>
    <w:sectPr w:rsidR="00267AA7" w:rsidRPr="00FB56CA" w:rsidSect="006C0D89">
      <w:headerReference w:type="default" r:id="rId10"/>
      <w:footerReference w:type="default" r:id="rId11"/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72189" w14:textId="77777777" w:rsidR="003776D1" w:rsidRDefault="003776D1" w:rsidP="0001646D">
      <w:pPr>
        <w:spacing w:after="0" w:line="240" w:lineRule="auto"/>
      </w:pPr>
      <w:r>
        <w:separator/>
      </w:r>
    </w:p>
  </w:endnote>
  <w:endnote w:type="continuationSeparator" w:id="0">
    <w:p w14:paraId="3DF1BCED" w14:textId="77777777" w:rsidR="003776D1" w:rsidRDefault="003776D1" w:rsidP="00016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065865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BF55A28" w14:textId="5FE6FFEA" w:rsidR="00DE799D" w:rsidRDefault="00C06D24" w:rsidP="00871CF4">
            <w:pPr>
              <w:pStyle w:val="Voettekst"/>
              <w:tabs>
                <w:tab w:val="clear" w:pos="4536"/>
                <w:tab w:val="left" w:pos="2268"/>
                <w:tab w:val="left" w:pos="6237"/>
              </w:tabs>
              <w:jc w:val="center"/>
            </w:pPr>
            <w:r>
              <w:rPr>
                <w:sz w:val="16"/>
                <w:szCs w:val="16"/>
              </w:rPr>
              <w:tab/>
            </w:r>
            <w:r w:rsidR="005944A4">
              <w:rPr>
                <w:sz w:val="16"/>
                <w:szCs w:val="16"/>
              </w:rPr>
              <w:t xml:space="preserve">Bijlage </w:t>
            </w:r>
            <w:r w:rsidR="000F0F86">
              <w:rPr>
                <w:sz w:val="16"/>
                <w:szCs w:val="16"/>
              </w:rPr>
              <w:t>3</w:t>
            </w:r>
            <w:r w:rsidR="00041BA2">
              <w:rPr>
                <w:sz w:val="16"/>
                <w:szCs w:val="16"/>
              </w:rPr>
              <w:t xml:space="preserve"> </w:t>
            </w:r>
            <w:r w:rsidR="00FE3A6E">
              <w:rPr>
                <w:sz w:val="16"/>
                <w:szCs w:val="16"/>
              </w:rPr>
              <w:t xml:space="preserve">Sjabloon </w:t>
            </w:r>
            <w:r w:rsidR="00CC4797">
              <w:rPr>
                <w:sz w:val="16"/>
                <w:szCs w:val="16"/>
              </w:rPr>
              <w:t>Persoonlijke t</w:t>
            </w:r>
            <w:r w:rsidR="002E7DF6">
              <w:rPr>
                <w:sz w:val="16"/>
                <w:szCs w:val="16"/>
              </w:rPr>
              <w:t>icketlijst</w:t>
            </w:r>
            <w:r w:rsidR="00CC4797"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 w:rsidR="00DE799D" w:rsidRPr="00C06D24">
              <w:rPr>
                <w:bCs/>
                <w:sz w:val="16"/>
                <w:szCs w:val="16"/>
              </w:rPr>
              <w:fldChar w:fldCharType="begin"/>
            </w:r>
            <w:r w:rsidR="00DE799D" w:rsidRPr="00C06D24">
              <w:rPr>
                <w:bCs/>
                <w:sz w:val="16"/>
                <w:szCs w:val="16"/>
              </w:rPr>
              <w:instrText>PAGE</w:instrText>
            </w:r>
            <w:r w:rsidR="00DE799D" w:rsidRPr="00C06D24">
              <w:rPr>
                <w:bCs/>
                <w:sz w:val="16"/>
                <w:szCs w:val="16"/>
              </w:rPr>
              <w:fldChar w:fldCharType="separate"/>
            </w:r>
            <w:r w:rsidR="00B04716">
              <w:rPr>
                <w:bCs/>
                <w:noProof/>
                <w:sz w:val="16"/>
                <w:szCs w:val="16"/>
              </w:rPr>
              <w:t>2</w:t>
            </w:r>
            <w:r w:rsidR="00DE799D" w:rsidRPr="00C06D24">
              <w:rPr>
                <w:bCs/>
                <w:sz w:val="16"/>
                <w:szCs w:val="16"/>
              </w:rPr>
              <w:fldChar w:fldCharType="end"/>
            </w:r>
            <w:r w:rsidR="00DE799D" w:rsidRPr="00C06D24">
              <w:rPr>
                <w:sz w:val="16"/>
                <w:szCs w:val="16"/>
              </w:rPr>
              <w:t>/</w:t>
            </w:r>
            <w:r w:rsidR="00DE799D" w:rsidRPr="00C06D24">
              <w:rPr>
                <w:bCs/>
                <w:sz w:val="16"/>
                <w:szCs w:val="16"/>
              </w:rPr>
              <w:fldChar w:fldCharType="begin"/>
            </w:r>
            <w:r w:rsidR="00DE799D" w:rsidRPr="00C06D24">
              <w:rPr>
                <w:bCs/>
                <w:sz w:val="16"/>
                <w:szCs w:val="16"/>
              </w:rPr>
              <w:instrText>NUMPAGES</w:instrText>
            </w:r>
            <w:r w:rsidR="00DE799D" w:rsidRPr="00C06D24">
              <w:rPr>
                <w:bCs/>
                <w:sz w:val="16"/>
                <w:szCs w:val="16"/>
              </w:rPr>
              <w:fldChar w:fldCharType="separate"/>
            </w:r>
            <w:r w:rsidR="00B04716">
              <w:rPr>
                <w:bCs/>
                <w:noProof/>
                <w:sz w:val="16"/>
                <w:szCs w:val="16"/>
              </w:rPr>
              <w:t>2</w:t>
            </w:r>
            <w:r w:rsidR="00DE799D" w:rsidRPr="00C06D24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B236B" w14:textId="77777777" w:rsidR="003776D1" w:rsidRDefault="003776D1" w:rsidP="0001646D">
      <w:pPr>
        <w:spacing w:after="0" w:line="240" w:lineRule="auto"/>
      </w:pPr>
      <w:r>
        <w:separator/>
      </w:r>
    </w:p>
  </w:footnote>
  <w:footnote w:type="continuationSeparator" w:id="0">
    <w:p w14:paraId="07C5DC62" w14:textId="77777777" w:rsidR="003776D1" w:rsidRDefault="003776D1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08D4A" w14:textId="77777777" w:rsidR="0001646D" w:rsidRDefault="0001646D" w:rsidP="0001646D">
    <w:pPr>
      <w:pStyle w:val="Koptekst"/>
      <w:jc w:val="right"/>
    </w:pPr>
    <w:r>
      <w:rPr>
        <w:noProof/>
        <w:lang w:eastAsia="nl-NL"/>
      </w:rPr>
      <w:drawing>
        <wp:inline distT="0" distB="0" distL="0" distR="0" wp14:anchorId="524CA82F" wp14:editId="6312C5C9">
          <wp:extent cx="2211070" cy="339511"/>
          <wp:effectExtent l="0" t="0" r="0" b="3810"/>
          <wp:docPr id="1" name="Afbeelding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395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705F8"/>
    <w:multiLevelType w:val="hybridMultilevel"/>
    <w:tmpl w:val="520AE506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6325101"/>
    <w:multiLevelType w:val="hybridMultilevel"/>
    <w:tmpl w:val="CD861CE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326933">
    <w:abstractNumId w:val="1"/>
  </w:num>
  <w:num w:numId="2" w16cid:durableId="1324360722">
    <w:abstractNumId w:val="0"/>
  </w:num>
  <w:num w:numId="3" w16cid:durableId="1791972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46D"/>
    <w:rsid w:val="00014439"/>
    <w:rsid w:val="0001646D"/>
    <w:rsid w:val="00041BA2"/>
    <w:rsid w:val="00065E39"/>
    <w:rsid w:val="000F0F86"/>
    <w:rsid w:val="00115A4E"/>
    <w:rsid w:val="00131B5E"/>
    <w:rsid w:val="00155807"/>
    <w:rsid w:val="00181666"/>
    <w:rsid w:val="001C1D7E"/>
    <w:rsid w:val="00217373"/>
    <w:rsid w:val="00231857"/>
    <w:rsid w:val="002346DF"/>
    <w:rsid w:val="00250D7E"/>
    <w:rsid w:val="00267AA7"/>
    <w:rsid w:val="00280677"/>
    <w:rsid w:val="002A4D94"/>
    <w:rsid w:val="002E54D0"/>
    <w:rsid w:val="002E7DF6"/>
    <w:rsid w:val="00332439"/>
    <w:rsid w:val="003366B0"/>
    <w:rsid w:val="00366D8B"/>
    <w:rsid w:val="003776D1"/>
    <w:rsid w:val="003825D0"/>
    <w:rsid w:val="003A1DE4"/>
    <w:rsid w:val="003A5330"/>
    <w:rsid w:val="003B4256"/>
    <w:rsid w:val="00404BFF"/>
    <w:rsid w:val="00413A6B"/>
    <w:rsid w:val="00424F38"/>
    <w:rsid w:val="00437403"/>
    <w:rsid w:val="00453282"/>
    <w:rsid w:val="00484A77"/>
    <w:rsid w:val="004B191A"/>
    <w:rsid w:val="004D7712"/>
    <w:rsid w:val="004E21E0"/>
    <w:rsid w:val="004F1B78"/>
    <w:rsid w:val="0051253C"/>
    <w:rsid w:val="00512E6B"/>
    <w:rsid w:val="00517C01"/>
    <w:rsid w:val="00520E74"/>
    <w:rsid w:val="00525E42"/>
    <w:rsid w:val="0055381C"/>
    <w:rsid w:val="0057209C"/>
    <w:rsid w:val="00572266"/>
    <w:rsid w:val="005944A4"/>
    <w:rsid w:val="005B1961"/>
    <w:rsid w:val="006146F5"/>
    <w:rsid w:val="0062544F"/>
    <w:rsid w:val="0062588C"/>
    <w:rsid w:val="00663310"/>
    <w:rsid w:val="0068044D"/>
    <w:rsid w:val="00685E38"/>
    <w:rsid w:val="006B3A94"/>
    <w:rsid w:val="006C0D89"/>
    <w:rsid w:val="006C7D73"/>
    <w:rsid w:val="006D4555"/>
    <w:rsid w:val="006F0A47"/>
    <w:rsid w:val="00750EB2"/>
    <w:rsid w:val="00753B2F"/>
    <w:rsid w:val="0077734C"/>
    <w:rsid w:val="007A093E"/>
    <w:rsid w:val="007B6C0A"/>
    <w:rsid w:val="007C0BAB"/>
    <w:rsid w:val="00812062"/>
    <w:rsid w:val="00825B66"/>
    <w:rsid w:val="008513EA"/>
    <w:rsid w:val="00871CF4"/>
    <w:rsid w:val="00875F24"/>
    <w:rsid w:val="00892CEB"/>
    <w:rsid w:val="008A2AE2"/>
    <w:rsid w:val="008A313E"/>
    <w:rsid w:val="008A3F62"/>
    <w:rsid w:val="008B49CC"/>
    <w:rsid w:val="008D5299"/>
    <w:rsid w:val="0091470E"/>
    <w:rsid w:val="00965D64"/>
    <w:rsid w:val="00991E1B"/>
    <w:rsid w:val="009B0098"/>
    <w:rsid w:val="009C00E9"/>
    <w:rsid w:val="00A1484C"/>
    <w:rsid w:val="00A16849"/>
    <w:rsid w:val="00A217D6"/>
    <w:rsid w:val="00A27783"/>
    <w:rsid w:val="00A5566E"/>
    <w:rsid w:val="00A9239B"/>
    <w:rsid w:val="00A97FBC"/>
    <w:rsid w:val="00AB4AB7"/>
    <w:rsid w:val="00AE1248"/>
    <w:rsid w:val="00B04716"/>
    <w:rsid w:val="00B05038"/>
    <w:rsid w:val="00B11BA3"/>
    <w:rsid w:val="00B22517"/>
    <w:rsid w:val="00BB35BD"/>
    <w:rsid w:val="00BB5230"/>
    <w:rsid w:val="00BE2508"/>
    <w:rsid w:val="00BE6851"/>
    <w:rsid w:val="00BF2641"/>
    <w:rsid w:val="00C06D24"/>
    <w:rsid w:val="00C50E32"/>
    <w:rsid w:val="00CA4065"/>
    <w:rsid w:val="00CB556E"/>
    <w:rsid w:val="00CC01B6"/>
    <w:rsid w:val="00CC0751"/>
    <w:rsid w:val="00CC4797"/>
    <w:rsid w:val="00D06B3E"/>
    <w:rsid w:val="00D8243C"/>
    <w:rsid w:val="00D871D9"/>
    <w:rsid w:val="00DA70AF"/>
    <w:rsid w:val="00DB4FD5"/>
    <w:rsid w:val="00DE2DAF"/>
    <w:rsid w:val="00DE799D"/>
    <w:rsid w:val="00DF3450"/>
    <w:rsid w:val="00DF5D70"/>
    <w:rsid w:val="00DF7DD1"/>
    <w:rsid w:val="00E075DC"/>
    <w:rsid w:val="00E52B18"/>
    <w:rsid w:val="00E54A17"/>
    <w:rsid w:val="00E72325"/>
    <w:rsid w:val="00F31227"/>
    <w:rsid w:val="00F3213B"/>
    <w:rsid w:val="00F741F2"/>
    <w:rsid w:val="00F85B27"/>
    <w:rsid w:val="00F900A2"/>
    <w:rsid w:val="00F96176"/>
    <w:rsid w:val="00FA0539"/>
    <w:rsid w:val="00FA696D"/>
    <w:rsid w:val="00FB56CA"/>
    <w:rsid w:val="00FB7C34"/>
    <w:rsid w:val="00FE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DB34F2"/>
  <w15:docId w15:val="{2F26BD95-18F4-4783-B768-6DDCE1EA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Inhopg2">
    <w:name w:val="toc 2"/>
    <w:basedOn w:val="Standaard"/>
    <w:next w:val="Standaard"/>
    <w:autoRedefine/>
    <w:uiPriority w:val="39"/>
    <w:unhideWhenUsed/>
    <w:rsid w:val="00517C01"/>
    <w:pPr>
      <w:spacing w:after="100"/>
      <w:ind w:left="220"/>
    </w:pPr>
  </w:style>
  <w:style w:type="character" w:styleId="Verwijzingopmerking">
    <w:name w:val="annotation reference"/>
    <w:basedOn w:val="Standaardalinea-lettertype"/>
    <w:uiPriority w:val="99"/>
    <w:semiHidden/>
    <w:unhideWhenUsed/>
    <w:rsid w:val="00685E38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685E38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685E38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685E38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685E38"/>
    <w:rPr>
      <w:b/>
      <w:bCs/>
      <w:sz w:val="20"/>
      <w:szCs w:val="20"/>
    </w:rPr>
  </w:style>
  <w:style w:type="table" w:styleId="Rastertabel1licht-Accent1">
    <w:name w:val="Grid Table 1 Light Accent 1"/>
    <w:basedOn w:val="Standaardtabel"/>
    <w:uiPriority w:val="46"/>
    <w:rsid w:val="001C1D7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4-Accent5">
    <w:name w:val="Grid Table 4 Accent 5"/>
    <w:basedOn w:val="Standaardtabel"/>
    <w:uiPriority w:val="49"/>
    <w:rsid w:val="00FB56C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6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pmerking xmlns="3bb2d62f-9cf3-41e4-8e26-dc347878987c" xsi:nil="true"/>
    <TaxCatchAll xmlns="8902adb9-d5ab-4519-807d-4f8787b35b14" xsi:nil="true"/>
    <lcf76f155ced4ddcb4097134ff3c332f xmlns="3bb2d62f-9cf3-41e4-8e26-dc347878987c">
      <Terms xmlns="http://schemas.microsoft.com/office/infopath/2007/PartnerControls"/>
    </lcf76f155ced4ddcb4097134ff3c332f>
    <Date xmlns="3bb2d62f-9cf3-41e4-8e26-dc34787898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21797C5860640AD6427A9C39167B1" ma:contentTypeVersion="18" ma:contentTypeDescription="Een nieuw document maken." ma:contentTypeScope="" ma:versionID="f9b9bac5d60e110a9722c03cc6870f7c">
  <xsd:schema xmlns:xsd="http://www.w3.org/2001/XMLSchema" xmlns:xs="http://www.w3.org/2001/XMLSchema" xmlns:p="http://schemas.microsoft.com/office/2006/metadata/properties" xmlns:ns2="3bb2d62f-9cf3-41e4-8e26-dc347878987c" xmlns:ns3="8902adb9-d5ab-4519-807d-4f8787b35b14" targetNamespace="http://schemas.microsoft.com/office/2006/metadata/properties" ma:root="true" ma:fieldsID="62d0abfc27933f6c22e2010e836c142e" ns2:_="" ns3:_="">
    <xsd:import namespace="3bb2d62f-9cf3-41e4-8e26-dc347878987c"/>
    <xsd:import namespace="8902adb9-d5ab-4519-807d-4f8787b35b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opmerking" minOccurs="0"/>
                <xsd:element ref="ns2:MediaServiceAutoKeyPoints" minOccurs="0"/>
                <xsd:element ref="ns2:MediaServiceKeyPoints" minOccurs="0"/>
                <xsd:element ref="ns2:Dat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2d62f-9cf3-41e4-8e26-dc34787898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opmerking" ma:index="18" nillable="true" ma:displayName="opmerking" ma:format="Dropdown" ma:internalName="opmerking">
      <xsd:simpleType>
        <xsd:restriction base="dms:Text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e" ma:index="21" nillable="true" ma:displayName="Date" ma:format="DateTime" ma:internalName="Date">
      <xsd:simpleType>
        <xsd:restriction base="dms:DateTime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Afbeeldingtags" ma:readOnly="false" ma:fieldId="{5cf76f15-5ced-4ddc-b409-7134ff3c332f}" ma:taxonomyMulti="true" ma:sspId="40744cfa-8efa-4750-b7ac-fbadefed6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2adb9-d5ab-4519-807d-4f8787b35b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9c9c14c4-5e16-4aba-85f6-22425c34ba2f}" ma:internalName="TaxCatchAll" ma:showField="CatchAllData" ma:web="8902adb9-d5ab-4519-807d-4f8787b35b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8B2F05-01C8-4910-95FA-480525A4A5B4}">
  <ds:schemaRefs>
    <ds:schemaRef ds:uri="http://schemas.microsoft.com/office/2006/metadata/properties"/>
    <ds:schemaRef ds:uri="http://schemas.microsoft.com/office/infopath/2007/PartnerControls"/>
    <ds:schemaRef ds:uri="3bb2d62f-9cf3-41e4-8e26-dc347878987c"/>
    <ds:schemaRef ds:uri="8902adb9-d5ab-4519-807d-4f8787b35b14"/>
  </ds:schemaRefs>
</ds:datastoreItem>
</file>

<file path=customXml/itemProps2.xml><?xml version="1.0" encoding="utf-8"?>
<ds:datastoreItem xmlns:ds="http://schemas.openxmlformats.org/officeDocument/2006/customXml" ds:itemID="{50E63AEF-7D46-4C2A-B558-B72117938A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37C9DC-A2A7-451C-B0EF-AB89C4772D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b2d62f-9cf3-41e4-8e26-dc347878987c"/>
    <ds:schemaRef ds:uri="8902adb9-d5ab-4519-807d-4f8787b35b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706</Words>
  <Characters>4027</Characters>
  <Application>Microsoft Office Word</Application>
  <DocSecurity>0</DocSecurity>
  <Lines>33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Praktijkleren</Company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Emir Efe Kahveci</cp:lastModifiedBy>
  <cp:revision>24</cp:revision>
  <dcterms:created xsi:type="dcterms:W3CDTF">2023-02-13T19:05:00Z</dcterms:created>
  <dcterms:modified xsi:type="dcterms:W3CDTF">2026-09-14T11:33:00Z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0x01010081721797C5860640AD6427A9C39167B1</vt:lpwstr>
  </property>
  <property fmtid="{D5CDD505-2E9C-101B-9397-08002B2CF9AE}" pid="3" name="MediaServiceImageTags">
    <vt:lpwstr/>
  </property>
</Properties>
</file>