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ФУНКЦИОНАЛЬНАЯ СТРУКТУРА И АЛГОРИТМЫ СИСТЕМЫ</w:t>
      </w:r>
    </w:p>
    <w:p>
      <w:pPr>
        <w:ind w:firstLine="709"/>
        <w:jc w:val="both"/>
      </w:pPr>
      <w:r>
        <w:t>На этапе функционального анализа требования демонстрационного экзамена были преобразованы в набор основных функций информационной системы магазина обуви. Для каждой функции определена последовательность действий, проверок и результатов, после чего алгоритмы представлены в виде блок-схем. Отдельно сформирована общая схема, показывающая основные переходы между запуском приложения, авторизацией и доступными интерфейсами пользователей.</w:t>
      </w:r>
    </w:p>
    <w:p>
      <w:pPr>
        <w:ind w:firstLine="709"/>
        <w:jc w:val="both"/>
      </w:pPr>
      <w:r>
        <w:t>Выделенные алгоритмы охватывают импорт исходных данных, подключение к базе данных, вход и гостевой режим, навигацию, отображение каталога, поиск, фильтрацию и сортировку, работу с формой товара, проверку и сохранение данных, обработку изображения, удаление товара и вывод сообщений пользователю.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62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№</w:t>
            </w:r>
          </w:p>
        </w:tc>
        <w:tc>
          <w:tcPr>
            <w:tcW w:type="dxa" w:w="3004"/>
          </w:tcPr>
          <w:p>
            <w:r>
              <w:rPr>
                <w:rFonts w:ascii="Times New Roman" w:hAnsi="Times New Roman" w:eastAsia="Times New Roman"/>
                <w:b/>
                <w:sz w:val="21"/>
              </w:rPr>
              <w:t>Функция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Times New Roman"/>
                <w:b/>
                <w:sz w:val="21"/>
              </w:rPr>
              <w:t>Назначение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300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Общая схема приложения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Показывает запуск приложения, вход пользователя, гостевой режим, определение роли и переход к доступному интерфейсу.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300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Импорт данных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Проверка исходных файлов, загрузка данных в БД и обработка ошибок импорта.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300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Запуск приложения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Загрузка настроек, подключение к БД и открытие окна входа.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  <w:tc>
          <w:tcPr>
            <w:tcW w:type="dxa" w:w="300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Вход и гостевой режим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Проверка логина и пароля, вход гостем, определение роли и возврат к окну входа.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</w:t>
            </w:r>
          </w:p>
        </w:tc>
        <w:tc>
          <w:tcPr>
            <w:tcW w:type="dxa" w:w="300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Навигация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Проверка прав пользователя и переходы между окнами приложения.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6</w:t>
            </w:r>
          </w:p>
        </w:tc>
        <w:tc>
          <w:tcPr>
            <w:tcW w:type="dxa" w:w="300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Каталог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Получение товаров из БД и отображение фото, полей, скидок и состояния остатков.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7</w:t>
            </w:r>
          </w:p>
        </w:tc>
        <w:tc>
          <w:tcPr>
            <w:tcW w:type="dxa" w:w="300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Поиск, фильтрация и сортировка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Совместное применение поиска, фильтра поставщика и сортировки по остатку в реальном времени.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8</w:t>
            </w:r>
          </w:p>
        </w:tc>
        <w:tc>
          <w:tcPr>
            <w:tcW w:type="dxa" w:w="300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Карточка товара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Открытие формы добавления или редактирования товара и загрузка текущих данных.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9</w:t>
            </w:r>
          </w:p>
        </w:tc>
        <w:tc>
          <w:tcPr>
            <w:tcW w:type="dxa" w:w="300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Проверка и сохранение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Проверка обязательных полей, цены и остатка, затем добавление или обновление товара.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10</w:t>
            </w:r>
          </w:p>
        </w:tc>
        <w:tc>
          <w:tcPr>
            <w:tcW w:type="dxa" w:w="300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Изображение товара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Проверка размера изображения, замена файла и сохранение пути в БД.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11</w:t>
            </w:r>
          </w:p>
        </w:tc>
        <w:tc>
          <w:tcPr>
            <w:tcW w:type="dxa" w:w="300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Удаление товара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Подтверждение удаления, проверка наличия товара в заказах и обновление каталога.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12</w:t>
            </w:r>
          </w:p>
        </w:tc>
        <w:tc>
          <w:tcPr>
            <w:tcW w:type="dxa" w:w="300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Сообщения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Вывод ошибок, предупреждений и информационных сообщений с понятным результатом для пользователя.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1. Общая схема работы приложения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73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ся-программа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Рисунок 1 – Общая схема работы приложения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2. Импорт данных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0003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000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Рисунок 2 – Импорт данных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3. Запуск приложения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4785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478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Рисунок 3 – Запуск приложения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4. Вход и гостевой режим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05780" cy="73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5780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Рисунок 4 – Вход и гостевой режим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5. Навигация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0000" cy="73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0000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Рисунок 5 – Навигация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6. Каталог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24107" cy="73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4107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Рисунок 6 – Каталог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7. Поиск, фильтрация и сортировка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72631" cy="738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2631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Рисунок 7 – Поиск, фильтрация и сортировка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8. Карточка товара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11999" cy="73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1999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Рисунок 8 – Карточка товара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9. Проверка и сохранение товара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2032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03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Рисунок 9 – Проверка и сохранение товара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10. Изображение товара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1525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152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Рисунок 10 – Изображение товара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11. Удаление товара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1018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10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Рисунок 11 – Удаление товара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12. Сообщения и обработка исключительных ситуаций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3770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377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Рисунок 12 – Сообщения и обработка исключительных ситуаций</w:t>
      </w:r>
    </w:p>
    <w:p>
      <w:pPr>
        <w:spacing w:before="240"/>
      </w:pPr>
      <w:r>
        <w:rPr>
          <w:rFonts w:ascii="Times New Roman" w:hAnsi="Times New Roman" w:eastAsia="Times New Roman"/>
          <w:b/>
          <w:sz w:val="24"/>
        </w:rPr>
        <w:t>Вывод</w:t>
      </w:r>
    </w:p>
    <w:p>
      <w:pPr>
        <w:ind w:firstLine="709"/>
        <w:jc w:val="both"/>
      </w:pPr>
      <w:r>
        <w:t>Разработанные алгоритмы покрывают основные функции приложения, предусмотренные требованиями модулей 1–3: подготовку и импорт данных, запуск и подключение к БД, авторизацию и роли, отображение и обработку каталога, поиск, фильтрацию и сортировку, добавление, редактирование и удаление товаров, работу с изображениями и информирование пользователя. На следующих этапах функциональная модель дополняется моделью предметной области, диаграммой вариантов использования и процессной диаграммой, после чего выполняются проектирование базы данных и реализация системы.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