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81" w:rsidRPr="00727A81" w:rsidRDefault="00727A81" w:rsidP="00727A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  <w:bdr w:val="none" w:sz="0" w:space="0" w:color="auto" w:frame="1"/>
        </w:rPr>
        <w:drawing>
          <wp:inline distT="0" distB="0" distL="0" distR="0">
            <wp:extent cx="2857500" cy="342900"/>
            <wp:effectExtent l="19050" t="0" r="0" b="0"/>
            <wp:docPr id="1" name="Picture 1" descr="https://ashidaelectronics.com/wp-content/uploads/2014/11/Ashida-Electronics-logo.png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hidaelectronics.com/wp-content/uploads/2014/11/Ashida-Electronics-logo.png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81" w:rsidRDefault="00727A81" w:rsidP="00727A81">
      <w:pPr>
        <w:spacing w:after="0" w:line="624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73F79"/>
          <w:spacing w:val="-24"/>
          <w:kern w:val="36"/>
          <w:sz w:val="62"/>
          <w:szCs w:val="62"/>
          <w:bdr w:val="none" w:sz="0" w:space="0" w:color="auto" w:frame="1"/>
        </w:rPr>
      </w:pPr>
    </w:p>
    <w:p w:rsidR="00727A81" w:rsidRPr="00727A81" w:rsidRDefault="00727A81" w:rsidP="00727A81">
      <w:pPr>
        <w:spacing w:after="0" w:line="624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73F79"/>
          <w:spacing w:val="-24"/>
          <w:kern w:val="36"/>
          <w:sz w:val="62"/>
          <w:szCs w:val="62"/>
        </w:rPr>
      </w:pPr>
      <w:r w:rsidRPr="00727A81">
        <w:rPr>
          <w:rFonts w:ascii="inherit" w:eastAsia="Times New Roman" w:hAnsi="inherit" w:cs="Times New Roman"/>
          <w:b/>
          <w:bCs/>
          <w:color w:val="073F79"/>
          <w:spacing w:val="-24"/>
          <w:kern w:val="36"/>
          <w:sz w:val="62"/>
          <w:szCs w:val="62"/>
          <w:bdr w:val="none" w:sz="0" w:space="0" w:color="auto" w:frame="1"/>
        </w:rPr>
        <w:t>Company Profile</w:t>
      </w:r>
    </w:p>
    <w:p w:rsidR="00727A81" w:rsidRPr="00727A81" w:rsidRDefault="00727A81" w:rsidP="00727A81">
      <w:pPr>
        <w:spacing w:after="0" w:line="422" w:lineRule="atLeast"/>
        <w:jc w:val="center"/>
        <w:textAlignment w:val="baseline"/>
        <w:outlineLvl w:val="1"/>
        <w:rPr>
          <w:rFonts w:ascii="inherit" w:eastAsia="Times New Roman" w:hAnsi="inherit" w:cs="Times New Roman"/>
          <w:color w:val="231F20"/>
          <w:spacing w:val="-24"/>
          <w:sz w:val="38"/>
          <w:szCs w:val="38"/>
        </w:rPr>
      </w:pPr>
      <w:r w:rsidRPr="00727A81">
        <w:rPr>
          <w:rFonts w:ascii="inherit" w:eastAsia="Times New Roman" w:hAnsi="inherit" w:cs="Times New Roman"/>
          <w:color w:val="231F20"/>
          <w:spacing w:val="-24"/>
          <w:sz w:val="38"/>
          <w:szCs w:val="38"/>
          <w:bdr w:val="none" w:sz="0" w:space="0" w:color="auto" w:frame="1"/>
        </w:rPr>
        <w:t>INTEGRATED SOLUTIONS: PROTECTION &amp; AUTOMATION</w:t>
      </w:r>
    </w:p>
    <w:p w:rsidR="00727A81" w:rsidRPr="00727A81" w:rsidRDefault="00727A81" w:rsidP="00727A8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ASHIDA ELECTRONICS</w:t>
      </w:r>
      <w:r w:rsidRPr="00727A81">
        <w:rPr>
          <w:rFonts w:ascii="Times New Roman" w:eastAsia="Times New Roman" w:hAnsi="Times New Roman" w:cs="Times New Roman"/>
          <w:sz w:val="24"/>
          <w:szCs w:val="24"/>
        </w:rPr>
        <w:t>, a partnership firm was established in 1970 as manufacturers of geo-engineering and water management instruments. In 1985, the company started manufacturing Power System Protection Relays. Eventually the company was converted into a Private Limited Company in the year 1994.</w:t>
      </w:r>
    </w:p>
    <w:p w:rsidR="00727A81" w:rsidRPr="00727A81" w:rsidRDefault="00727A81" w:rsidP="00727A81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ASHIDA is a leading Indian manufacturer &amp; supplier of complete range of Numerical, Static &amp; Auxiliary Protection Relays. ASHIDA is the first company in India to develop a range of Static and Numerical Relays indigenously.</w:t>
      </w:r>
    </w:p>
    <w:p w:rsidR="00727A81" w:rsidRPr="00727A81" w:rsidRDefault="00727A81" w:rsidP="00727A81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In addition to Protection Relays, ASHIDA manufactures Control &amp; Relay Panels and have its own SCADA System with all latest communication protocols like IEC 61850, IEC 60870-5- 103,DNP 3, MODBUS etc.</w:t>
      </w:r>
    </w:p>
    <w:p w:rsidR="00727A81" w:rsidRPr="00727A81" w:rsidRDefault="00727A81" w:rsidP="00727A8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All Relays are thoroughly Type-Tested for their vital technical parameters &amp; also for EMI/EMC as per International IEC - Test Specifications. Numerical Relays are type tested for their vital parameters from </w:t>
      </w:r>
      <w:r w:rsidRPr="00727A8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KEMA and ASTA.</w:t>
      </w:r>
      <w:r w:rsidRPr="00727A81">
        <w:rPr>
          <w:rFonts w:ascii="Times New Roman" w:eastAsia="Times New Roman" w:hAnsi="Times New Roman" w:cs="Times New Roman"/>
          <w:sz w:val="24"/>
          <w:szCs w:val="24"/>
        </w:rPr>
        <w:t> More than 1 million Relays are protecting key electrical installations all over the world.</w:t>
      </w:r>
    </w:p>
    <w:p w:rsidR="00727A81" w:rsidRPr="00727A81" w:rsidRDefault="00727A81" w:rsidP="00727A81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 xml:space="preserve">As per the specific requirements &amp; the needs of the client ASHIDA can Design, </w:t>
      </w:r>
      <w:proofErr w:type="spellStart"/>
      <w:r w:rsidRPr="00727A81">
        <w:rPr>
          <w:rFonts w:ascii="Times New Roman" w:eastAsia="Times New Roman" w:hAnsi="Times New Roman" w:cs="Times New Roman"/>
          <w:sz w:val="24"/>
          <w:szCs w:val="24"/>
        </w:rPr>
        <w:t>Manufacture</w:t>
      </w:r>
      <w:proofErr w:type="gramStart"/>
      <w:r w:rsidRPr="00727A81">
        <w:rPr>
          <w:rFonts w:ascii="Times New Roman" w:eastAsia="Times New Roman" w:hAnsi="Times New Roman" w:cs="Times New Roman"/>
          <w:sz w:val="24"/>
          <w:szCs w:val="24"/>
        </w:rPr>
        <w:t>,Supply</w:t>
      </w:r>
      <w:proofErr w:type="spellEnd"/>
      <w:proofErr w:type="gramEnd"/>
      <w:r w:rsidRPr="00727A81">
        <w:rPr>
          <w:rFonts w:ascii="Times New Roman" w:eastAsia="Times New Roman" w:hAnsi="Times New Roman" w:cs="Times New Roman"/>
          <w:sz w:val="24"/>
          <w:szCs w:val="24"/>
        </w:rPr>
        <w:t>, Install &amp; Commission entire ASHIDA SCADA System.</w:t>
      </w:r>
    </w:p>
    <w:p w:rsidR="00727A81" w:rsidRPr="00727A81" w:rsidRDefault="00727A81" w:rsidP="00727A81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ASHIDA has successfully completed around 300 projects at various voltage levels from 11KV to 400KV in India &amp; Abroad.</w:t>
      </w:r>
    </w:p>
    <w:p w:rsidR="00727A81" w:rsidRPr="00727A81" w:rsidRDefault="00727A81" w:rsidP="00727A8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ASHIDA has received </w:t>
      </w:r>
      <w:r w:rsidRPr="00727A8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Best Product Developed</w:t>
      </w:r>
      <w:r w:rsidRPr="00727A81">
        <w:rPr>
          <w:rFonts w:ascii="Times New Roman" w:eastAsia="Times New Roman" w:hAnsi="Times New Roman" w:cs="Times New Roman"/>
          <w:sz w:val="24"/>
          <w:szCs w:val="24"/>
        </w:rPr>
        <w:t> award in world’s largest exhibition ELECRAMA 2016 organized by IEEMA.</w:t>
      </w:r>
    </w:p>
    <w:p w:rsidR="00727A81" w:rsidRPr="00727A81" w:rsidRDefault="00727A81" w:rsidP="00727A8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ASHIDA ELECTRONICS PVT </w:t>
      </w:r>
      <w:proofErr w:type="gramStart"/>
      <w:r w:rsidRPr="00727A8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LTD</w:t>
      </w:r>
      <w:r w:rsidRPr="00727A81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27A81">
        <w:rPr>
          <w:rFonts w:ascii="Times New Roman" w:eastAsia="Times New Roman" w:hAnsi="Times New Roman" w:cs="Times New Roman"/>
          <w:sz w:val="24"/>
          <w:szCs w:val="24"/>
        </w:rPr>
        <w:t xml:space="preserve"> has obtained ISO 9001:2015 Certificate from NABCB &amp; UKAS.ISO 9001 covers all the activities right from Marketing, Designing, Production and Servicing.</w:t>
      </w:r>
    </w:p>
    <w:p w:rsidR="00727A81" w:rsidRPr="00727A81" w:rsidRDefault="00727A81" w:rsidP="00727A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758940" cy="3573780"/>
            <wp:effectExtent l="19050" t="0" r="3810" b="0"/>
            <wp:docPr id="2" name="Picture 2" descr="50 years of excellence in indigenous design &amp; developmen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0 years of excellence in indigenous design &amp; developmen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81" w:rsidRPr="00727A81" w:rsidRDefault="00727A81" w:rsidP="00727A81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color w:val="333333"/>
          <w:spacing w:val="-12"/>
          <w:sz w:val="24"/>
          <w:szCs w:val="24"/>
        </w:rPr>
      </w:pPr>
      <w:r w:rsidRPr="00727A81">
        <w:rPr>
          <w:rFonts w:ascii="inherit" w:eastAsia="Times New Roman" w:hAnsi="inherit" w:cs="Times New Roman"/>
          <w:color w:val="333333"/>
          <w:spacing w:val="-12"/>
          <w:sz w:val="24"/>
          <w:szCs w:val="24"/>
          <w:bdr w:val="none" w:sz="0" w:space="0" w:color="auto" w:frame="1"/>
          <w:shd w:val="clear" w:color="auto" w:fill="FFFFFF"/>
        </w:rPr>
        <w:t>Our Major Products:</w:t>
      </w:r>
    </w:p>
    <w:p w:rsidR="00727A81" w:rsidRPr="00727A81" w:rsidRDefault="00727A81" w:rsidP="00727A81">
      <w:pPr>
        <w:spacing w:after="216" w:line="240" w:lineRule="auto"/>
        <w:textAlignment w:val="baseline"/>
        <w:outlineLvl w:val="2"/>
        <w:rPr>
          <w:rFonts w:ascii="inherit" w:eastAsia="Times New Roman" w:hAnsi="inherit" w:cs="Times New Roman"/>
          <w:color w:val="333333"/>
        </w:rPr>
      </w:pPr>
      <w:r w:rsidRPr="00727A81">
        <w:rPr>
          <w:rFonts w:ascii="inherit" w:eastAsia="Times New Roman" w:hAnsi="inherit" w:cs="Times New Roman"/>
          <w:color w:val="333333"/>
        </w:rPr>
        <w:t xml:space="preserve">Numerical Protection </w:t>
      </w:r>
      <w:proofErr w:type="gramStart"/>
      <w:r w:rsidRPr="00727A81">
        <w:rPr>
          <w:rFonts w:ascii="inherit" w:eastAsia="Times New Roman" w:hAnsi="inherit" w:cs="Times New Roman"/>
          <w:color w:val="333333"/>
        </w:rPr>
        <w:t>Relays :</w:t>
      </w:r>
      <w:proofErr w:type="gramEnd"/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Numerical Relays has large number of protection functions. The unique programmability allows the user to form its own logic suitable for existing site conditions. This saves a lot of wiring and panel space and becomes very cost effective. The relay is having open communication protocol, which allows monitoring the substation remotely.</w:t>
      </w:r>
    </w:p>
    <w:p w:rsidR="00727A81" w:rsidRPr="00727A81" w:rsidRDefault="00727A81" w:rsidP="00727A81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ASHIDA has designed economical &amp; reliable Multifunction Draw-out/Non draw-out </w:t>
      </w:r>
      <w:r w:rsidRPr="00727A8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Feeder Protection Relay ADR245B/ADR241A/ADR241B/A21F</w:t>
      </w:r>
      <w:r w:rsidRPr="00727A81">
        <w:rPr>
          <w:rFonts w:ascii="Times New Roman" w:eastAsia="Times New Roman" w:hAnsi="Times New Roman" w:cs="Times New Roman"/>
          <w:sz w:val="24"/>
          <w:szCs w:val="24"/>
        </w:rPr>
        <w:t xml:space="preserve"> provides integrated Protection, Control and Monitoring functions for Sub Transmission Lines, Underground cables and Distributed </w:t>
      </w:r>
      <w:proofErr w:type="spellStart"/>
      <w:r w:rsidRPr="00727A81">
        <w:rPr>
          <w:rFonts w:ascii="Times New Roman" w:eastAsia="Times New Roman" w:hAnsi="Times New Roman" w:cs="Times New Roman"/>
          <w:sz w:val="24"/>
          <w:szCs w:val="24"/>
        </w:rPr>
        <w:t>Feeders.Protection</w:t>
      </w:r>
      <w:proofErr w:type="spellEnd"/>
      <w:r w:rsidRPr="00727A81">
        <w:rPr>
          <w:rFonts w:ascii="Times New Roman" w:eastAsia="Times New Roman" w:hAnsi="Times New Roman" w:cs="Times New Roman"/>
          <w:sz w:val="24"/>
          <w:szCs w:val="24"/>
        </w:rPr>
        <w:t xml:space="preserve"> &amp; Control System.</w:t>
      </w:r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Relay designed with fast and selective tripping ensures the stability and availability of electrical power system.</w:t>
      </w:r>
    </w:p>
    <w:p w:rsidR="00727A81" w:rsidRPr="00727A81" w:rsidRDefault="00727A81" w:rsidP="00727A81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Transformer Differential Protection Relay ADR233B/A21T</w:t>
      </w:r>
      <w:r w:rsidRPr="00727A81">
        <w:rPr>
          <w:rFonts w:ascii="Times New Roman" w:eastAsia="Times New Roman" w:hAnsi="Times New Roman" w:cs="Times New Roman"/>
          <w:sz w:val="24"/>
          <w:szCs w:val="24"/>
        </w:rPr>
        <w:t> provides integrated Protection, Control and Monitoring functions for Transformers.</w:t>
      </w:r>
    </w:p>
    <w:p w:rsidR="00727A81" w:rsidRPr="00727A81" w:rsidRDefault="00727A81" w:rsidP="00727A81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Motor Protection Relay ADR244A/ADR244B/A21M</w:t>
      </w:r>
      <w:r w:rsidRPr="00727A81">
        <w:rPr>
          <w:rFonts w:ascii="Times New Roman" w:eastAsia="Times New Roman" w:hAnsi="Times New Roman" w:cs="Times New Roman"/>
          <w:sz w:val="24"/>
          <w:szCs w:val="24"/>
        </w:rPr>
        <w:t> provides integrated Protection, Control and Monitoring functions for Induction motors.</w:t>
      </w:r>
    </w:p>
    <w:p w:rsidR="00727A81" w:rsidRPr="00727A81" w:rsidRDefault="00727A81" w:rsidP="00727A81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Generator Protection Relay ADR245G</w:t>
      </w:r>
      <w:r w:rsidRPr="00727A81">
        <w:rPr>
          <w:rFonts w:ascii="Times New Roman" w:eastAsia="Times New Roman" w:hAnsi="Times New Roman" w:cs="Times New Roman"/>
          <w:sz w:val="24"/>
          <w:szCs w:val="24"/>
        </w:rPr>
        <w:t> provides protection, control &amp; monitoring of distributed generator to achieve sensitivity and selectivity on phase and ground faults.</w:t>
      </w:r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Normally all electronics units require some sort of auxiliary power supply for its own operation. Self Power RMU Protection Relay ADR241S is a special protection relay which can take power supply from the current it is monitoring. This unique feature makes ADR241S relay well suitable for RMU (Ring Main Unit).</w:t>
      </w:r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lastRenderedPageBreak/>
        <w:t>ASHIDA is one of the major Suppliers of protection system for 25kV railway traction system. ASHIDA has developed complete protection scheme for Indian Railways.</w:t>
      </w:r>
    </w:p>
    <w:p w:rsidR="00727A81" w:rsidRPr="00727A81" w:rsidRDefault="00727A81" w:rsidP="00727A81">
      <w:pPr>
        <w:spacing w:after="216" w:line="240" w:lineRule="auto"/>
        <w:textAlignment w:val="baseline"/>
        <w:outlineLvl w:val="2"/>
        <w:rPr>
          <w:rFonts w:ascii="inherit" w:eastAsia="Times New Roman" w:hAnsi="inherit" w:cs="Times New Roman"/>
          <w:color w:val="333333"/>
        </w:rPr>
      </w:pPr>
      <w:proofErr w:type="gramStart"/>
      <w:r w:rsidRPr="00727A81">
        <w:rPr>
          <w:rFonts w:ascii="inherit" w:eastAsia="Times New Roman" w:hAnsi="inherit" w:cs="Times New Roman"/>
          <w:color w:val="333333"/>
        </w:rPr>
        <w:t>SCADA :</w:t>
      </w:r>
      <w:proofErr w:type="gramEnd"/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 xml:space="preserve">SCADA system is a very important tool to monitor power system effectively. ASHIDA has developed very versatile SCADA system software which can communicate with variety of Relays / RTU having different protocols such as IEC 60870-5-103, DNP 3, MODBUS, </w:t>
      </w:r>
      <w:proofErr w:type="gramStart"/>
      <w:r w:rsidRPr="00727A81">
        <w:rPr>
          <w:rFonts w:ascii="Times New Roman" w:eastAsia="Times New Roman" w:hAnsi="Times New Roman" w:cs="Times New Roman"/>
          <w:sz w:val="24"/>
          <w:szCs w:val="24"/>
        </w:rPr>
        <w:t>IEC</w:t>
      </w:r>
      <w:proofErr w:type="gramEnd"/>
      <w:r w:rsidRPr="00727A81">
        <w:rPr>
          <w:rFonts w:ascii="Times New Roman" w:eastAsia="Times New Roman" w:hAnsi="Times New Roman" w:cs="Times New Roman"/>
          <w:sz w:val="24"/>
          <w:szCs w:val="24"/>
        </w:rPr>
        <w:t xml:space="preserve"> 61850 etc.</w:t>
      </w:r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 xml:space="preserve">Energy Management Software are very crucial to co-gen plants, industries etc to </w:t>
      </w:r>
      <w:proofErr w:type="spellStart"/>
      <w:r w:rsidRPr="00727A81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727A81">
        <w:rPr>
          <w:rFonts w:ascii="Times New Roman" w:eastAsia="Times New Roman" w:hAnsi="Times New Roman" w:cs="Times New Roman"/>
          <w:sz w:val="24"/>
          <w:szCs w:val="24"/>
        </w:rPr>
        <w:t xml:space="preserve"> the import/export energy etc. </w:t>
      </w:r>
      <w:proofErr w:type="gramStart"/>
      <w:r w:rsidRPr="00727A81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gramEnd"/>
      <w:r w:rsidRPr="00727A81">
        <w:rPr>
          <w:rFonts w:ascii="Times New Roman" w:eastAsia="Times New Roman" w:hAnsi="Times New Roman" w:cs="Times New Roman"/>
          <w:sz w:val="24"/>
          <w:szCs w:val="24"/>
        </w:rPr>
        <w:t xml:space="preserve"> reliable software from ASHIDA are a part of the ASCADA suite.</w:t>
      </w:r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Proven SCADA systems with in-house development of hardware (RTU) as well as the SCADA software.</w:t>
      </w:r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ASHIDA has Designed, Developed &amp; Perfected SCADA (Supervisory Control &amp; Data Acquisition System) System especially for Substation Automation for Electrical Utility application.</w:t>
      </w:r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The concepts we have used in our ASHIDA SCADA system employs Remote Terminal Units (RTUs), Station Controller, Intelligent Electronic Devices (FCCM) etc. A-SCADA can integrate different makes of Bay Controller Units (BCUs), Numerical Protection Relays and Multi Function Meters with integration of multiple protocols.</w:t>
      </w:r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ASHIDA SCADA system covers complete Energy Management System, Alarms &amp; Status monitoring, recording &amp; controlling outputs. It measures Digital Inputs (DI), Analog Inputs (AI) &amp; Digital Outputs (DO) and executes complete protection Relay analysis.</w:t>
      </w:r>
    </w:p>
    <w:p w:rsidR="00727A81" w:rsidRPr="00727A81" w:rsidRDefault="00727A81" w:rsidP="00727A81">
      <w:pPr>
        <w:spacing w:after="216" w:line="240" w:lineRule="auto"/>
        <w:textAlignment w:val="baseline"/>
        <w:outlineLvl w:val="2"/>
        <w:rPr>
          <w:rFonts w:ascii="inherit" w:eastAsia="Times New Roman" w:hAnsi="inherit" w:cs="Times New Roman"/>
          <w:color w:val="333333"/>
        </w:rPr>
      </w:pPr>
      <w:r w:rsidRPr="00727A81">
        <w:rPr>
          <w:rFonts w:ascii="inherit" w:eastAsia="Times New Roman" w:hAnsi="inherit" w:cs="Times New Roman"/>
          <w:color w:val="333333"/>
        </w:rPr>
        <w:t xml:space="preserve">Control &amp; Relay </w:t>
      </w:r>
      <w:proofErr w:type="gramStart"/>
      <w:r w:rsidRPr="00727A81">
        <w:rPr>
          <w:rFonts w:ascii="inherit" w:eastAsia="Times New Roman" w:hAnsi="inherit" w:cs="Times New Roman"/>
          <w:color w:val="333333"/>
        </w:rPr>
        <w:t>Panels :</w:t>
      </w:r>
      <w:proofErr w:type="gramEnd"/>
    </w:p>
    <w:p w:rsidR="00727A81" w:rsidRPr="00727A81" w:rsidRDefault="00727A81" w:rsidP="00727A81">
      <w:pPr>
        <w:numPr>
          <w:ilvl w:val="0"/>
          <w:numId w:val="3"/>
        </w:numPr>
        <w:spacing w:after="24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27A81">
        <w:rPr>
          <w:rFonts w:ascii="Times New Roman" w:eastAsia="Times New Roman" w:hAnsi="Times New Roman" w:cs="Times New Roman"/>
          <w:sz w:val="24"/>
          <w:szCs w:val="24"/>
        </w:rPr>
        <w:t>ASHIDA Numerical Protection &amp; Auxiliary Relays offer a perfect solution for integration into Substation Automation System. ASHIDA manufactures Control &amp; Relay Panels for protection of Feeders &amp; Transformers at 11kV to 220kV voltage levels. ASHIDA also gives solution for Line Differential Protection, Bus Bar &amp; Bus Coupler Protection, Integrated Motor Control Systems etc.</w:t>
      </w:r>
    </w:p>
    <w:p w:rsidR="00727A81" w:rsidRPr="00727A81" w:rsidRDefault="00727A81" w:rsidP="00727A81">
      <w:pPr>
        <w:spacing w:after="60" w:line="240" w:lineRule="auto"/>
        <w:textAlignment w:val="baseline"/>
        <w:rPr>
          <w:rFonts w:ascii="inherit" w:eastAsia="Times New Roman" w:hAnsi="inherit" w:cs="Times New Roman"/>
          <w:sz w:val="13"/>
          <w:szCs w:val="13"/>
        </w:rPr>
      </w:pPr>
      <w:r>
        <w:rPr>
          <w:rFonts w:ascii="inherit" w:eastAsia="Times New Roman" w:hAnsi="inherit" w:cs="Times New Roman"/>
          <w:noProof/>
          <w:sz w:val="13"/>
          <w:szCs w:val="13"/>
        </w:rPr>
        <w:drawing>
          <wp:inline distT="0" distB="0" distL="0" distR="0">
            <wp:extent cx="483870" cy="483870"/>
            <wp:effectExtent l="19050" t="0" r="0" b="0"/>
            <wp:docPr id="3" name="Picture 3" descr="https://ashidaelectronics.com/wp-content/uploads/2013/02/foote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hidaelectronics.com/wp-content/uploads/2013/02/footer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7" cy="48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noProof/>
          <w:sz w:val="13"/>
          <w:szCs w:val="13"/>
        </w:rPr>
        <w:drawing>
          <wp:inline distT="0" distB="0" distL="0" distR="0">
            <wp:extent cx="1402080" cy="274320"/>
            <wp:effectExtent l="19050" t="0" r="7620" b="0"/>
            <wp:docPr id="4" name="Picture 4" descr="https://ashidaelectronics.com/wp-content/uploads/2013/02/ashida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hidaelectronics.com/wp-content/uploads/2013/02/ashida_ne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0F" w:rsidRPr="00727A81" w:rsidRDefault="00727A81" w:rsidP="00727A81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proofErr w:type="spellStart"/>
      <w:r w:rsidRPr="00727A81">
        <w:rPr>
          <w:rFonts w:ascii="inherit" w:eastAsia="Times New Roman" w:hAnsi="inherit" w:cs="Times New Roman"/>
          <w:b/>
          <w:bCs/>
          <w:bdr w:val="none" w:sz="0" w:space="0" w:color="auto" w:frame="1"/>
        </w:rPr>
        <w:t>Ashida</w:t>
      </w:r>
      <w:proofErr w:type="spellEnd"/>
      <w:r w:rsidRPr="00727A81">
        <w:rPr>
          <w:rFonts w:ascii="inherit" w:eastAsia="Times New Roman" w:hAnsi="inherit" w:cs="Times New Roman"/>
          <w:b/>
          <w:bCs/>
          <w:bdr w:val="none" w:sz="0" w:space="0" w:color="auto" w:frame="1"/>
        </w:rPr>
        <w:t xml:space="preserve"> Electronics Pvt. Ltd</w:t>
      </w:r>
      <w:proofErr w:type="gramStart"/>
      <w:r w:rsidRPr="00727A81">
        <w:rPr>
          <w:rFonts w:ascii="inherit" w:eastAsia="Times New Roman" w:hAnsi="inherit" w:cs="Times New Roman"/>
          <w:b/>
          <w:bCs/>
          <w:bdr w:val="none" w:sz="0" w:space="0" w:color="auto" w:frame="1"/>
        </w:rPr>
        <w:t>.</w:t>
      </w:r>
      <w:proofErr w:type="gramEnd"/>
      <w:r w:rsidRPr="00727A81">
        <w:rPr>
          <w:rFonts w:ascii="inherit" w:eastAsia="Times New Roman" w:hAnsi="inherit" w:cs="Times New Roman"/>
        </w:rPr>
        <w:br/>
      </w:r>
      <w:proofErr w:type="spellStart"/>
      <w:r w:rsidRPr="00727A81">
        <w:rPr>
          <w:rFonts w:ascii="inherit" w:eastAsia="Times New Roman" w:hAnsi="inherit" w:cs="Times New Roman"/>
        </w:rPr>
        <w:t>Ashida</w:t>
      </w:r>
      <w:proofErr w:type="spellEnd"/>
      <w:r w:rsidRPr="00727A81">
        <w:rPr>
          <w:rFonts w:ascii="inherit" w:eastAsia="Times New Roman" w:hAnsi="inherit" w:cs="Times New Roman"/>
        </w:rPr>
        <w:t xml:space="preserve"> House, Plot No. </w:t>
      </w:r>
      <w:proofErr w:type="gramStart"/>
      <w:r w:rsidRPr="00727A81">
        <w:rPr>
          <w:rFonts w:ascii="inherit" w:eastAsia="Times New Roman" w:hAnsi="inherit" w:cs="Times New Roman"/>
        </w:rPr>
        <w:t>A-308, Road No.</w:t>
      </w:r>
      <w:proofErr w:type="gramEnd"/>
      <w:r w:rsidRPr="00727A81">
        <w:rPr>
          <w:rFonts w:ascii="inherit" w:eastAsia="Times New Roman" w:hAnsi="inherit" w:cs="Times New Roman"/>
        </w:rPr>
        <w:t xml:space="preserve"> – 21</w:t>
      </w:r>
      <w:proofErr w:type="gramStart"/>
      <w:r w:rsidRPr="00727A81">
        <w:rPr>
          <w:rFonts w:ascii="inherit" w:eastAsia="Times New Roman" w:hAnsi="inherit" w:cs="Times New Roman"/>
        </w:rPr>
        <w:t>,</w:t>
      </w:r>
      <w:proofErr w:type="gramEnd"/>
      <w:r w:rsidRPr="00727A81">
        <w:rPr>
          <w:rFonts w:ascii="inherit" w:eastAsia="Times New Roman" w:hAnsi="inherit" w:cs="Times New Roman"/>
        </w:rPr>
        <w:br/>
      </w:r>
      <w:proofErr w:type="spellStart"/>
      <w:r w:rsidRPr="00727A81">
        <w:rPr>
          <w:rFonts w:ascii="inherit" w:eastAsia="Times New Roman" w:hAnsi="inherit" w:cs="Times New Roman"/>
        </w:rPr>
        <w:t>Wagle</w:t>
      </w:r>
      <w:proofErr w:type="spellEnd"/>
      <w:r w:rsidRPr="00727A81">
        <w:rPr>
          <w:rFonts w:ascii="inherit" w:eastAsia="Times New Roman" w:hAnsi="inherit" w:cs="Times New Roman"/>
        </w:rPr>
        <w:t xml:space="preserve"> Industrial Estate, Thane – 400604, India.</w:t>
      </w:r>
      <w:r w:rsidRPr="00727A81">
        <w:rPr>
          <w:rFonts w:ascii="inherit" w:eastAsia="Times New Roman" w:hAnsi="inherit" w:cs="Times New Roman"/>
        </w:rPr>
        <w:br/>
      </w:r>
      <w:proofErr w:type="gramStart"/>
      <w:r w:rsidRPr="00727A81">
        <w:rPr>
          <w:rFonts w:ascii="inherit" w:eastAsia="Times New Roman" w:hAnsi="inherit" w:cs="Times New Roman"/>
        </w:rPr>
        <w:t>Tel :</w:t>
      </w:r>
      <w:proofErr w:type="gramEnd"/>
      <w:r w:rsidRPr="00727A81">
        <w:rPr>
          <w:rFonts w:ascii="inherit" w:eastAsia="Times New Roman" w:hAnsi="inherit" w:cs="Times New Roman"/>
        </w:rPr>
        <w:t xml:space="preserve">      022 – 61299124 / 25</w:t>
      </w:r>
      <w:r w:rsidRPr="00727A81">
        <w:rPr>
          <w:rFonts w:ascii="inherit" w:eastAsia="Times New Roman" w:hAnsi="inherit" w:cs="Times New Roman"/>
        </w:rPr>
        <w:br/>
        <w:t>Fax :     +91 – 22 – 25804262</w:t>
      </w:r>
      <w:r w:rsidRPr="00727A81">
        <w:rPr>
          <w:rFonts w:ascii="inherit" w:eastAsia="Times New Roman" w:hAnsi="inherit" w:cs="Times New Roman"/>
        </w:rPr>
        <w:br/>
        <w:t>Email :   </w:t>
      </w:r>
      <w:hyperlink r:id="rId11" w:history="1">
        <w:r w:rsidRPr="00727A81">
          <w:rPr>
            <w:rFonts w:ascii="inherit" w:eastAsia="Times New Roman" w:hAnsi="inherit" w:cs="Times New Roman"/>
            <w:color w:val="C0C0C0"/>
            <w:u w:val="single"/>
          </w:rPr>
          <w:t>sales@ashidaelectronics.com</w:t>
        </w:r>
      </w:hyperlink>
      <w:r w:rsidRPr="00727A81">
        <w:rPr>
          <w:rFonts w:ascii="inherit" w:eastAsia="Times New Roman" w:hAnsi="inherit" w:cs="Times New Roman"/>
        </w:rPr>
        <w:br/>
        <w:t>Web :    </w:t>
      </w:r>
      <w:hyperlink r:id="rId12" w:history="1">
        <w:r w:rsidRPr="00727A81">
          <w:rPr>
            <w:rFonts w:ascii="inherit" w:eastAsia="Times New Roman" w:hAnsi="inherit" w:cs="Times New Roman"/>
            <w:color w:val="C0C0C0"/>
            <w:u w:val="single"/>
          </w:rPr>
          <w:t>www.ashidaelectronics.com</w:t>
        </w:r>
      </w:hyperlink>
      <w:r w:rsidRPr="00727A81">
        <w:rPr>
          <w:rFonts w:ascii="inherit" w:eastAsia="Times New Roman" w:hAnsi="inherit" w:cs="Arial"/>
          <w:b/>
          <w:bCs/>
          <w:color w:val="C0C0C0"/>
          <w:u w:val="single"/>
        </w:rPr>
        <w:t>Ashida.Swicons</w:t>
      </w:r>
      <w:r w:rsidRPr="00727A81">
        <w:rPr>
          <w:rFonts w:ascii="inherit" w:eastAsia="Times New Roman" w:hAnsi="inherit" w:cs="Times New Roman"/>
          <w:b/>
          <w:bCs/>
          <w:color w:val="C0C0C0"/>
          <w:u w:val="single"/>
        </w:rPr>
        <w:t>Home</w:t>
      </w:r>
    </w:p>
    <w:sectPr w:rsidR="0035240F" w:rsidRPr="00727A81" w:rsidSect="0035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5D3C"/>
    <w:multiLevelType w:val="multilevel"/>
    <w:tmpl w:val="10D8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42162"/>
    <w:multiLevelType w:val="multilevel"/>
    <w:tmpl w:val="E32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00BFB"/>
    <w:multiLevelType w:val="multilevel"/>
    <w:tmpl w:val="29004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310A19A4"/>
    <w:multiLevelType w:val="multilevel"/>
    <w:tmpl w:val="A5A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84BD0"/>
    <w:multiLevelType w:val="multilevel"/>
    <w:tmpl w:val="5C4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451850"/>
    <w:multiLevelType w:val="multilevel"/>
    <w:tmpl w:val="ED96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F42BC2"/>
    <w:multiLevelType w:val="multilevel"/>
    <w:tmpl w:val="DB44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A81"/>
    <w:rsid w:val="0035240F"/>
    <w:rsid w:val="0072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40F"/>
  </w:style>
  <w:style w:type="paragraph" w:styleId="Heading1">
    <w:name w:val="heading 1"/>
    <w:basedOn w:val="Normal"/>
    <w:link w:val="Heading1Char"/>
    <w:uiPriority w:val="9"/>
    <w:qFormat/>
    <w:rsid w:val="0072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7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7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7A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7A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7A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7A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A81"/>
    <w:rPr>
      <w:color w:val="0000FF"/>
      <w:u w:val="single"/>
    </w:rPr>
  </w:style>
  <w:style w:type="character" w:customStyle="1" w:styleId="sf-sub-indicator">
    <w:name w:val="sf-sub-indicator"/>
    <w:basedOn w:val="DefaultParagraphFont"/>
    <w:rsid w:val="00727A81"/>
  </w:style>
  <w:style w:type="paragraph" w:styleId="NormalWeb">
    <w:name w:val="Normal (Web)"/>
    <w:basedOn w:val="Normal"/>
    <w:uiPriority w:val="99"/>
    <w:semiHidden/>
    <w:unhideWhenUsed/>
    <w:rsid w:val="0072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81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7A8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7A8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7A8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7A8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979">
                  <w:marLeft w:val="0"/>
                  <w:marRight w:val="42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6420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single" w:sz="2" w:space="10" w:color="auto"/>
            <w:right w:val="none" w:sz="0" w:space="0" w:color="auto"/>
          </w:divBdr>
          <w:divsChild>
            <w:div w:id="1274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4E4E4"/>
                                <w:left w:val="none" w:sz="0" w:space="0" w:color="E4E4E4"/>
                                <w:bottom w:val="none" w:sz="0" w:space="0" w:color="E4E4E4"/>
                                <w:right w:val="none" w:sz="0" w:space="0" w:color="E4E4E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2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954">
              <w:marLeft w:val="0"/>
              <w:marRight w:val="0"/>
              <w:marTop w:val="0"/>
              <w:marBottom w:val="0"/>
              <w:divBdr>
                <w:top w:val="single" w:sz="4" w:space="0" w:color="BCBCB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51322">
                          <w:marLeft w:val="0"/>
                          <w:marRight w:val="42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8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85016">
                          <w:marLeft w:val="0"/>
                          <w:marRight w:val="42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7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4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4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197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068022">
              <w:marLeft w:val="0"/>
              <w:marRight w:val="0"/>
              <w:marTop w:val="0"/>
              <w:marBottom w:val="0"/>
              <w:divBdr>
                <w:top w:val="single" w:sz="4" w:space="0" w:color="232323"/>
                <w:left w:val="none" w:sz="0" w:space="0" w:color="232323"/>
                <w:bottom w:val="none" w:sz="0" w:space="0" w:color="232323"/>
                <w:right w:val="none" w:sz="0" w:space="0" w:color="232323"/>
              </w:divBdr>
              <w:divsChild>
                <w:div w:id="2512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hidaelectronics.com/wp-content/uploads/2020/03/50years-1970-2019.jpg" TargetMode="External"/><Relationship Id="rId12" Type="http://schemas.openxmlformats.org/officeDocument/2006/relationships/hyperlink" Target="https://ashidaelectroni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ales@ashidaelectronics.com" TargetMode="External"/><Relationship Id="rId5" Type="http://schemas.openxmlformats.org/officeDocument/2006/relationships/hyperlink" Target="https://ashidaelectronics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1</cp:revision>
  <dcterms:created xsi:type="dcterms:W3CDTF">2021-06-11T04:26:00Z</dcterms:created>
  <dcterms:modified xsi:type="dcterms:W3CDTF">2021-06-11T04:28:00Z</dcterms:modified>
</cp:coreProperties>
</file>