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2700"/>
        <w:gridCol w:w="3330"/>
        <w:gridCol w:w="1800"/>
      </w:tblGrid>
      <w:tr w:rsidR="00E74CB4" w:rsidTr="00EE4893">
        <w:trPr>
          <w:tblHeader/>
          <w:jc w:val="center"/>
        </w:trPr>
        <w:tc>
          <w:tcPr>
            <w:tcW w:w="805" w:type="dxa"/>
            <w:shd w:val="clear" w:color="auto" w:fill="D9D9D9" w:themeFill="background1" w:themeFillShade="D9"/>
            <w:tcMar>
              <w:left w:w="108" w:type="dxa"/>
            </w:tcMar>
          </w:tcPr>
          <w:p w:rsidR="00E74CB4" w:rsidRDefault="00E74C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</w:t>
            </w:r>
          </w:p>
        </w:tc>
        <w:tc>
          <w:tcPr>
            <w:tcW w:w="2700" w:type="dxa"/>
            <w:shd w:val="clear" w:color="auto" w:fill="D9D9D9" w:themeFill="background1" w:themeFillShade="D9"/>
            <w:tcMar>
              <w:left w:w="108" w:type="dxa"/>
            </w:tcMar>
          </w:tcPr>
          <w:p w:rsidR="00E74CB4" w:rsidRDefault="00E74CB4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108" w:type="dxa"/>
            </w:tcMar>
          </w:tcPr>
          <w:p w:rsidR="00E74CB4" w:rsidRDefault="00E74CB4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ชื่อเอกสาร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E74CB4" w:rsidRDefault="00E74CB4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วันที่ส่งเอกสาร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rPr>
                <w:cs/>
              </w:rPr>
              <w:t>การจัดการทะบียนอบรม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MWA-MAIC_SRS_REG_0.</w:t>
            </w:r>
            <w:r w:rsidRPr="00E74CB4">
              <w:rPr>
                <w:rFonts w:cstheme="minorBidi"/>
              </w:rPr>
              <w:t>1</w:t>
            </w:r>
            <w:r w:rsidRPr="00E74CB4">
              <w:t>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2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rPr>
                <w:cs/>
              </w:rPr>
              <w:t>การจัดการฝึกอบรม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 xml:space="preserve">MWA-MAIC_SRS_TRA_0.1.docx </w:t>
            </w:r>
          </w:p>
          <w:p w:rsidR="00E74CB4" w:rsidRPr="00E74CB4" w:rsidRDefault="00E74CB4" w:rsidP="00E74CB4">
            <w:r w:rsidRPr="00E74CB4">
              <w:t xml:space="preserve">MWA-MAIC_SRS_TRA_0.1.docx </w:t>
            </w:r>
          </w:p>
          <w:p w:rsidR="00E74CB4" w:rsidRPr="00E74CB4" w:rsidRDefault="00E74CB4" w:rsidP="00E74CB4">
            <w:r w:rsidRPr="00E74CB4">
              <w:rPr>
                <w:color w:val="0070C0"/>
              </w:rPr>
              <w:t>MWA-MAIC_SRS_TRA_0.2.docx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20/08/2561</w:t>
            </w:r>
          </w:p>
          <w:p w:rsidR="00E74CB4" w:rsidRDefault="00E74CB4" w:rsidP="00E74CB4">
            <w:r>
              <w:t>11/09/2561</w:t>
            </w:r>
          </w:p>
          <w:p w:rsidR="00E74CB4" w:rsidRDefault="00E74CB4" w:rsidP="00E74CB4"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3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rPr>
                <w:cs/>
              </w:rPr>
              <w:t>การจัดการใบประกาศนียบัตร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MWA-MAIC_SRS_CER_0.1.docx</w:t>
            </w:r>
          </w:p>
          <w:p w:rsidR="00E74CB4" w:rsidRPr="00E74CB4" w:rsidRDefault="00E74CB4" w:rsidP="00E74CB4">
            <w:r w:rsidRPr="00E74CB4">
              <w:t>MWA-MAIC_SRS_CER_0.1.docx</w:t>
            </w:r>
          </w:p>
          <w:p w:rsidR="00E74CB4" w:rsidRPr="00E74CB4" w:rsidRDefault="00E74CB4" w:rsidP="00E74CB4">
            <w:r w:rsidRPr="00E74CB4">
              <w:t>MWA-MAIC_SRS_CER_0.1.docx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20/08/2561</w:t>
            </w:r>
          </w:p>
          <w:p w:rsidR="00E74CB4" w:rsidRDefault="00E74CB4" w:rsidP="00E74CB4">
            <w:r>
              <w:t>11/09/2561</w:t>
            </w:r>
          </w:p>
          <w:p w:rsidR="00E74CB4" w:rsidRDefault="00E74CB4" w:rsidP="00E74CB4"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4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rPr>
                <w:cs/>
              </w:rPr>
              <w:t>การจัดการประเมินผล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MWA-MAIC_SRS_EVA_0.1.docx</w:t>
            </w:r>
          </w:p>
          <w:p w:rsidR="00E74CB4" w:rsidRPr="00E74CB4" w:rsidRDefault="00E74CB4" w:rsidP="00E74CB4">
            <w:r w:rsidRPr="00E74CB4">
              <w:rPr>
                <w:color w:val="0070C0"/>
              </w:rPr>
              <w:t>MWA-MAIC_SRS_EVA_0.2.docx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5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rPr>
                <w:cs/>
              </w:rPr>
              <w:t>การจัดการทุนการศึกษา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MWA-MAIC_SRS_SCH_0.1.docx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6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rPr>
                <w:cs/>
              </w:rPr>
              <w:t>การจัดการองค์ความรู้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MWA-MAIC_SRS_KMS_0.1.docx</w:t>
            </w:r>
          </w:p>
          <w:p w:rsidR="00E74CB4" w:rsidRPr="00E74CB4" w:rsidRDefault="00E74CB4" w:rsidP="00E74CB4">
            <w:r w:rsidRPr="00E74CB4">
              <w:rPr>
                <w:color w:val="0070C0"/>
              </w:rPr>
              <w:t>MWA-MAIC_SRS_KMS_0.2.docx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pPr>
              <w:rPr>
                <w:color w:val="0070C0"/>
              </w:rPr>
            </w:pPr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7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rPr>
                <w:cs/>
              </w:rPr>
              <w:t>การจัดการทางการเงิน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MWA-MAIC_SRS_FIN_0.1.docx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20/08/2561</w:t>
            </w:r>
          </w:p>
          <w:p w:rsidR="00E74CB4" w:rsidRDefault="00E74CB4" w:rsidP="00E74CB4">
            <w:r>
              <w:t>11/09/2561</w:t>
            </w:r>
          </w:p>
          <w:p w:rsidR="00E74CB4" w:rsidRDefault="00E74CB4" w:rsidP="00E74CB4"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8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rPr>
                <w:cs/>
              </w:rPr>
              <w:t>การจัดการยุทธศาสตร์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MWA-MAIC_SRS_STA_0.1.docx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pPr>
              <w:rPr>
                <w:color w:val="0070C0"/>
              </w:rPr>
            </w:pPr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9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rPr>
                <w:cs/>
              </w:rPr>
              <w:t>การจัดการหน่วยงานลูกค้าและความร่วมมือ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MWA-MAIC_SRS_MOU_0.1.docx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20/08/2561</w:t>
            </w:r>
          </w:p>
          <w:p w:rsidR="00E74CB4" w:rsidRDefault="00E74CB4" w:rsidP="00E74CB4">
            <w:r>
              <w:t>11/09/2561</w:t>
            </w:r>
          </w:p>
          <w:p w:rsidR="00E74CB4" w:rsidRDefault="00E74CB4" w:rsidP="00E74CB4"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10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rPr>
                <w:cs/>
              </w:rPr>
              <w:t>การจัดการบุคลากรและความเชี่ยวชาญ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bookmarkStart w:id="0" w:name="__DdeLink__143_3964865547"/>
            <w:bookmarkEnd w:id="0"/>
            <w:r w:rsidRPr="00E74CB4">
              <w:t>MWA-MAIC_SRS_PER_0.1.docx</w:t>
            </w:r>
          </w:p>
          <w:p w:rsidR="00E74CB4" w:rsidRPr="00E74CB4" w:rsidRDefault="00E74CB4" w:rsidP="00E74CB4">
            <w:r w:rsidRPr="00E74CB4">
              <w:rPr>
                <w:color w:val="0070C0"/>
              </w:rPr>
              <w:t>MWA-MAIC_SRS_PER_0.2.docx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pPr>
              <w:rPr>
                <w:color w:val="0070C0"/>
              </w:rPr>
            </w:pPr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11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rPr>
                <w:cs/>
              </w:rPr>
              <w:t>ข้อมูลพื้นฐานระบบ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MWA-MAIC_SRS_MAS_0.1.docx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pPr>
              <w:rPr>
                <w:color w:val="0070C0"/>
              </w:rPr>
            </w:pPr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t>12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rPr>
                <w:cs/>
              </w:rPr>
              <w:t>สิทธิการเข้าใช้งานระบบ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Pr="00E74CB4" w:rsidRDefault="00E74CB4" w:rsidP="00E74CB4">
            <w:r w:rsidRPr="00E74CB4">
              <w:t>MWA-MAIC_SRS_AUT_0.1.docx</w:t>
            </w:r>
          </w:p>
        </w:tc>
        <w:tc>
          <w:tcPr>
            <w:tcW w:w="1800" w:type="dxa"/>
          </w:tcPr>
          <w:p w:rsidR="00E74CB4" w:rsidRDefault="00E74CB4" w:rsidP="00E74CB4">
            <w:r>
              <w:t>11/09/2561</w:t>
            </w:r>
          </w:p>
          <w:p w:rsidR="00E74CB4" w:rsidRDefault="00E74CB4" w:rsidP="00E74CB4">
            <w:pPr>
              <w:rPr>
                <w:color w:val="0070C0"/>
              </w:rPr>
            </w:pPr>
            <w:r>
              <w:t>12/09/2561</w:t>
            </w:r>
          </w:p>
        </w:tc>
      </w:tr>
      <w:tr w:rsidR="00E74CB4" w:rsidTr="00EE4893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pPr>
              <w:rPr>
                <w:rFonts w:cstheme="minorBidi"/>
              </w:rPr>
            </w:pPr>
            <w:r>
              <w:rPr>
                <w:rFonts w:cstheme="minorBidi"/>
              </w:rPr>
              <w:t>13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E74CB4" w:rsidRDefault="00E74CB4" w:rsidP="00E74CB4">
            <w:r>
              <w:rPr>
                <w:rFonts w:hint="cs"/>
                <w:cs/>
              </w:rPr>
              <w:t xml:space="preserve">การพัฒนารายบุคคล </w:t>
            </w:r>
            <w:r>
              <w:t>(IDP)</w:t>
            </w:r>
          </w:p>
        </w:tc>
        <w:tc>
          <w:tcPr>
            <w:tcW w:w="3330" w:type="dxa"/>
            <w:shd w:val="clear" w:color="auto" w:fill="auto"/>
            <w:tcMar>
              <w:left w:w="108" w:type="dxa"/>
            </w:tcMar>
          </w:tcPr>
          <w:p w:rsidR="00E74CB4" w:rsidRDefault="0056251C" w:rsidP="00E74CB4">
            <w:pPr>
              <w:rPr>
                <w:cs/>
              </w:rPr>
            </w:pPr>
            <w:r w:rsidRPr="00EE4893">
              <w:rPr>
                <w:color w:val="0070C0"/>
              </w:rPr>
              <w:t>MWA-MAIC_S</w:t>
            </w:r>
            <w:bookmarkStart w:id="1" w:name="_GoBack"/>
            <w:bookmarkEnd w:id="1"/>
            <w:r w:rsidRPr="00EE4893">
              <w:rPr>
                <w:color w:val="0070C0"/>
              </w:rPr>
              <w:t>RS_IDP_0.1.docx</w:t>
            </w:r>
          </w:p>
        </w:tc>
        <w:tc>
          <w:tcPr>
            <w:tcW w:w="1800" w:type="dxa"/>
          </w:tcPr>
          <w:p w:rsidR="00E74CB4" w:rsidRDefault="0056251C" w:rsidP="00E74CB4">
            <w:r>
              <w:t>12/09/2561</w:t>
            </w:r>
          </w:p>
        </w:tc>
      </w:tr>
    </w:tbl>
    <w:p w:rsidR="00FB1DA7" w:rsidRDefault="00FB1DA7">
      <w:pPr>
        <w:rPr>
          <w:rFonts w:hint="cs"/>
        </w:rPr>
      </w:pPr>
    </w:p>
    <w:p w:rsidR="00E74CB4" w:rsidRDefault="00E74CB4"/>
    <w:sectPr w:rsidR="00E74CB4">
      <w:pgSz w:w="12240" w:h="15840"/>
      <w:pgMar w:top="1440" w:right="1440" w:bottom="1440" w:left="1440" w:header="0" w:footer="0" w:gutter="0"/>
      <w:cols w:space="720"/>
      <w:formProt w:val="0"/>
      <w:docGrid w:linePitch="360" w:charSpace="-307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A7"/>
    <w:rsid w:val="0056251C"/>
    <w:rsid w:val="00E74CB4"/>
    <w:rsid w:val="00EE4893"/>
    <w:rsid w:val="00F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D77D"/>
  <w15:docId w15:val="{5B6D2E86-F13D-4F4C-9CEC-7861F8A0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CB4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3973"/>
    <w:pPr>
      <w:keepNext/>
      <w:keepLines/>
      <w:spacing w:before="240"/>
      <w:outlineLvl w:val="0"/>
    </w:pPr>
    <w:rPr>
      <w:color w:val="2E74B5" w:themeColor="accent1" w:themeShade="BF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3973"/>
    <w:pPr>
      <w:keepNext/>
      <w:keepLines/>
      <w:spacing w:before="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C3973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C3973"/>
    <w:rPr>
      <w:rFonts w:ascii="TH SarabunPSK" w:eastAsia="TH SarabunPSK" w:hAnsi="TH SarabunPSK" w:cs="TH SarabunPSK"/>
      <w:color w:val="2E74B5" w:themeColor="accent1" w:themeShade="BF"/>
      <w:sz w:val="36"/>
      <w:szCs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535FF"/>
    <w:pPr>
      <w:spacing w:after="200" w:line="360" w:lineRule="auto"/>
      <w:jc w:val="center"/>
    </w:pPr>
    <w:rPr>
      <w:i/>
      <w:iCs/>
      <w:color w:val="44546A" w:themeColor="text2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E7022"/>
    <w:pPr>
      <w:ind w:left="720"/>
      <w:contextualSpacing/>
    </w:pPr>
    <w:rPr>
      <w:rFonts w:cs="Angsana New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4E7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AIT01</dc:creator>
  <dc:description/>
  <cp:lastModifiedBy>Piyawan Ph</cp:lastModifiedBy>
  <cp:revision>11</cp:revision>
  <dcterms:created xsi:type="dcterms:W3CDTF">2018-09-06T03:42:00Z</dcterms:created>
  <dcterms:modified xsi:type="dcterms:W3CDTF">2018-09-12T15:54:00Z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