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CE85C" w14:textId="77777777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A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 С ОГРАНИЧЕННОЙ ОТВЕТСТВЕННОСТЬЮ "ЯНДЕКС ПЛЮС"</w:t>
      </w:r>
    </w:p>
    <w:p w14:paraId="6F4AB9F5" w14:textId="77777777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A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ИНН: 9705177420</w:t>
      </w:r>
    </w:p>
    <w:p w14:paraId="20CCD01C" w14:textId="77777777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tgtFrame="_blank" w:history="1">
        <w:r w:rsidRPr="004A5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https://plus.yandex.ru</w:t>
        </w:r>
      </w:hyperlink>
    </w:p>
    <w:p w14:paraId="6C588F6C" w14:textId="77777777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7A7">
        <w:rPr>
          <w:rFonts w:ascii="Times New Roman" w:eastAsia="Times New Roman" w:hAnsi="Times New Roman" w:cs="Times New Roman"/>
          <w:sz w:val="24"/>
          <w:szCs w:val="24"/>
          <w:lang w:eastAsia="ru-RU"/>
        </w:rPr>
        <w:t>141281, Россия, Московская обл., г. Ивантеевка, ул. Заречная, д. 1</w:t>
      </w:r>
    </w:p>
    <w:p w14:paraId="1C83067E" w14:textId="77777777" w:rsidR="004A57A7" w:rsidRPr="004A57A7" w:rsidRDefault="004A57A7" w:rsidP="004A57A7">
      <w:pPr>
        <w:spacing w:after="0" w:line="240" w:lineRule="auto"/>
        <w:ind w:right="424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57A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Кассовый чек. Приход</w:t>
      </w:r>
    </w:p>
    <w:tbl>
      <w:tblPr>
        <w:tblStyle w:val="a4"/>
        <w:tblW w:w="10500" w:type="dxa"/>
        <w:tblLook w:val="04A0" w:firstRow="1" w:lastRow="0" w:firstColumn="1" w:lastColumn="0" w:noHBand="0" w:noVBand="1"/>
      </w:tblPr>
      <w:tblGrid>
        <w:gridCol w:w="6300"/>
        <w:gridCol w:w="4200"/>
      </w:tblGrid>
      <w:tr w:rsidR="004A57A7" w:rsidRPr="004A57A7" w14:paraId="08505FF1" w14:textId="77777777" w:rsidTr="00B025C5">
        <w:tc>
          <w:tcPr>
            <w:tcW w:w="6300" w:type="dxa"/>
            <w:hideMark/>
          </w:tcPr>
          <w:p w14:paraId="699CC4BF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78</w:t>
            </w:r>
          </w:p>
        </w:tc>
        <w:tc>
          <w:tcPr>
            <w:tcW w:w="0" w:type="auto"/>
            <w:hideMark/>
          </w:tcPr>
          <w:p w14:paraId="3E34BD56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АВТ whitespirit1e</w:t>
            </w:r>
          </w:p>
        </w:tc>
      </w:tr>
      <w:tr w:rsidR="004A57A7" w:rsidRPr="004A57A7" w14:paraId="605CF162" w14:textId="77777777" w:rsidTr="00B025C5">
        <w:tc>
          <w:tcPr>
            <w:tcW w:w="6300" w:type="dxa"/>
            <w:hideMark/>
          </w:tcPr>
          <w:p w14:paraId="0E7D4FE9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Смена N 35</w:t>
            </w:r>
          </w:p>
        </w:tc>
        <w:tc>
          <w:tcPr>
            <w:tcW w:w="0" w:type="auto"/>
            <w:hideMark/>
          </w:tcPr>
          <w:p w14:paraId="786F495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22.11.23 03:58</w:t>
            </w:r>
          </w:p>
        </w:tc>
      </w:tr>
    </w:tbl>
    <w:p w14:paraId="68A51CBB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4"/>
        <w:tblW w:w="10500" w:type="dxa"/>
        <w:tblLook w:val="04A0" w:firstRow="1" w:lastRow="0" w:firstColumn="1" w:lastColumn="0" w:noHBand="0" w:noVBand="1"/>
      </w:tblPr>
      <w:tblGrid>
        <w:gridCol w:w="820"/>
        <w:gridCol w:w="3061"/>
        <w:gridCol w:w="1737"/>
        <w:gridCol w:w="1542"/>
        <w:gridCol w:w="1400"/>
        <w:gridCol w:w="1940"/>
      </w:tblGrid>
      <w:tr w:rsidR="004A57A7" w:rsidRPr="004A57A7" w14:paraId="540CA137" w14:textId="77777777" w:rsidTr="00B025C5">
        <w:tc>
          <w:tcPr>
            <w:tcW w:w="0" w:type="auto"/>
            <w:hideMark/>
          </w:tcPr>
          <w:p w14:paraId="214C33DD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hideMark/>
          </w:tcPr>
          <w:p w14:paraId="036E576B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Наим. пр.</w:t>
            </w:r>
          </w:p>
        </w:tc>
        <w:tc>
          <w:tcPr>
            <w:tcW w:w="0" w:type="auto"/>
            <w:hideMark/>
          </w:tcPr>
          <w:p w14:paraId="3B1C44D7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ед. пр.</w:t>
            </w:r>
          </w:p>
        </w:tc>
        <w:tc>
          <w:tcPr>
            <w:tcW w:w="0" w:type="auto"/>
            <w:hideMark/>
          </w:tcPr>
          <w:p w14:paraId="4689C2F3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</w:t>
            </w:r>
            <w:proofErr w:type="spellEnd"/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пр.</w:t>
            </w:r>
          </w:p>
        </w:tc>
        <w:tc>
          <w:tcPr>
            <w:tcW w:w="0" w:type="auto"/>
            <w:hideMark/>
          </w:tcPr>
          <w:p w14:paraId="2E08ABC3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0" w:type="auto"/>
            <w:hideMark/>
          </w:tcPr>
          <w:p w14:paraId="1DB21642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пр.</w:t>
            </w:r>
          </w:p>
        </w:tc>
      </w:tr>
      <w:tr w:rsidR="004A57A7" w:rsidRPr="004A57A7" w14:paraId="5A5B90A3" w14:textId="77777777" w:rsidTr="00B025C5">
        <w:tc>
          <w:tcPr>
            <w:tcW w:w="0" w:type="auto"/>
            <w:hideMark/>
          </w:tcPr>
          <w:p w14:paraId="0391A08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hideMark/>
          </w:tcPr>
          <w:p w14:paraId="04C779CA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Яндекс Плюс</w:t>
            </w:r>
          </w:p>
          <w:p w14:paraId="7397F6B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Признак способа расчета: ПОЛНЫЙ РАСЧЕТ</w:t>
            </w:r>
          </w:p>
        </w:tc>
        <w:tc>
          <w:tcPr>
            <w:tcW w:w="0" w:type="auto"/>
            <w:hideMark/>
          </w:tcPr>
          <w:p w14:paraId="27E01356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299,00</w:t>
            </w:r>
          </w:p>
        </w:tc>
        <w:tc>
          <w:tcPr>
            <w:tcW w:w="0" w:type="auto"/>
            <w:hideMark/>
          </w:tcPr>
          <w:p w14:paraId="5A5289B5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1,000</w:t>
            </w:r>
          </w:p>
        </w:tc>
        <w:tc>
          <w:tcPr>
            <w:tcW w:w="0" w:type="auto"/>
            <w:hideMark/>
          </w:tcPr>
          <w:p w14:paraId="2B79B8D3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20%</w:t>
            </w:r>
          </w:p>
        </w:tc>
        <w:tc>
          <w:tcPr>
            <w:tcW w:w="0" w:type="auto"/>
            <w:hideMark/>
          </w:tcPr>
          <w:p w14:paraId="77B448D8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299,00</w:t>
            </w:r>
          </w:p>
        </w:tc>
      </w:tr>
    </w:tbl>
    <w:p w14:paraId="05C894F6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4"/>
        <w:tblW w:w="10500" w:type="dxa"/>
        <w:tblLook w:val="04A0" w:firstRow="1" w:lastRow="0" w:firstColumn="1" w:lastColumn="0" w:noHBand="0" w:noVBand="1"/>
      </w:tblPr>
      <w:tblGrid>
        <w:gridCol w:w="6809"/>
        <w:gridCol w:w="3691"/>
      </w:tblGrid>
      <w:tr w:rsidR="004A57A7" w:rsidRPr="004A57A7" w14:paraId="754C5945" w14:textId="77777777" w:rsidTr="00B025C5">
        <w:tc>
          <w:tcPr>
            <w:tcW w:w="0" w:type="auto"/>
            <w:hideMark/>
          </w:tcPr>
          <w:p w14:paraId="7B074960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 20%</w:t>
            </w:r>
          </w:p>
        </w:tc>
        <w:tc>
          <w:tcPr>
            <w:tcW w:w="0" w:type="auto"/>
            <w:hideMark/>
          </w:tcPr>
          <w:p w14:paraId="6196E7ED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49,83</w:t>
            </w:r>
          </w:p>
        </w:tc>
      </w:tr>
      <w:tr w:rsidR="004A57A7" w:rsidRPr="004A57A7" w14:paraId="6672747D" w14:textId="77777777" w:rsidTr="00B025C5">
        <w:tc>
          <w:tcPr>
            <w:tcW w:w="0" w:type="auto"/>
            <w:hideMark/>
          </w:tcPr>
          <w:p w14:paraId="0D0994AB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14:paraId="43992D7A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ru-RU"/>
              </w:rPr>
              <w:t>299,00</w:t>
            </w:r>
          </w:p>
        </w:tc>
      </w:tr>
      <w:tr w:rsidR="004A57A7" w:rsidRPr="004A57A7" w14:paraId="0FE4C95C" w14:textId="77777777" w:rsidTr="00B025C5">
        <w:tc>
          <w:tcPr>
            <w:tcW w:w="0" w:type="auto"/>
            <w:hideMark/>
          </w:tcPr>
          <w:p w14:paraId="4FEBD11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БЕЗНАЛИЧНЫМИ</w:t>
            </w:r>
          </w:p>
        </w:tc>
        <w:tc>
          <w:tcPr>
            <w:tcW w:w="0" w:type="auto"/>
            <w:hideMark/>
          </w:tcPr>
          <w:p w14:paraId="24C0B4CC" w14:textId="77777777" w:rsidR="004A57A7" w:rsidRPr="004A57A7" w:rsidRDefault="004A57A7" w:rsidP="004A57A7">
            <w:pPr>
              <w:ind w:right="4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299,00</w:t>
            </w:r>
          </w:p>
        </w:tc>
      </w:tr>
    </w:tbl>
    <w:p w14:paraId="570D7A54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4"/>
        <w:tblW w:w="10500" w:type="dxa"/>
        <w:tblLook w:val="04A0" w:firstRow="1" w:lastRow="0" w:firstColumn="1" w:lastColumn="0" w:noHBand="0" w:noVBand="1"/>
      </w:tblPr>
      <w:tblGrid>
        <w:gridCol w:w="5250"/>
        <w:gridCol w:w="5250"/>
      </w:tblGrid>
      <w:tr w:rsidR="004A57A7" w:rsidRPr="004A57A7" w14:paraId="2262D09D" w14:textId="77777777" w:rsidTr="00B025C5">
        <w:tc>
          <w:tcPr>
            <w:tcW w:w="5250" w:type="dxa"/>
            <w:hideMark/>
          </w:tcPr>
          <w:p w14:paraId="3B1AD34A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ККТ: 0006990926020903</w:t>
            </w:r>
          </w:p>
        </w:tc>
        <w:tc>
          <w:tcPr>
            <w:tcW w:w="0" w:type="auto"/>
            <w:hideMark/>
          </w:tcPr>
          <w:p w14:paraId="0F289182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ФД: 27541</w:t>
            </w:r>
          </w:p>
        </w:tc>
      </w:tr>
      <w:tr w:rsidR="004A57A7" w:rsidRPr="004A57A7" w14:paraId="5AFDC81B" w14:textId="77777777" w:rsidTr="00B025C5">
        <w:tc>
          <w:tcPr>
            <w:tcW w:w="5250" w:type="dxa"/>
            <w:hideMark/>
          </w:tcPr>
          <w:p w14:paraId="43E9ED34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ФН: 7281440501208368</w:t>
            </w:r>
          </w:p>
        </w:tc>
        <w:tc>
          <w:tcPr>
            <w:tcW w:w="0" w:type="auto"/>
            <w:hideMark/>
          </w:tcPr>
          <w:p w14:paraId="003DB963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ФП: 3259576810</w:t>
            </w:r>
          </w:p>
        </w:tc>
      </w:tr>
      <w:tr w:rsidR="004A57A7" w:rsidRPr="004A57A7" w14:paraId="48A98D22" w14:textId="77777777" w:rsidTr="00B025C5">
        <w:tc>
          <w:tcPr>
            <w:tcW w:w="5250" w:type="dxa"/>
            <w:hideMark/>
          </w:tcPr>
          <w:p w14:paraId="54F2960A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СНО: ОСН</w:t>
            </w:r>
          </w:p>
        </w:tc>
        <w:tc>
          <w:tcPr>
            <w:tcW w:w="0" w:type="auto"/>
            <w:hideMark/>
          </w:tcPr>
          <w:p w14:paraId="7972EAE0" w14:textId="77777777" w:rsidR="004A57A7" w:rsidRPr="004A57A7" w:rsidRDefault="004A57A7" w:rsidP="004A57A7">
            <w:pPr>
              <w:ind w:right="42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B9831A3" w14:textId="77777777" w:rsidR="004A57A7" w:rsidRPr="004A57A7" w:rsidRDefault="004A57A7" w:rsidP="004A57A7">
      <w:pPr>
        <w:spacing w:after="0" w:line="240" w:lineRule="auto"/>
        <w:ind w:right="424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0500" w:type="dxa"/>
        <w:tblCellSpacing w:w="0" w:type="dxa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5400"/>
      </w:tblGrid>
      <w:tr w:rsidR="004A57A7" w:rsidRPr="004A57A7" w14:paraId="12EA4D00" w14:textId="77777777" w:rsidTr="004A57A7">
        <w:trPr>
          <w:tblCellSpacing w:w="0" w:type="dxa"/>
        </w:trPr>
        <w:tc>
          <w:tcPr>
            <w:tcW w:w="51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4FD5B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 АДР. ПОКУПАТЕЛЯ:</w:t>
            </w: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tgtFrame="_blank" w:history="1">
              <w:r w:rsidRPr="004A57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SavvaPugach16yo@yandex.ru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835F2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 АДР. ОТПРАВИТЕЛЯ:</w:t>
            </w:r>
            <w:r w:rsidRPr="004A57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" w:tgtFrame="_blank" w:history="1">
              <w:r w:rsidRPr="004A57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plus@support.yandex.ru</w:t>
              </w:r>
            </w:hyperlink>
          </w:p>
        </w:tc>
      </w:tr>
      <w:tr w:rsidR="004A57A7" w:rsidRPr="004A57A7" w14:paraId="66349D50" w14:textId="77777777" w:rsidTr="004A57A7">
        <w:trPr>
          <w:tblCellSpacing w:w="0" w:type="dxa"/>
        </w:trPr>
        <w:tc>
          <w:tcPr>
            <w:tcW w:w="51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8A270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Courier New" w:eastAsia="Times New Roman" w:hAnsi="Courier New" w:cs="Courier New"/>
                <w:color w:val="1A1A1A"/>
                <w:sz w:val="24"/>
                <w:szCs w:val="24"/>
                <w:lang w:eastAsia="ru-RU"/>
              </w:rPr>
            </w:pPr>
            <w:r w:rsidRPr="004A57A7">
              <w:rPr>
                <w:rFonts w:ascii="Courier New" w:eastAsia="Times New Roman" w:hAnsi="Courier New" w:cs="Courier New"/>
                <w:color w:val="1A1A1A"/>
                <w:sz w:val="24"/>
                <w:szCs w:val="24"/>
                <w:lang w:eastAsia="ru-RU"/>
              </w:rPr>
              <w:t>Сайт ФНС: </w:t>
            </w:r>
            <w:hyperlink r:id="rId7" w:tgtFrame="_blank" w:history="1">
              <w:r w:rsidRPr="004A57A7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lang w:eastAsia="ru-RU"/>
                </w:rPr>
                <w:t>www.nalog.gov.ru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C6753" w14:textId="77777777" w:rsidR="004A57A7" w:rsidRPr="004A57A7" w:rsidRDefault="004A57A7" w:rsidP="004A57A7">
            <w:pPr>
              <w:spacing w:after="0" w:line="240" w:lineRule="auto"/>
              <w:ind w:right="42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A91AFA" w14:textId="77777777" w:rsidR="007C400C" w:rsidRDefault="007C400C" w:rsidP="004A57A7">
      <w:pPr>
        <w:ind w:right="424"/>
      </w:pPr>
    </w:p>
    <w:sectPr w:rsidR="007C400C" w:rsidSect="004A57A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0C"/>
    <w:rsid w:val="004A57A7"/>
    <w:rsid w:val="007C400C"/>
    <w:rsid w:val="00B025C5"/>
    <w:rsid w:val="00D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35A85-9098-4B47-8FA4-FD9C77BF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4A57A7"/>
  </w:style>
  <w:style w:type="character" w:styleId="a3">
    <w:name w:val="Hyperlink"/>
    <w:basedOn w:val="a0"/>
    <w:uiPriority w:val="99"/>
    <w:semiHidden/>
    <w:unhideWhenUsed/>
    <w:rsid w:val="004A57A7"/>
    <w:rPr>
      <w:color w:val="0000FF"/>
      <w:u w:val="single"/>
    </w:rPr>
  </w:style>
  <w:style w:type="table" w:styleId="a4">
    <w:name w:val="Table Grid"/>
    <w:basedOn w:val="a1"/>
    <w:uiPriority w:val="39"/>
    <w:rsid w:val="00B0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log.gov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us@support.yandex.ru" TargetMode="External"/><Relationship Id="rId5" Type="http://schemas.openxmlformats.org/officeDocument/2006/relationships/hyperlink" Target="mailto:SavvaPugach16yo@yandex.ru" TargetMode="External"/><Relationship Id="rId4" Type="http://schemas.openxmlformats.org/officeDocument/2006/relationships/hyperlink" Target="https://plus.yandex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Гордон</dc:creator>
  <cp:keywords/>
  <dc:description/>
  <cp:lastModifiedBy>Савва Гордон</cp:lastModifiedBy>
  <cp:revision>4</cp:revision>
  <dcterms:created xsi:type="dcterms:W3CDTF">2024-04-14T14:29:00Z</dcterms:created>
  <dcterms:modified xsi:type="dcterms:W3CDTF">2024-04-14T14:31:00Z</dcterms:modified>
</cp:coreProperties>
</file>