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Approval from a faculty adviser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talk costing $700</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where are most octopus neurons located?</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In the skin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"severed" in paragraph 1 is closest in meaning to</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say the abilities are puzzling?</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Octopuses lack neurons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alternative explanation do some researchers offer?</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does Dunbar's number represent?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"scatter" in paragraph 2 is closest in meaning to</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decline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objection do critics make?</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Humans have no fixed social limits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2, how is human social life organized?</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a single circle of about 150</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The shuttle is parked outside.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“Is there anything I should know before the lab session?”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application period has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change to the gallery's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lottery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Where should students go for hot meals during the renovation?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cafeteria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meal plan holders know?</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Breaking down sulfides for oxygen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do the earliest tablets record?</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changed with alphabetic scripts?</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Writing became more accurate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emphasize at the end?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to present my results / I would be glad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enjoy the field trip?”</w:t>
      </w:r>
    </w:p>
    <w:p>
      <w:pPr>
        <w:spacing w:after="40" w:before="0"/>
        <w:ind w:left="432"/>
      </w:pPr>
      <w:r>
        <w:rPr>
          <w:rFonts w:eastAsia="思源黑体" w:ascii="Times New Roman" w:hAnsi="Times New Roman" w:cs="Times New Roman"/>
          <w:b w:val="0"/>
          <w:i w:val="0"/>
          <w:sz w:val="22"/>
          <w:szCs w:val="22"/>
        </w:rPr>
        <w:t>Word blocks:  I enjoyed the field trip / difficult to walk / made the trail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has made walking / because the rain / unpleasant today / I am taking the bus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 short comment on each paper / yesterday evening / She posted the grades / along with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“Why is the computer lab closed?”</w:t>
      </w:r>
    </w:p>
    <w:p>
      <w:pPr>
        <w:spacing w:after="40" w:before="0"/>
        <w:ind w:left="432"/>
      </w:pPr>
      <w:r>
        <w:rPr>
          <w:rFonts w:eastAsia="思源黑体" w:ascii="Times New Roman" w:hAnsi="Times New Roman" w:cs="Times New Roman"/>
          <w:b w:val="0"/>
          <w:i w:val="0"/>
          <w:sz w:val="22"/>
          <w:szCs w:val="22"/>
        </w:rPr>
        <w:t>Word blocks:  are being replaced / The lab is closed / because the printers / this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The data set is reliable / over five years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was the campus tour?”</w:t>
      </w:r>
    </w:p>
    <w:p>
      <w:pPr>
        <w:spacing w:after="40" w:before="0"/>
        <w:ind w:left="432"/>
      </w:pPr>
      <w:r>
        <w:rPr>
          <w:rFonts w:eastAsia="思源黑体" w:ascii="Times New Roman" w:hAnsi="Times New Roman" w:cs="Times New Roman"/>
          <w:b w:val="0"/>
          <w:i w:val="0"/>
          <w:sz w:val="22"/>
          <w:szCs w:val="22"/>
        </w:rPr>
        <w:t>Word blocks:  every building on campus / longer than I expected / The tour was / and covered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almost four hours / The experiment took / which was twice / as long as we had planned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get the textbook yet?”</w:t>
      </w:r>
    </w:p>
    <w:p>
      <w:pPr>
        <w:spacing w:after="40" w:before="0"/>
        <w:ind w:left="432"/>
      </w:pPr>
      <w:r>
        <w:rPr>
          <w:rFonts w:eastAsia="思源黑体" w:ascii="Times New Roman" w:hAnsi="Times New Roman" w:cs="Times New Roman"/>
          <w:b w:val="0"/>
          <w:i w:val="0"/>
          <w:sz w:val="22"/>
          <w:szCs w:val="22"/>
        </w:rPr>
        <w:t>Word blocks:  last week / and it should arrive / before the next class / I ordered the textbook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The registrar replied / and explained / within a day / how to add the course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university tuition be free for everyone?</w:t>
      </w:r>
    </w:p>
    <w:p>
      <w:pPr>
        <w:spacing w:after="60" w:before="0"/>
      </w:pPr>
      <w:r>
        <w:rPr>
          <w:rFonts w:eastAsia="思源黑体" w:ascii="Times New Roman" w:hAnsi="Times New Roman" w:cs="Times New Roman"/>
          <w:b/>
          <w:i w:val="0"/>
          <w:sz w:val="22"/>
          <w:szCs w:val="22"/>
        </w:rPr>
        <w:t>Mei:</w:t>
      </w:r>
    </w:p>
    <w:p>
      <w:pPr>
        <w:spacing w:after="120" w:before="0"/>
      </w:pPr>
      <w:r>
        <w:rPr>
          <w:rFonts w:eastAsia="思源黑体" w:ascii="Times New Roman" w:hAnsi="Times New Roman" w:cs="Times New Roman"/>
          <w:b w:val="0"/>
          <w:i w:val="0"/>
          <w:sz w:val="22"/>
          <w:szCs w:val="22"/>
        </w:rPr>
        <w:t>Free tuition sounds generous but transfers money to people who will earn the most after graduating. A better design is to make it free or cheap for lower-income students and to charge those who can afford it. Universal schemes are politically popular precisely because everyone benefits, including those who don't need help.</w:t>
      </w:r>
    </w:p>
    <w:p>
      <w:pPr>
        <w:spacing w:after="60" w:before="0"/>
      </w:pPr>
      <w:r>
        <w:rPr>
          <w:rFonts w:eastAsia="思源黑体" w:ascii="Times New Roman" w:hAnsi="Times New Roman" w:cs="Times New Roman"/>
          <w:b/>
          <w:i w:val="0"/>
          <w:sz w:val="22"/>
          <w:szCs w:val="22"/>
        </w:rPr>
        <w:t>Carlos:</w:t>
      </w:r>
    </w:p>
    <w:p>
      <w:pPr>
        <w:spacing w:after="120" w:before="0"/>
      </w:pPr>
      <w:r>
        <w:rPr>
          <w:rFonts w:eastAsia="思源黑体" w:ascii="Times New Roman" w:hAnsi="Times New Roman" w:cs="Times New Roman"/>
          <w:b w:val="0"/>
          <w:i w:val="0"/>
          <w:sz w:val="22"/>
          <w:szCs w:val="22"/>
        </w:rPr>
        <w:t>Universal provision is what makes it politically durable. Systems targeted only at the poor tend to be underfunded and means-tested into complexity, and the middle class withdraws its support. I'd accept the inefficiency as the price of a system nobody campaigns against.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场景提示：校园安全演习。句子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主题：规则与自由。</w:t>
      </w:r>
    </w:p>
    <w:p>
      <w:pPr>
        <w:spacing w:after="60" w:before="0"/>
      </w:pPr>
      <w:r>
        <w:rPr>
          <w:rFonts w:eastAsia="思源黑体" w:ascii="Times New Roman" w:hAnsi="Times New Roman" w:cs="Times New Roman"/>
          <w:b w:val="0"/>
          <w:i w:val="0"/>
          <w:sz w:val="22"/>
          <w:szCs w:val="22"/>
        </w:rPr>
        <w:t>1. Describe a rule that you thought was unreasonable.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react when you disagree with someone in authority?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rules are more useful when they are strict or flexible?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universities regulate what students say on campus?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“Thanks for covering my shift at the library on Friday.”</w:t>
      </w:r>
    </w:p>
    <w:p>
      <w:pPr>
        <w:spacing w:after="80" w:before="0"/>
        <w:ind w:left="360"/>
      </w:pPr>
      <w:r>
        <w:rPr>
          <w:rFonts w:eastAsia="思源黑体" w:ascii="Times New Roman" w:hAnsi="Times New Roman" w:cs="Times New Roman"/>
          <w:b w:val="0"/>
          <w:i w:val="0"/>
          <w:sz w:val="22"/>
          <w:szCs w:val="22"/>
        </w:rPr>
        <w:t>2. “Thanks for lending me your notes from Tuesday's class.”</w:t>
      </w:r>
    </w:p>
    <w:p>
      <w:pPr>
        <w:spacing w:after="80" w:before="0"/>
        <w:ind w:left="360"/>
      </w:pPr>
      <w:r>
        <w:rPr>
          <w:rFonts w:eastAsia="思源黑体" w:ascii="Times New Roman" w:hAnsi="Times New Roman" w:cs="Times New Roman"/>
          <w:b w:val="0"/>
          <w:i w:val="0"/>
          <w:sz w:val="22"/>
          <w:szCs w:val="22"/>
        </w:rPr>
        <w:t>3. “I've been meaning to ask you about the reading list.”</w:t>
      </w:r>
    </w:p>
    <w:p>
      <w:pPr>
        <w:spacing w:after="80" w:before="0"/>
        <w:ind w:left="360"/>
      </w:pPr>
      <w:r>
        <w:rPr>
          <w:rFonts w:eastAsia="思源黑体" w:ascii="Times New Roman" w:hAnsi="Times New Roman" w:cs="Times New Roman"/>
          <w:b w:val="0"/>
          <w:i w:val="0"/>
          <w:sz w:val="22"/>
          <w:szCs w:val="22"/>
        </w:rPr>
        <w:t>4. “Have you seen the new exhibit at the art museum yet?”</w:t>
      </w:r>
    </w:p>
    <w:p>
      <w:pPr>
        <w:spacing w:after="80" w:before="0"/>
        <w:ind w:left="360"/>
      </w:pPr>
      <w:r>
        <w:rPr>
          <w:rFonts w:eastAsia="思源黑体" w:ascii="Times New Roman" w:hAnsi="Times New Roman" w:cs="Times New Roman"/>
          <w:b w:val="0"/>
          <w:i w:val="0"/>
          <w:sz w:val="22"/>
          <w:szCs w:val="22"/>
        </w:rPr>
        <w:t>5. “I'm not sure I understand the last part of the lecture.”</w:t>
      </w:r>
    </w:p>
    <w:p>
      <w:pPr>
        <w:spacing w:after="80" w:before="0"/>
        <w:ind w:left="360"/>
      </w:pPr>
      <w:r>
        <w:rPr>
          <w:rFonts w:eastAsia="思源黑体" w:ascii="Times New Roman" w:hAnsi="Times New Roman" w:cs="Times New Roman"/>
          <w:b w:val="0"/>
          <w:i w:val="0"/>
          <w:sz w:val="22"/>
          <w:szCs w:val="22"/>
        </w:rPr>
        <w:t>6. “Do you want me to pick up anything while I'm at the store?”</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“I'm afraid I left my notebook in the lecture hall.”</w:t>
      </w:r>
    </w:p>
    <w:p>
      <w:pPr>
        <w:spacing w:after="80" w:before="0"/>
        <w:ind w:left="360"/>
      </w:pPr>
      <w:r>
        <w:rPr>
          <w:rFonts w:eastAsia="思源黑体" w:ascii="Times New Roman" w:hAnsi="Times New Roman" w:cs="Times New Roman"/>
          <w:b w:val="0"/>
          <w:i w:val="0"/>
          <w:sz w:val="22"/>
          <w:szCs w:val="22"/>
        </w:rPr>
        <w:t>9.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10. “Is there anything I should know before the lab session?”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场景：校园安全演习。共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drill will begin at two.”</w:t>
      </w:r>
    </w:p>
    <w:p>
      <w:pPr>
        <w:spacing w:after="80" w:before="0"/>
        <w:ind w:left="360"/>
      </w:pPr>
      <w:r>
        <w:rPr>
          <w:rFonts w:eastAsia="思源黑体" w:ascii="Times New Roman" w:hAnsi="Times New Roman" w:cs="Times New Roman"/>
          <w:b w:val="0"/>
          <w:i w:val="0"/>
          <w:sz w:val="22"/>
          <w:szCs w:val="22"/>
        </w:rPr>
        <w:t>2. “The drill will begin at two on Thursday afternoon.”</w:t>
      </w:r>
    </w:p>
    <w:p>
      <w:pPr>
        <w:spacing w:after="80" w:before="0"/>
        <w:ind w:left="360"/>
      </w:pPr>
      <w:r>
        <w:rPr>
          <w:rFonts w:eastAsia="思源黑体" w:ascii="Times New Roman" w:hAnsi="Times New Roman" w:cs="Times New Roman"/>
          <w:b w:val="0"/>
          <w:i w:val="0"/>
          <w:sz w:val="22"/>
          <w:szCs w:val="22"/>
        </w:rPr>
        <w:t>3. “The drill will begin at two on Thursday afternoon and last about twenty minutes.”</w:t>
      </w:r>
    </w:p>
    <w:p>
      <w:pPr>
        <w:spacing w:after="80" w:before="0"/>
        <w:ind w:left="360"/>
      </w:pPr>
      <w:r>
        <w:rPr>
          <w:rFonts w:eastAsia="思源黑体" w:ascii="Times New Roman" w:hAnsi="Times New Roman" w:cs="Times New Roman"/>
          <w:b w:val="0"/>
          <w:i w:val="0"/>
          <w:sz w:val="22"/>
          <w:szCs w:val="22"/>
        </w:rPr>
        <w:t>4. “Please leave the building quickly.”</w:t>
      </w:r>
    </w:p>
    <w:p>
      <w:pPr>
        <w:spacing w:after="80" w:before="0"/>
        <w:ind w:left="360"/>
      </w:pPr>
      <w:r>
        <w:rPr>
          <w:rFonts w:eastAsia="思源黑体" w:ascii="Times New Roman" w:hAnsi="Times New Roman" w:cs="Times New Roman"/>
          <w:b w:val="0"/>
          <w:i w:val="0"/>
          <w:sz w:val="22"/>
          <w:szCs w:val="22"/>
        </w:rPr>
        <w:t>5. “Please leave the building quickly but do not run or use the elevators.”</w:t>
      </w:r>
    </w:p>
    <w:p>
      <w:pPr>
        <w:spacing w:after="80" w:before="0"/>
        <w:ind w:left="360"/>
      </w:pPr>
      <w:r>
        <w:rPr>
          <w:rFonts w:eastAsia="思源黑体" w:ascii="Times New Roman" w:hAnsi="Times New Roman" w:cs="Times New Roman"/>
          <w:b w:val="0"/>
          <w:i w:val="0"/>
          <w:sz w:val="22"/>
          <w:szCs w:val="22"/>
        </w:rPr>
        <w:t>6. “Once outside, gather on the grass opposite the main entrance and wait for instructions.”</w:t>
      </w:r>
    </w:p>
    <w:p>
      <w:pPr>
        <w:spacing w:after="80" w:before="0"/>
        <w:ind w:left="360"/>
      </w:pPr>
      <w:r>
        <w:rPr>
          <w:rFonts w:eastAsia="思源黑体" w:ascii="Times New Roman" w:hAnsi="Times New Roman" w:cs="Times New Roman"/>
          <w:b w:val="0"/>
          <w:i w:val="0"/>
          <w:sz w:val="22"/>
          <w:szCs w:val="22"/>
        </w:rPr>
        <w:t>7. “Nobody should return inside until a warden announces that the building is clear.”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主题：规则与自由。每题读完立即开始 45 秒作答。</w:t>
      </w:r>
    </w:p>
    <w:p>
      <w:pPr>
        <w:spacing w:after="80" w:before="0"/>
        <w:ind w:left="360"/>
      </w:pPr>
      <w:r>
        <w:rPr>
          <w:rFonts w:eastAsia="思源黑体" w:ascii="Times New Roman" w:hAnsi="Times New Roman" w:cs="Times New Roman"/>
          <w:b w:val="0"/>
          <w:i w:val="0"/>
          <w:sz w:val="22"/>
          <w:szCs w:val="22"/>
        </w:rPr>
        <w:t>1. “Describe a rule that you thought was unreasonable.”</w:t>
      </w:r>
    </w:p>
    <w:p>
      <w:pPr>
        <w:spacing w:after="80" w:before="0"/>
        <w:ind w:left="360"/>
      </w:pPr>
      <w:r>
        <w:rPr>
          <w:rFonts w:eastAsia="思源黑体" w:ascii="Times New Roman" w:hAnsi="Times New Roman" w:cs="Times New Roman"/>
          <w:b w:val="0"/>
          <w:i w:val="0"/>
          <w:sz w:val="22"/>
          <w:szCs w:val="22"/>
        </w:rPr>
        <w:t>2. “How do you react when you disagree with someone in authority?”</w:t>
      </w:r>
    </w:p>
    <w:p>
      <w:pPr>
        <w:spacing w:after="80" w:before="0"/>
        <w:ind w:left="360"/>
      </w:pPr>
      <w:r>
        <w:rPr>
          <w:rFonts w:eastAsia="思源黑体" w:ascii="Times New Roman" w:hAnsi="Times New Roman" w:cs="Times New Roman"/>
          <w:b w:val="0"/>
          <w:i w:val="0"/>
          <w:sz w:val="22"/>
          <w:szCs w:val="22"/>
        </w:rPr>
        <w:t>3. “Do you think rules are more useful when they are strict or flexible?”</w:t>
      </w:r>
    </w:p>
    <w:p>
      <w:pPr>
        <w:spacing w:after="80" w:before="0"/>
        <w:ind w:left="360"/>
      </w:pPr>
      <w:r>
        <w:rPr>
          <w:rFonts w:eastAsia="思源黑体" w:ascii="Times New Roman" w:hAnsi="Times New Roman" w:cs="Times New Roman"/>
          <w:b w:val="0"/>
          <w:i w:val="0"/>
          <w:sz w:val="22"/>
          <w:szCs w:val="22"/>
        </w:rPr>
        <w:t>4. “Should universities regulate what students say on campus?”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