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is the field trip postponed?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will students do instead of the field notebook?</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instructor ask students to do by Friday?</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Confirm attendance in class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a new requirement this term?</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was the requirement added?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which event would NOT be eligible?</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An event with a detailed budget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 camera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Benton Hall seats sixteen people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did the mechanism predict?</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outcome of athletic games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"sophisticated" in paragraph 1 is closest in meaning to</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corroded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described as difficult to place?</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recent scans of the fragments?</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Methods for tagging wild birds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happened after the 1977 drought?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Large-beaked birds died out</w:t>
      </w:r>
    </w:p>
    <w:p>
      <w:pPr>
        <w:spacing w:after="40" w:before="0"/>
        <w:ind w:left="432"/>
      </w:pPr>
      <w:r>
        <w:rPr>
          <w:rFonts w:eastAsia="思源黑体" w:ascii="Times New Roman" w:hAnsi="Times New Roman" w:cs="Times New Roman"/>
          <w:b w:val="0"/>
          <w:i w:val="0"/>
          <w:sz w:val="22"/>
          <w:szCs w:val="22"/>
        </w:rPr>
        <w:t>Seed variety increased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"reversed" in paragraph 2 is closest in meaning to</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weakened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was the Grants' study unusual?</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used laboratory populations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complicates the standard picture of finch evolution?</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The islands are too young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having trouble finding sources for my presentation.”</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“Would you like to grab coffee after the study session?”</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think the professor will postpone the quiz?”</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know if the dining hall is still serving dinner?”</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“That soup in the dining hall was surprisingly good.”</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“How did the chemistry lab turn out in the end?”</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It turned out at five o'clock.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“Have you seen the new exhibit at the art museum yet?”</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“Is it OK if I bring a friend to the field trip?”</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summary of the review article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runs very slowly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new battery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They are more alert then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purpose of the announcement?</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required to attend?</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completed certificate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Methods for suppressing 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Fires become more intense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Their seeds survive the heat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topic of the talk?</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mention Los Angeles?</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caution does the speaker give about planting trees?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along with / She posted the grades / yesterday evening / a short comment on each paper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reserve a study room?”</w:t>
      </w:r>
    </w:p>
    <w:p>
      <w:pPr>
        <w:spacing w:after="40" w:before="0"/>
        <w:ind w:left="432"/>
      </w:pPr>
      <w:r>
        <w:rPr>
          <w:rFonts w:eastAsia="思源黑体" w:ascii="Times New Roman" w:hAnsi="Times New Roman" w:cs="Times New Roman"/>
          <w:b w:val="0"/>
          <w:i w:val="0"/>
          <w:sz w:val="22"/>
          <w:szCs w:val="22"/>
        </w:rPr>
        <w:t>Word blocks:  for two hours / I reserved a room / and the confirmation / was sent by email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it will be postponed / since the date / I do not think / was announced twice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“How was your presentation?”</w:t>
      </w:r>
    </w:p>
    <w:p>
      <w:pPr>
        <w:spacing w:after="40" w:before="0"/>
        <w:ind w:left="432"/>
      </w:pPr>
      <w:r>
        <w:rPr>
          <w:rFonts w:eastAsia="思源黑体" w:ascii="Times New Roman" w:hAnsi="Times New Roman" w:cs="Times New Roman"/>
          <w:b w:val="0"/>
          <w:i w:val="0"/>
          <w:sz w:val="22"/>
          <w:szCs w:val="22"/>
        </w:rPr>
        <w:t>Word blocks:  The presentation went well / during the first / few minutes / although I spoke too quickly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posted last month / that the department / from a short tutorial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finish the lab report?”</w:t>
      </w:r>
    </w:p>
    <w:p>
      <w:pPr>
        <w:spacing w:after="40" w:before="0"/>
        <w:ind w:left="432"/>
      </w:pPr>
      <w:r>
        <w:rPr>
          <w:rFonts w:eastAsia="思源黑体" w:ascii="Times New Roman" w:hAnsi="Times New Roman" w:cs="Times New Roman"/>
          <w:b w:val="0"/>
          <w:i w:val="0"/>
          <w:sz w:val="22"/>
          <w:szCs w:val="22"/>
        </w:rPr>
        <w:t>Word blocks:  this morning / I handed it in / was moved up / because the deadline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confused me / but the section on statistics / until I reread it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“Was the midterm difficult?”</w:t>
      </w:r>
    </w:p>
    <w:p>
      <w:pPr>
        <w:spacing w:after="40" w:before="0"/>
        <w:ind w:left="432"/>
      </w:pPr>
      <w:r>
        <w:rPr>
          <w:rFonts w:eastAsia="思源黑体" w:ascii="Times New Roman" w:hAnsi="Times New Roman" w:cs="Times New Roman"/>
          <w:b w:val="0"/>
          <w:i w:val="0"/>
          <w:sz w:val="22"/>
          <w:szCs w:val="22"/>
        </w:rPr>
        <w:t>Word blocks:  and I ran out of time / than I had prepared for / It was more difficult / on the last section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the review session / I plan to attend / takes longer than expected / unless my lab report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She explained the problem / without asking again / so clearly / that I understood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employers now ask candidates to complete unpaid trial projects before hiring. Is this a reasonable way to judge ability, or does it exploit people who are looking for work?</w:t>
      </w:r>
    </w:p>
    <w:p>
      <w:pPr>
        <w:spacing w:after="60" w:before="0"/>
      </w:pPr>
      <w:r>
        <w:rPr>
          <w:rFonts w:eastAsia="思源黑体" w:ascii="Times New Roman" w:hAnsi="Times New Roman" w:cs="Times New Roman"/>
          <w:b/>
          <w:i w:val="0"/>
          <w:sz w:val="22"/>
          <w:szCs w:val="22"/>
        </w:rPr>
        <w:t>Priya:</w:t>
      </w:r>
    </w:p>
    <w:p>
      <w:pPr>
        <w:spacing w:after="120" w:before="0"/>
      </w:pPr>
      <w:r>
        <w:rPr>
          <w:rFonts w:eastAsia="思源黑体" w:ascii="Times New Roman" w:hAnsi="Times New Roman" w:cs="Times New Roman"/>
          <w:b w:val="0"/>
          <w:i w:val="0"/>
          <w:sz w:val="22"/>
          <w:szCs w:val="22"/>
        </w:rPr>
        <w:t>It depends entirely on the size of the task. A two-hour exercise that everyone does under the same conditions is reasonable. Asking someone to design a full marketing campaign over a weekend is not — that is work, and if it has value to the company it should be paid.</w:t>
      </w:r>
    </w:p>
    <w:p>
      <w:pPr>
        <w:spacing w:after="60" w:before="0"/>
      </w:pPr>
      <w:r>
        <w:rPr>
          <w:rFonts w:eastAsia="思源黑体" w:ascii="Times New Roman" w:hAnsi="Times New Roman" w:cs="Times New Roman"/>
          <w:b/>
          <w:i w:val="0"/>
          <w:sz w:val="22"/>
          <w:szCs w:val="22"/>
        </w:rPr>
        <w:t>Ben:</w:t>
      </w:r>
    </w:p>
    <w:p>
      <w:pPr>
        <w:spacing w:after="120" w:before="0"/>
      </w:pPr>
      <w:r>
        <w:rPr>
          <w:rFonts w:eastAsia="思源黑体" w:ascii="Times New Roman" w:hAnsi="Times New Roman" w:cs="Times New Roman"/>
          <w:b w:val="0"/>
          <w:i w:val="0"/>
          <w:sz w:val="22"/>
          <w:szCs w:val="22"/>
        </w:rPr>
        <w:t>I think the practice is defensible in principle. Interviews are notoriously poor predictors of performance, and seeing actual work tells an employer far more. The abuse is real but it is the exception; banning the process throws away a genuinely useful signal.</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场景提示：宿舍入住指引。句子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主题：校园生活与适应。</w:t>
      </w:r>
    </w:p>
    <w:p>
      <w:pPr>
        <w:spacing w:after="60" w:before="0"/>
      </w:pPr>
      <w:r>
        <w:rPr>
          <w:rFonts w:eastAsia="思源黑体" w:ascii="Times New Roman" w:hAnsi="Times New Roman" w:cs="Times New Roman"/>
          <w:b w:val="0"/>
          <w:i w:val="0"/>
          <w:sz w:val="22"/>
          <w:szCs w:val="22"/>
        </w:rPr>
        <w:t>1. What surprised you most when you first arrived at this university?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balance your coursework with other commitments?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students say campus activities distract from study. Do you agree?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advice would you give to a student arriving here next year?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having trouble finding sources for my presentation.”</w:t>
      </w:r>
    </w:p>
    <w:p>
      <w:pPr>
        <w:spacing w:after="80" w:before="0"/>
        <w:ind w:left="360"/>
      </w:pPr>
      <w:r>
        <w:rPr>
          <w:rFonts w:eastAsia="思源黑体" w:ascii="Times New Roman" w:hAnsi="Times New Roman" w:cs="Times New Roman"/>
          <w:b w:val="0"/>
          <w:i w:val="0"/>
          <w:sz w:val="22"/>
          <w:szCs w:val="22"/>
        </w:rPr>
        <w:t>2. “Would you like to grab coffee after the study session?”</w:t>
      </w:r>
    </w:p>
    <w:p>
      <w:pPr>
        <w:spacing w:after="80" w:before="0"/>
        <w:ind w:left="360"/>
      </w:pPr>
      <w:r>
        <w:rPr>
          <w:rFonts w:eastAsia="思源黑体" w:ascii="Times New Roman" w:hAnsi="Times New Roman" w:cs="Times New Roman"/>
          <w:b w:val="0"/>
          <w:i w:val="0"/>
          <w:sz w:val="22"/>
          <w:szCs w:val="22"/>
        </w:rPr>
        <w:t>3.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4. “Do you think the professor will postpone the quiz?”</w:t>
      </w:r>
    </w:p>
    <w:p>
      <w:pPr>
        <w:spacing w:after="80" w:before="0"/>
        <w:ind w:left="360"/>
      </w:pPr>
      <w:r>
        <w:rPr>
          <w:rFonts w:eastAsia="思源黑体" w:ascii="Times New Roman" w:hAnsi="Times New Roman" w:cs="Times New Roman"/>
          <w:b w:val="0"/>
          <w:i w:val="0"/>
          <w:sz w:val="22"/>
          <w:szCs w:val="22"/>
        </w:rPr>
        <w:t>5. “Do you know if the dining hall is still serving dinner?”</w:t>
      </w:r>
    </w:p>
    <w:p>
      <w:pPr>
        <w:spacing w:after="80" w:before="0"/>
        <w:ind w:left="360"/>
      </w:pPr>
      <w:r>
        <w:rPr>
          <w:rFonts w:eastAsia="思源黑体" w:ascii="Times New Roman" w:hAnsi="Times New Roman" w:cs="Times New Roman"/>
          <w:b w:val="0"/>
          <w:i w:val="0"/>
          <w:sz w:val="22"/>
          <w:szCs w:val="22"/>
        </w:rPr>
        <w:t>6. “That soup in the dining hall was surprisingly good.”</w:t>
      </w:r>
    </w:p>
    <w:p>
      <w:pPr>
        <w:spacing w:after="80" w:before="0"/>
        <w:ind w:left="360"/>
      </w:pPr>
      <w:r>
        <w:rPr>
          <w:rFonts w:eastAsia="思源黑体" w:ascii="Times New Roman" w:hAnsi="Times New Roman" w:cs="Times New Roman"/>
          <w:b w:val="0"/>
          <w:i w:val="0"/>
          <w:sz w:val="22"/>
          <w:szCs w:val="22"/>
        </w:rPr>
        <w:t>7. “I can't get the printer in the computer lab to work.”</w:t>
      </w:r>
    </w:p>
    <w:p>
      <w:pPr>
        <w:spacing w:after="80" w:before="0"/>
        <w:ind w:left="360"/>
      </w:pPr>
      <w:r>
        <w:rPr>
          <w:rFonts w:eastAsia="思源黑体" w:ascii="Times New Roman" w:hAnsi="Times New Roman" w:cs="Times New Roman"/>
          <w:b w:val="0"/>
          <w:i w:val="0"/>
          <w:sz w:val="22"/>
          <w:szCs w:val="22"/>
        </w:rPr>
        <w:t>8. “How did the chemistry lab turn out in the end?”</w:t>
      </w:r>
    </w:p>
    <w:p>
      <w:pPr>
        <w:spacing w:after="80" w:before="0"/>
        <w:ind w:left="360"/>
      </w:pPr>
      <w:r>
        <w:rPr>
          <w:rFonts w:eastAsia="思源黑体" w:ascii="Times New Roman" w:hAnsi="Times New Roman" w:cs="Times New Roman"/>
          <w:b w:val="0"/>
          <w:i w:val="0"/>
          <w:sz w:val="22"/>
          <w:szCs w:val="22"/>
        </w:rPr>
        <w:t>9. “Have you seen the new exhibit at the art museum yet?”</w:t>
      </w:r>
    </w:p>
    <w:p>
      <w:pPr>
        <w:spacing w:after="80" w:before="0"/>
        <w:ind w:left="360"/>
      </w:pPr>
      <w:r>
        <w:rPr>
          <w:rFonts w:eastAsia="思源黑体" w:ascii="Times New Roman" w:hAnsi="Times New Roman" w:cs="Times New Roman"/>
          <w:b w:val="0"/>
          <w:i w:val="0"/>
          <w:sz w:val="22"/>
          <w:szCs w:val="22"/>
        </w:rPr>
        <w:t>10. “Is it OK if I bring a friend to the field trip?”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场景：宿舍入住指引。共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“Your room is on the third floor.”</w:t>
      </w:r>
    </w:p>
    <w:p>
      <w:pPr>
        <w:spacing w:after="80" w:before="0"/>
        <w:ind w:left="360"/>
      </w:pPr>
      <w:r>
        <w:rPr>
          <w:rFonts w:eastAsia="思源黑体" w:ascii="Times New Roman" w:hAnsi="Times New Roman" w:cs="Times New Roman"/>
          <w:b w:val="0"/>
          <w:i w:val="0"/>
          <w:sz w:val="22"/>
          <w:szCs w:val="22"/>
        </w:rPr>
        <w:t>2. “Your room is at the end of the third floor.”</w:t>
      </w:r>
    </w:p>
    <w:p>
      <w:pPr>
        <w:spacing w:after="80" w:before="0"/>
        <w:ind w:left="360"/>
      </w:pPr>
      <w:r>
        <w:rPr>
          <w:rFonts w:eastAsia="思源黑体" w:ascii="Times New Roman" w:hAnsi="Times New Roman" w:cs="Times New Roman"/>
          <w:b w:val="0"/>
          <w:i w:val="0"/>
          <w:sz w:val="22"/>
          <w:szCs w:val="22"/>
        </w:rPr>
        <w:t>3. “Your room is at the end of the hall on the third floor.”</w:t>
      </w:r>
    </w:p>
    <w:p>
      <w:pPr>
        <w:spacing w:after="80" w:before="0"/>
        <w:ind w:left="360"/>
      </w:pPr>
      <w:r>
        <w:rPr>
          <w:rFonts w:eastAsia="思源黑体" w:ascii="Times New Roman" w:hAnsi="Times New Roman" w:cs="Times New Roman"/>
          <w:b w:val="0"/>
          <w:i w:val="0"/>
          <w:sz w:val="22"/>
          <w:szCs w:val="22"/>
        </w:rPr>
        <w:t>4. “The keys are available at the front desk.”</w:t>
      </w:r>
    </w:p>
    <w:p>
      <w:pPr>
        <w:spacing w:after="80" w:before="0"/>
        <w:ind w:left="360"/>
      </w:pPr>
      <w:r>
        <w:rPr>
          <w:rFonts w:eastAsia="思源黑体" w:ascii="Times New Roman" w:hAnsi="Times New Roman" w:cs="Times New Roman"/>
          <w:b w:val="0"/>
          <w:i w:val="0"/>
          <w:sz w:val="22"/>
          <w:szCs w:val="22"/>
        </w:rPr>
        <w:t>5. “The keys are available at the front desk until nine tonight.”</w:t>
      </w:r>
    </w:p>
    <w:p>
      <w:pPr>
        <w:spacing w:after="80" w:before="0"/>
        <w:ind w:left="360"/>
      </w:pPr>
      <w:r>
        <w:rPr>
          <w:rFonts w:eastAsia="思源黑体" w:ascii="Times New Roman" w:hAnsi="Times New Roman" w:cs="Times New Roman"/>
          <w:b w:val="0"/>
          <w:i w:val="0"/>
          <w:sz w:val="22"/>
          <w:szCs w:val="22"/>
        </w:rPr>
        <w:t>6. “Once you've collected your keys, a volunteer will show you the laundry room.”</w:t>
      </w:r>
    </w:p>
    <w:p>
      <w:pPr>
        <w:spacing w:after="80" w:before="0"/>
        <w:ind w:left="360"/>
      </w:pPr>
      <w:r>
        <w:rPr>
          <w:rFonts w:eastAsia="思源黑体" w:ascii="Times New Roman" w:hAnsi="Times New Roman" w:cs="Times New Roman"/>
          <w:b w:val="0"/>
          <w:i w:val="0"/>
          <w:sz w:val="22"/>
          <w:szCs w:val="22"/>
        </w:rPr>
        <w:t>7. “Please note that the elevator on this side of the building is out of service.”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主题：校园生活与适应。每题读完立即开始 45 秒作答。</w:t>
      </w:r>
    </w:p>
    <w:p>
      <w:pPr>
        <w:spacing w:after="80" w:before="0"/>
        <w:ind w:left="360"/>
      </w:pPr>
      <w:r>
        <w:rPr>
          <w:rFonts w:eastAsia="思源黑体" w:ascii="Times New Roman" w:hAnsi="Times New Roman" w:cs="Times New Roman"/>
          <w:b w:val="0"/>
          <w:i w:val="0"/>
          <w:sz w:val="22"/>
          <w:szCs w:val="22"/>
        </w:rPr>
        <w:t>1. “What surprised you most when you first arrived at this university?”</w:t>
      </w:r>
    </w:p>
    <w:p>
      <w:pPr>
        <w:spacing w:after="80" w:before="0"/>
        <w:ind w:left="360"/>
      </w:pPr>
      <w:r>
        <w:rPr>
          <w:rFonts w:eastAsia="思源黑体" w:ascii="Times New Roman" w:hAnsi="Times New Roman" w:cs="Times New Roman"/>
          <w:b w:val="0"/>
          <w:i w:val="0"/>
          <w:sz w:val="22"/>
          <w:szCs w:val="22"/>
        </w:rPr>
        <w:t>2. “How do you usually balance your coursework with other commitments?”</w:t>
      </w:r>
    </w:p>
    <w:p>
      <w:pPr>
        <w:spacing w:after="80" w:before="0"/>
        <w:ind w:left="360"/>
      </w:pPr>
      <w:r>
        <w:rPr>
          <w:rFonts w:eastAsia="思源黑体" w:ascii="Times New Roman" w:hAnsi="Times New Roman" w:cs="Times New Roman"/>
          <w:b w:val="0"/>
          <w:i w:val="0"/>
          <w:sz w:val="22"/>
          <w:szCs w:val="22"/>
        </w:rPr>
        <w:t>3. “Some students say campus activities distract from study. Do you agree?”</w:t>
      </w:r>
    </w:p>
    <w:p>
      <w:pPr>
        <w:spacing w:after="80" w:before="0"/>
        <w:ind w:left="360"/>
      </w:pPr>
      <w:r>
        <w:rPr>
          <w:rFonts w:eastAsia="思源黑体" w:ascii="Times New Roman" w:hAnsi="Times New Roman" w:cs="Times New Roman"/>
          <w:b w:val="0"/>
          <w:i w:val="0"/>
          <w:sz w:val="22"/>
          <w:szCs w:val="22"/>
        </w:rPr>
        <w:t>4. “What advice would you give to a student arriving here next year?”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