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eastAsia"/>
        </w:rPr>
        <w:t>学号：2120</w:t>
      </w:r>
      <w:r>
        <w:rPr>
          <w:rFonts w:hint="eastAsia"/>
          <w:lang w:val="en-US" w:eastAsia="zh-CN"/>
        </w:rPr>
        <w:t>0903</w:t>
      </w:r>
      <w:r>
        <w:rPr>
          <w:rFonts w:hint="eastAsia"/>
        </w:rPr>
        <w:t xml:space="preserve">     姓名：</w:t>
      </w:r>
      <w:r>
        <w:rPr>
          <w:rFonts w:hint="eastAsia"/>
          <w:lang w:val="en-US" w:eastAsia="zh-CN"/>
        </w:rPr>
        <w:t>张乐佳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座位号：1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上课时间：周</w:t>
      </w:r>
      <w:r>
        <w:rPr>
          <w:rFonts w:hint="eastAsia"/>
          <w:lang w:val="en-US" w:eastAsia="zh-CN"/>
        </w:rPr>
        <w:t>四下午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8</w:t>
            </w:r>
            <w:r>
              <w:t>259</w:t>
            </w:r>
            <w:r>
              <w:rPr>
                <w:rFonts w:hint="eastAsia"/>
              </w:rPr>
              <w:t>中断优先级实验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 xml:space="preserve">1）了解80X86的中断结构； </w:t>
            </w:r>
          </w:p>
          <w:p>
            <w:r>
              <w:rPr>
                <w:rFonts w:hint="eastAsia"/>
              </w:rPr>
              <w:t>2）掌握8259中断控制器的工作原理和编程方法；</w:t>
            </w:r>
          </w:p>
          <w:p>
            <w:r>
              <w:rPr>
                <w:rFonts w:hint="eastAsia"/>
              </w:rPr>
              <w:t>3）了解8259中断屏蔽和优先级判别特性。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pStyle w:val="7"/>
              <w:numPr>
                <w:numId w:val="0"/>
              </w:numPr>
              <w:ind w:leftChars="0"/>
            </w:pPr>
            <w:r>
              <w:rPr>
                <w:rFonts w:hint="eastAsia"/>
              </w:rPr>
              <w:t>基础实验：</w:t>
            </w:r>
          </w:p>
          <w:p>
            <w:r>
              <w:rPr>
                <w:rFonts w:hint="eastAsia"/>
              </w:rPr>
              <w:t>编写中断实验程序：主程序通过8255的PB口输出0FFH，使数据灯D0~D7全亮；IR6中断服务程序使绿灯亮（红灯灭），延时一段时间后返回主程序；IR7中断服务程序使红灯亮（绿灯灭），延时一段时间后返回主程序。要求：按单脉x冲开关KK1＋响应IR6中断请求；按单脉冲开关KK2＋响应IR7中断请求。</w:t>
            </w:r>
          </w:p>
          <w:p>
            <w:pPr>
              <w:pStyle w:val="7"/>
              <w:numPr>
                <w:numId w:val="0"/>
              </w:numPr>
              <w:ind w:leftChars="0"/>
            </w:pPr>
            <w:r>
              <w:rPr>
                <w:rFonts w:hint="eastAsia"/>
              </w:rPr>
              <w:t>扩展实验：</w:t>
            </w:r>
          </w:p>
          <w:p>
            <w:pPr>
              <w:pStyle w:val="7"/>
              <w:ind w:left="0" w:leftChars="0" w:firstLine="0" w:firstLineChars="0"/>
            </w:pPr>
            <w:r>
              <w:rPr>
                <w:rFonts w:hint="eastAsia"/>
              </w:rPr>
              <w:t>使用单脉冲开关控制LED灯的移动方向：初始时</w:t>
            </w:r>
            <w:r>
              <w:t>D</w:t>
            </w:r>
            <w:r>
              <w:rPr>
                <w:rFonts w:hint="eastAsia"/>
              </w:rPr>
              <w:t>15点亮，其余灯熄灭；</w:t>
            </w:r>
            <w:r>
              <w:t xml:space="preserve"> </w:t>
            </w:r>
            <w:r>
              <w:rPr>
                <w:rFonts w:hint="eastAsia"/>
              </w:rPr>
              <w:t>任意时刻按下</w:t>
            </w:r>
            <w:r>
              <w:t>KK1</w:t>
            </w:r>
            <w:r>
              <w:rPr>
                <w:rFonts w:hint="eastAsia"/>
              </w:rPr>
              <w:t>，点亮的</w:t>
            </w:r>
            <w:r>
              <w:t>LED</w:t>
            </w:r>
            <w:r>
              <w:rPr>
                <w:rFonts w:hint="eastAsia"/>
              </w:rPr>
              <w:t>灯立即向右循环移动；任意时刻按下</w:t>
            </w:r>
            <w:r>
              <w:t>KK2</w:t>
            </w:r>
            <w:r>
              <w:rPr>
                <w:rFonts w:hint="eastAsia"/>
              </w:rPr>
              <w:t>，点亮的</w:t>
            </w:r>
            <w:r>
              <w:t>LED</w:t>
            </w:r>
            <w:r>
              <w:rPr>
                <w:rFonts w:hint="eastAsia"/>
              </w:rPr>
              <w:t>灯立即向左循环移动。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基础实验：</w:t>
            </w:r>
          </w:p>
          <w:p>
            <w:pPr>
              <w:rPr>
                <w:b/>
              </w:rPr>
            </w:pPr>
          </w:p>
          <w:p>
            <w:r>
              <w:drawing>
                <wp:inline distT="0" distB="0" distL="0" distR="0">
                  <wp:extent cx="5105400" cy="39300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51" cy="393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pPr>
              <w:rPr>
                <w:b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基础实验代码：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DATA SEGMENT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SIGN DB 00H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DATA ENDS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CODE SEGMENT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ASSUME CS:CODE,DS:DATA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START: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AX,0000H    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DS,AX           ;设置数据段地址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DX,0646H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AL,90H     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DX,AL       ;初始化方式字，A口读入，B口输出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;设置中断向量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AX,OFFSET MIR6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SI,0038H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[SI],AX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AX,CS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SI,003AH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[SI],AX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AX,OFFSET MIR7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SI,003CH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[SI],AX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AX,CS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SI,003EH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[SI],AX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CLI  ;关中断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;设置ICW1</w:t>
            </w:r>
            <w:r>
              <w:rPr>
                <w:rFonts w:hint="eastAsia" w:cstheme="minorBidi"/>
                <w:color w:val="auto"/>
                <w:kern w:val="2"/>
                <w:sz w:val="21"/>
                <w:szCs w:val="22"/>
                <w:lang w:val="en-US" w:eastAsia="zh-CN"/>
              </w:rPr>
              <w:t>~</w:t>
            </w:r>
            <w:bookmarkStart w:id="0" w:name="_GoBack"/>
            <w:bookmarkEnd w:id="0"/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ICW4和OCW1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11H 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20H,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08H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21H,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04H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21H,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07H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21H,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2FH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21H,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STI  ;关中断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AA1:         ;主程序，让红灯绿灯全亮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DX, 0642H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0FFH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OUT DX,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JMP AA1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MIR6: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DX,0642H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MOV AL, 0FH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DX, AL    ;亮绿灯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    ;延时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CMP SIGN,01H  ;判断SIGN是否为1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JZ RED        ;若为1则跳到RED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JMP BACK      ;否则直接中断返回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RED: ;当发生嵌套中断时，高优先级中断结束后回复到低优先级中断状态，即绿灯亮完后红灯亮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MOV DX, 0642H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 0F0H    ;亮红灯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DX, AL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BACK: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IRET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MIR7: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STI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MOV SIGN,01H   ;SIGN置1，表示此时发生了MIR7中断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DX,0642H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MOV AL,0F0H  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OUT DX,AL      ;亮红灯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     ;延时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CALL DELAY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MOV SIGN,00H   ;执行完恢复标志位为0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IRET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;延时子程序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DELAY PROC NEAR 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MOV CX,0FFFFH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LOOP $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ab/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RET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DELAY ENDP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>CODE ENDS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   END START</w:t>
            </w:r>
          </w:p>
          <w:p>
            <w:pPr>
              <w:pStyle w:val="7"/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实验结果分析与体会：</w:t>
            </w:r>
          </w:p>
          <w:p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实验过程中遇到了以下问题：</w:t>
            </w:r>
          </w:p>
          <w:p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 xml:space="preserve">    在实验过程中，最开始由于接线不稳定问题，导致小灯不亮，调整接线后得到解决。</w:t>
            </w:r>
            <w:r>
              <w:rPr>
                <w:rFonts w:hint="eastAsia" w:ascii="宋体" w:eastAsia="宋体" w:cs="宋体"/>
                <w:kern w:val="0"/>
                <w:szCs w:val="21"/>
              </w:rPr>
              <w:t>实验过程中还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尝试</w:t>
            </w:r>
            <w:r>
              <w:rPr>
                <w:rFonts w:hint="eastAsia" w:ascii="宋体" w:eastAsia="宋体" w:cs="宋体"/>
                <w:kern w:val="0"/>
                <w:szCs w:val="21"/>
              </w:rPr>
              <w:t>理解了嵌套和非嵌套中断的区别，设置中断向量，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了解</w:t>
            </w:r>
            <w:r>
              <w:rPr>
                <w:rFonts w:hint="eastAsia" w:ascii="宋体" w:eastAsia="宋体" w:cs="宋体"/>
                <w:kern w:val="0"/>
                <w:szCs w:val="21"/>
              </w:rPr>
              <w:t>8259初始化的具体方法。</w:t>
            </w:r>
          </w:p>
        </w:tc>
      </w:tr>
    </w:tbl>
    <w:p>
      <w:pPr>
        <w:rPr>
          <w:b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D2E4E"/>
    <w:multiLevelType w:val="multilevel"/>
    <w:tmpl w:val="50BD2E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D1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2022-10-07T13:30:22Z</dcterms:created>
  <dc:creator>宇宙无敌超级美丽可爱小仙女</dc:creator>
  <cp:lastModifiedBy>『殷晚』</cp:lastModifiedBy>
  <dcterms:modified xsi:type="dcterms:W3CDTF">2022-10-07T13:45:40Z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DED17BA19C0A436B83B918E3AB14E09C</vt:lpwstr>
  </property>
</Properties>
</file>