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7AC1" w14:textId="7E7DD486" w:rsidR="00D856FC" w:rsidRPr="004300E1" w:rsidRDefault="004300E1" w:rsidP="004300E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300E1">
        <w:rPr>
          <w:rFonts w:hint="eastAsia"/>
          <w:b/>
          <w:bCs/>
        </w:rPr>
        <w:t>表、视图、查询表的区别。</w:t>
      </w:r>
    </w:p>
    <w:p w14:paraId="79384361" w14:textId="48680434" w:rsidR="004300E1" w:rsidRDefault="004300E1" w:rsidP="004300E1">
      <w:pPr>
        <w:pStyle w:val="a3"/>
        <w:ind w:left="360" w:firstLineChars="0" w:firstLine="0"/>
      </w:pPr>
      <w:r>
        <w:rPr>
          <w:rFonts w:hint="eastAsia"/>
        </w:rPr>
        <w:t>答：视图：视图是从一个或几个基本表(或视图)导出的表。它与基本表不同，是一个虚表。视图只存定义，每次查看视图就相当于执行一次语句。</w:t>
      </w:r>
    </w:p>
    <w:p w14:paraId="5976143C" w14:textId="29402E2E" w:rsidR="004300E1" w:rsidRDefault="004300E1" w:rsidP="004300E1">
      <w:pPr>
        <w:pStyle w:val="a3"/>
        <w:ind w:left="360" w:firstLineChars="0"/>
      </w:pPr>
      <w:r>
        <w:rPr>
          <w:rFonts w:hint="eastAsia"/>
        </w:rPr>
        <w:t>关系：</w:t>
      </w:r>
      <w:r w:rsidRPr="004300E1">
        <w:rPr>
          <w:rFonts w:hint="eastAsia"/>
        </w:rPr>
        <w:t>基本表是实际存在的表，它是实际存储数据的逻辑表示；查询表是</w:t>
      </w:r>
      <w:proofErr w:type="gramStart"/>
      <w:r w:rsidRPr="004300E1">
        <w:rPr>
          <w:rFonts w:hint="eastAsia"/>
        </w:rPr>
        <w:t>査询</w:t>
      </w:r>
      <w:proofErr w:type="gramEnd"/>
      <w:r w:rsidRPr="004300E1">
        <w:rPr>
          <w:rFonts w:hint="eastAsia"/>
        </w:rPr>
        <w:t>结果对应的表；视图表是由基本表或其他视图表导出的表，是虚表，不对应实际存储的数据。</w:t>
      </w:r>
    </w:p>
    <w:p w14:paraId="328B68CC" w14:textId="0914A288" w:rsidR="004300E1" w:rsidRDefault="004300E1" w:rsidP="004300E1">
      <w:pPr>
        <w:pStyle w:val="a3"/>
        <w:ind w:left="360" w:firstLineChars="0"/>
      </w:pPr>
      <w:r w:rsidRPr="004300E1">
        <w:rPr>
          <w:rFonts w:hint="eastAsia"/>
        </w:rPr>
        <w:t>可以理解为表最稳定，一般就放在那里；有时候不想给别人看整张表，就弄一个视图，但也相对稳定一点；查询最不稳定，需要什么再临时查，非常灵活多变。</w:t>
      </w:r>
    </w:p>
    <w:p w14:paraId="77ABF912" w14:textId="1F4FAF80" w:rsidR="004300E1" w:rsidRPr="004300E1" w:rsidRDefault="004300E1" w:rsidP="004300E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300E1">
        <w:rPr>
          <w:rFonts w:hint="eastAsia"/>
          <w:b/>
          <w:bCs/>
        </w:rPr>
        <w:t>事务的A</w:t>
      </w:r>
      <w:r w:rsidRPr="004300E1">
        <w:rPr>
          <w:b/>
          <w:bCs/>
        </w:rPr>
        <w:t>CDI</w:t>
      </w:r>
      <w:r w:rsidRPr="004300E1">
        <w:rPr>
          <w:rFonts w:hint="eastAsia"/>
          <w:b/>
          <w:bCs/>
        </w:rPr>
        <w:t>特征</w:t>
      </w:r>
    </w:p>
    <w:p w14:paraId="4F0C7892" w14:textId="6892CC22" w:rsidR="004300E1" w:rsidRDefault="004300E1" w:rsidP="004300E1">
      <w:pPr>
        <w:pStyle w:val="a3"/>
        <w:ind w:left="360" w:firstLineChars="0" w:firstLine="0"/>
      </w:pPr>
      <w:r>
        <w:rPr>
          <w:rFonts w:hint="eastAsia"/>
        </w:rPr>
        <w:t>答：原子性，一致性，隔离性，持久性</w:t>
      </w:r>
    </w:p>
    <w:p w14:paraId="62AE35C0" w14:textId="54AF574D" w:rsidR="004300E1" w:rsidRDefault="004300E1" w:rsidP="004300E1">
      <w:pPr>
        <w:pStyle w:val="a3"/>
        <w:ind w:left="360" w:firstLineChars="0" w:firstLine="0"/>
      </w:pPr>
      <w:r>
        <w:rPr>
          <w:rFonts w:hint="eastAsia"/>
        </w:rPr>
        <w:t>原子性：事务是不可分割的，要么执行全部内容，要么根本不执行</w:t>
      </w:r>
    </w:p>
    <w:p w14:paraId="65B50CE5" w14:textId="6A0D17AB" w:rsidR="004300E1" w:rsidRDefault="004300E1" w:rsidP="004300E1">
      <w:pPr>
        <w:pStyle w:val="a3"/>
        <w:ind w:left="360" w:firstLineChars="0" w:firstLine="0"/>
      </w:pPr>
      <w:r>
        <w:rPr>
          <w:rFonts w:hint="eastAsia"/>
        </w:rPr>
        <w:t>一致性：在没有其他事务并发执行的情况下，保持数据的一致性</w:t>
      </w:r>
    </w:p>
    <w:p w14:paraId="1351DD0E" w14:textId="44101395" w:rsidR="004300E1" w:rsidRDefault="004300E1" w:rsidP="004300E1">
      <w:pPr>
        <w:pStyle w:val="a3"/>
        <w:ind w:left="360" w:firstLineChars="0" w:firstLine="0"/>
      </w:pPr>
      <w:r>
        <w:rPr>
          <w:rFonts w:hint="eastAsia"/>
        </w:rPr>
        <w:t>隔离性：每个事务都感觉不到系统中有其他事务在并发地执行</w:t>
      </w:r>
    </w:p>
    <w:p w14:paraId="37CC271A" w14:textId="38FBA5D5" w:rsidR="004300E1" w:rsidRDefault="004300E1" w:rsidP="004300E1">
      <w:pPr>
        <w:pStyle w:val="a3"/>
        <w:ind w:left="360" w:firstLineChars="0" w:firstLine="0"/>
      </w:pPr>
      <w:r>
        <w:rPr>
          <w:rFonts w:hint="eastAsia"/>
        </w:rPr>
        <w:t>持久性：一个事务成功完成之后，它对数据库的改变必须是永久的，即使出现系统故障</w:t>
      </w:r>
    </w:p>
    <w:p w14:paraId="2915A942" w14:textId="7918E697" w:rsidR="004300E1" w:rsidRPr="004300E1" w:rsidRDefault="004300E1" w:rsidP="004300E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300E1">
        <w:rPr>
          <w:rFonts w:hint="eastAsia"/>
          <w:b/>
          <w:bCs/>
        </w:rPr>
        <w:t>事务的状态：</w:t>
      </w:r>
    </w:p>
    <w:p w14:paraId="4B53338E" w14:textId="61B5CE2A" w:rsidR="004300E1" w:rsidRDefault="004300E1" w:rsidP="004300E1">
      <w:pPr>
        <w:pStyle w:val="a3"/>
        <w:ind w:left="360" w:firstLineChars="0" w:firstLine="0"/>
      </w:pPr>
      <w:r w:rsidRPr="004300E1">
        <w:drawing>
          <wp:anchor distT="0" distB="0" distL="114300" distR="114300" simplePos="0" relativeHeight="251658240" behindDoc="0" locked="0" layoutInCell="1" allowOverlap="1" wp14:anchorId="297ED223" wp14:editId="43A31051">
            <wp:simplePos x="0" y="0"/>
            <wp:positionH relativeFrom="margin">
              <wp:posOffset>1760855</wp:posOffset>
            </wp:positionH>
            <wp:positionV relativeFrom="paragraph">
              <wp:posOffset>251460</wp:posOffset>
            </wp:positionV>
            <wp:extent cx="2286000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420" y="21316"/>
                <wp:lineTo x="21420" y="0"/>
                <wp:lineTo x="0" y="0"/>
              </wp:wrapPolygon>
            </wp:wrapThrough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14A2556-BB94-F15E-77BB-CB18D7F63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14A2556-BB94-F15E-77BB-CB18D7F63F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答：活动的、部分提交的、失败的、中止的、提交的</w:t>
      </w:r>
    </w:p>
    <w:p w14:paraId="16B2F9D3" w14:textId="026C0FD7" w:rsidR="004300E1" w:rsidRDefault="004300E1" w:rsidP="004300E1">
      <w:pPr>
        <w:pStyle w:val="a3"/>
        <w:ind w:left="360" w:firstLineChars="0" w:firstLine="0"/>
      </w:pPr>
    </w:p>
    <w:p w14:paraId="06A855BE" w14:textId="02EE1B11" w:rsidR="004300E1" w:rsidRDefault="004300E1" w:rsidP="004300E1">
      <w:pPr>
        <w:pStyle w:val="a3"/>
        <w:ind w:left="360" w:firstLineChars="0" w:firstLine="0"/>
      </w:pPr>
    </w:p>
    <w:p w14:paraId="039118C3" w14:textId="706FA0E6" w:rsidR="004300E1" w:rsidRDefault="004300E1" w:rsidP="004300E1">
      <w:pPr>
        <w:pStyle w:val="a3"/>
        <w:ind w:left="360" w:firstLineChars="0" w:firstLine="0"/>
      </w:pPr>
    </w:p>
    <w:p w14:paraId="057C79FF" w14:textId="1360DA9F" w:rsidR="004300E1" w:rsidRDefault="004300E1" w:rsidP="004300E1">
      <w:pPr>
        <w:pStyle w:val="a3"/>
        <w:ind w:left="360" w:firstLineChars="0" w:firstLine="0"/>
      </w:pPr>
    </w:p>
    <w:p w14:paraId="05AFB4F8" w14:textId="40BE5234" w:rsidR="004300E1" w:rsidRDefault="004300E1" w:rsidP="004300E1">
      <w:pPr>
        <w:pStyle w:val="a3"/>
        <w:ind w:left="360" w:firstLineChars="0" w:firstLine="0"/>
      </w:pPr>
    </w:p>
    <w:p w14:paraId="60647300" w14:textId="089CA63D" w:rsidR="004300E1" w:rsidRDefault="004300E1" w:rsidP="004300E1">
      <w:pPr>
        <w:pStyle w:val="a3"/>
        <w:ind w:left="360" w:firstLineChars="0" w:firstLine="0"/>
      </w:pPr>
    </w:p>
    <w:p w14:paraId="7CA22076" w14:textId="72C458CF" w:rsidR="004300E1" w:rsidRDefault="004300E1" w:rsidP="004300E1">
      <w:pPr>
        <w:pStyle w:val="a3"/>
        <w:ind w:left="360" w:firstLineChars="0" w:firstLine="0"/>
      </w:pPr>
    </w:p>
    <w:p w14:paraId="718FE679" w14:textId="388991BD" w:rsidR="004300E1" w:rsidRDefault="004300E1" w:rsidP="004300E1">
      <w:pPr>
        <w:pStyle w:val="a3"/>
        <w:ind w:left="360" w:firstLineChars="0" w:firstLine="0"/>
      </w:pPr>
    </w:p>
    <w:p w14:paraId="2B82E251" w14:textId="57311072" w:rsidR="004300E1" w:rsidRDefault="004300E1" w:rsidP="004300E1">
      <w:pPr>
        <w:pStyle w:val="a3"/>
        <w:ind w:left="360" w:firstLineChars="0" w:firstLine="0"/>
      </w:pPr>
    </w:p>
    <w:p w14:paraId="031FF407" w14:textId="678277A6" w:rsidR="004300E1" w:rsidRPr="004300E1" w:rsidRDefault="004300E1" w:rsidP="004300E1">
      <w:pPr>
        <w:pStyle w:val="a3"/>
        <w:numPr>
          <w:ilvl w:val="0"/>
          <w:numId w:val="1"/>
        </w:numPr>
        <w:ind w:firstLineChars="0"/>
      </w:pPr>
      <w:r w:rsidRPr="004300E1">
        <w:rPr>
          <w:rFonts w:hint="eastAsia"/>
          <w:b/>
          <w:bCs/>
        </w:rPr>
        <w:t>冲突等价</w:t>
      </w:r>
      <w:r w:rsidRPr="004300E1">
        <w:rPr>
          <w:rFonts w:hint="eastAsia"/>
        </w:rPr>
        <w:t>：如果调度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可以</m:t>
        </m:r>
      </m:oMath>
      <w:r w:rsidRPr="004300E1">
        <w:rPr>
          <w:rFonts w:hint="eastAsia"/>
        </w:rPr>
        <w:t>经过一系列非冲突指令交换转换成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4300E1">
        <w:rPr>
          <w:rFonts w:hint="eastAsia"/>
        </w:rPr>
        <w:t>，我们称</w:t>
      </w:r>
      <m:oMath>
        <m:r>
          <w:rPr>
            <w:rFonts w:ascii="Cambria Math" w:hAnsi="Cambria Math"/>
          </w:rPr>
          <m:t>S</m:t>
        </m:r>
      </m:oMath>
      <w:r w:rsidRPr="004300E1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4300E1">
        <w:rPr>
          <w:rFonts w:hint="eastAsia"/>
        </w:rPr>
        <w:t>是冲突等价的</w:t>
      </w:r>
    </w:p>
    <w:p w14:paraId="7BE151F5" w14:textId="4A68E473" w:rsidR="004300E1" w:rsidRPr="004300E1" w:rsidRDefault="004300E1" w:rsidP="004300E1">
      <w:pPr>
        <w:ind w:left="360"/>
      </w:pPr>
      <w:r w:rsidRPr="004300E1">
        <w:rPr>
          <w:rFonts w:hint="eastAsia"/>
          <w:b/>
          <w:bCs/>
        </w:rPr>
        <w:t>冲突可串行化</w:t>
      </w:r>
      <w:r w:rsidRPr="004300E1">
        <w:rPr>
          <w:rFonts w:hint="eastAsia"/>
        </w:rPr>
        <w:t>：如果调度</w:t>
      </w:r>
      <m:oMath>
        <m:r>
          <w:rPr>
            <w:rFonts w:ascii="Cambria Math" w:hAnsi="Cambria Math"/>
          </w:rPr>
          <m:t>S</m:t>
        </m:r>
      </m:oMath>
      <w:r w:rsidRPr="004300E1">
        <w:rPr>
          <w:rFonts w:hint="eastAsia"/>
        </w:rPr>
        <w:t>可以经过一系列非冲突指令交换转换成串行调度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4300E1">
        <w:rPr>
          <w:rFonts w:hint="eastAsia"/>
        </w:rPr>
        <w:t>，那么我们说</w:t>
      </w:r>
      <m:oMath>
        <m:r>
          <w:rPr>
            <w:rFonts w:ascii="Cambria Math" w:hAnsi="Cambria Math"/>
          </w:rPr>
          <m:t>S</m:t>
        </m:r>
      </m:oMath>
      <w:r w:rsidRPr="004300E1">
        <w:rPr>
          <w:rFonts w:hint="eastAsia"/>
        </w:rPr>
        <w:t>是冲突可串行化的</w:t>
      </w:r>
    </w:p>
    <w:p w14:paraId="1050C926" w14:textId="43D527EC" w:rsidR="004300E1" w:rsidRPr="00835229" w:rsidRDefault="004300E1" w:rsidP="004300E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5229">
        <w:rPr>
          <w:rFonts w:hint="eastAsia"/>
          <w:b/>
          <w:bCs/>
        </w:rPr>
        <w:t>两阶段锁协议的作用</w:t>
      </w:r>
      <w:r w:rsidR="0010748B" w:rsidRPr="00835229">
        <w:rPr>
          <w:rFonts w:hint="eastAsia"/>
          <w:b/>
          <w:bCs/>
        </w:rPr>
        <w:t>以及内容。</w:t>
      </w:r>
    </w:p>
    <w:p w14:paraId="63696472" w14:textId="2D96A268" w:rsidR="0010748B" w:rsidRDefault="0010748B" w:rsidP="0010748B">
      <w:pPr>
        <w:pStyle w:val="a3"/>
        <w:ind w:left="360" w:firstLineChars="0" w:firstLine="0"/>
      </w:pPr>
      <w:r>
        <w:rPr>
          <w:rFonts w:hint="eastAsia"/>
        </w:rPr>
        <w:t>答：</w:t>
      </w:r>
      <w:r w:rsidRPr="00835229">
        <w:rPr>
          <w:rFonts w:hint="eastAsia"/>
          <w:b/>
          <w:bCs/>
        </w:rPr>
        <w:t>作用</w:t>
      </w:r>
      <w:r>
        <w:rPr>
          <w:rFonts w:hint="eastAsia"/>
        </w:rPr>
        <w:t>：用来保证冲突可串行化</w:t>
      </w:r>
    </w:p>
    <w:p w14:paraId="06E13206" w14:textId="30F50AC5" w:rsidR="0010748B" w:rsidRDefault="0010748B" w:rsidP="0010748B">
      <w:pPr>
        <w:pStyle w:val="a3"/>
        <w:ind w:left="360" w:firstLineChars="0"/>
      </w:pPr>
      <w:r w:rsidRPr="00835229">
        <w:rPr>
          <w:rFonts w:hint="eastAsia"/>
          <w:b/>
          <w:bCs/>
        </w:rPr>
        <w:t>内容</w:t>
      </w:r>
      <w:r>
        <w:rPr>
          <w:rFonts w:hint="eastAsia"/>
        </w:rPr>
        <w:t>：分为两个阶段</w:t>
      </w:r>
    </w:p>
    <w:p w14:paraId="1C87D8E2" w14:textId="5F9763E8" w:rsidR="0010748B" w:rsidRDefault="0010748B" w:rsidP="001074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第一阶段为增长阶段，只能对事务进行加锁操作，不能进行释放锁的操作</w:t>
      </w:r>
    </w:p>
    <w:p w14:paraId="4DE0AE72" w14:textId="64BB824E" w:rsidR="0010748B" w:rsidRDefault="0010748B" w:rsidP="001074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第二阶段为缩减阶段，只能对事务进行释放锁的操作，不能进行加锁操作</w:t>
      </w:r>
    </w:p>
    <w:p w14:paraId="0882DE7A" w14:textId="3B04D695" w:rsidR="0010748B" w:rsidRPr="00835229" w:rsidRDefault="0010748B" w:rsidP="0010748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5229">
        <w:rPr>
          <w:rFonts w:hint="eastAsia"/>
          <w:b/>
          <w:bCs/>
        </w:rPr>
        <w:t>严格两阶段锁和强两阶段锁</w:t>
      </w:r>
    </w:p>
    <w:p w14:paraId="1A3D4175" w14:textId="18949FA1" w:rsidR="0010748B" w:rsidRDefault="0010748B" w:rsidP="0010748B">
      <w:pPr>
        <w:pStyle w:val="a3"/>
        <w:ind w:left="360" w:firstLineChars="0" w:firstLine="0"/>
      </w:pPr>
      <w:r>
        <w:rPr>
          <w:rFonts w:hint="eastAsia"/>
        </w:rPr>
        <w:t>答：严格两阶段锁：在两阶段锁的基础上加上在当前事务提交</w:t>
      </w:r>
      <w:proofErr w:type="gramStart"/>
      <w:r>
        <w:rPr>
          <w:rFonts w:hint="eastAsia"/>
        </w:rPr>
        <w:t>或回滚之前</w:t>
      </w:r>
      <w:proofErr w:type="gramEnd"/>
      <w:r>
        <w:rPr>
          <w:rFonts w:hint="eastAsia"/>
        </w:rPr>
        <w:t>，不能够释放排他锁。</w:t>
      </w:r>
    </w:p>
    <w:p w14:paraId="18BCAC3F" w14:textId="6204C59A" w:rsidR="0010748B" w:rsidRDefault="0010748B" w:rsidP="0010748B">
      <w:pPr>
        <w:pStyle w:val="a3"/>
        <w:ind w:left="360" w:firstLineChars="0"/>
      </w:pPr>
      <w:r>
        <w:rPr>
          <w:rFonts w:hint="eastAsia"/>
        </w:rPr>
        <w:t>强两阶段锁，在两阶段锁的基础上加上在当前事务提交</w:t>
      </w:r>
      <w:proofErr w:type="gramStart"/>
      <w:r>
        <w:rPr>
          <w:rFonts w:hint="eastAsia"/>
        </w:rPr>
        <w:t>或回滚之前</w:t>
      </w:r>
      <w:proofErr w:type="gramEnd"/>
      <w:r>
        <w:rPr>
          <w:rFonts w:hint="eastAsia"/>
        </w:rPr>
        <w:t>，不释放任何锁</w:t>
      </w:r>
    </w:p>
    <w:p w14:paraId="5DECD719" w14:textId="7D17158A" w:rsidR="0010748B" w:rsidRPr="00835229" w:rsidRDefault="0010748B" w:rsidP="0010748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5229">
        <w:rPr>
          <w:rFonts w:hint="eastAsia"/>
          <w:b/>
          <w:bCs/>
        </w:rPr>
        <w:t>死锁处理方法</w:t>
      </w:r>
    </w:p>
    <w:p w14:paraId="28A92C59" w14:textId="07ABB518" w:rsidR="0010748B" w:rsidRDefault="0010748B" w:rsidP="0010748B">
      <w:pPr>
        <w:pStyle w:val="a3"/>
        <w:ind w:left="360" w:firstLineChars="0" w:firstLine="0"/>
      </w:pPr>
      <w:r>
        <w:rPr>
          <w:rFonts w:hint="eastAsia"/>
        </w:rPr>
        <w:t>答：（1）死锁预防协议，不让系统进入死锁状态</w:t>
      </w:r>
    </w:p>
    <w:p w14:paraId="614F2026" w14:textId="62B84196" w:rsidR="0010748B" w:rsidRDefault="0010748B" w:rsidP="0010748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（2）死锁检测+死锁恢复，允许系统进入死锁状态</w:t>
      </w:r>
    </w:p>
    <w:p w14:paraId="51B910BA" w14:textId="0F4455CE" w:rsidR="0010748B" w:rsidRPr="00835229" w:rsidRDefault="0010748B" w:rsidP="0083522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5229">
        <w:rPr>
          <w:rFonts w:hint="eastAsia"/>
          <w:b/>
          <w:bCs/>
        </w:rPr>
        <w:t>死锁预防：</w:t>
      </w:r>
    </w:p>
    <w:p w14:paraId="577830CB" w14:textId="2D00EE15" w:rsidR="0010748B" w:rsidRDefault="0010748B" w:rsidP="0010748B">
      <w:r>
        <w:rPr>
          <w:rFonts w:hint="eastAsia"/>
        </w:rPr>
        <w:t>答：使用抢占和事务回滚</w:t>
      </w:r>
    </w:p>
    <w:p w14:paraId="17BA759F" w14:textId="0C988F57" w:rsidR="0010748B" w:rsidRDefault="0010748B" w:rsidP="0010748B">
      <w:pPr>
        <w:ind w:firstLine="420"/>
      </w:pPr>
      <w:r>
        <w:rPr>
          <w:rFonts w:hint="eastAsia"/>
        </w:rPr>
        <w:t>分类为：</w:t>
      </w:r>
    </w:p>
    <w:p w14:paraId="5B88079A" w14:textId="039EC4B7" w:rsidR="0010748B" w:rsidRDefault="0010748B" w:rsidP="0010748B">
      <w:pPr>
        <w:ind w:firstLine="420"/>
      </w:pPr>
      <w:r>
        <w:lastRenderedPageBreak/>
        <w:t>Wait-die(</w:t>
      </w:r>
      <w:r>
        <w:rPr>
          <w:rFonts w:hint="eastAsia"/>
        </w:rPr>
        <w:t>非抢占)</w:t>
      </w:r>
      <w:r>
        <w:t>,</w:t>
      </w:r>
      <w:r>
        <w:rPr>
          <w:rFonts w:hint="eastAsia"/>
        </w:rPr>
        <w:t>时间戳</w:t>
      </w:r>
      <w:proofErr w:type="gramStart"/>
      <w:r>
        <w:rPr>
          <w:rFonts w:hint="eastAsia"/>
        </w:rPr>
        <w:t>小才能</w:t>
      </w:r>
      <w:proofErr w:type="gramEnd"/>
      <w:r>
        <w:rPr>
          <w:rFonts w:hint="eastAsia"/>
        </w:rPr>
        <w:t>等</w:t>
      </w:r>
    </w:p>
    <w:p w14:paraId="7CED530E" w14:textId="49B62A2D" w:rsidR="0010748B" w:rsidRDefault="0010748B" w:rsidP="0010748B">
      <w:pPr>
        <w:ind w:firstLine="420"/>
      </w:pPr>
      <w:r>
        <w:t>Wound-wait(</w:t>
      </w:r>
      <w:r>
        <w:rPr>
          <w:rFonts w:hint="eastAsia"/>
        </w:rPr>
        <w:t>抢占),</w:t>
      </w:r>
      <w:proofErr w:type="gramStart"/>
      <w:r>
        <w:rPr>
          <w:rFonts w:hint="eastAsia"/>
        </w:rPr>
        <w:t>时间戳大才能</w:t>
      </w:r>
      <w:proofErr w:type="gramEnd"/>
      <w:r>
        <w:rPr>
          <w:rFonts w:hint="eastAsia"/>
        </w:rPr>
        <w:t>等</w:t>
      </w:r>
    </w:p>
    <w:p w14:paraId="6C7CEBDE" w14:textId="24C7B15E" w:rsidR="0010748B" w:rsidRPr="00835229" w:rsidRDefault="0010748B" w:rsidP="0010748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5229">
        <w:rPr>
          <w:rFonts w:hint="eastAsia"/>
          <w:b/>
          <w:bCs/>
        </w:rPr>
        <w:t>死锁恢复：</w:t>
      </w:r>
    </w:p>
    <w:p w14:paraId="1977D233" w14:textId="055C7C54" w:rsidR="0010748B" w:rsidRDefault="0010748B" w:rsidP="0010748B">
      <w:pPr>
        <w:pStyle w:val="a3"/>
        <w:ind w:left="360" w:firstLineChars="0" w:firstLine="0"/>
      </w:pPr>
      <w:r>
        <w:rPr>
          <w:rFonts w:hint="eastAsia"/>
        </w:rPr>
        <w:t>答：解除死锁最通常的做法</w:t>
      </w:r>
      <w:proofErr w:type="gramStart"/>
      <w:r>
        <w:rPr>
          <w:rFonts w:hint="eastAsia"/>
        </w:rPr>
        <w:t>是回滚一个</w:t>
      </w:r>
      <w:proofErr w:type="gramEnd"/>
      <w:r>
        <w:rPr>
          <w:rFonts w:hint="eastAsia"/>
        </w:rPr>
        <w:t>或多个事务。</w:t>
      </w:r>
    </w:p>
    <w:p w14:paraId="481A6820" w14:textId="2F8838AE" w:rsidR="0010748B" w:rsidRDefault="0010748B" w:rsidP="0010748B">
      <w:pPr>
        <w:pStyle w:val="a3"/>
        <w:ind w:left="360" w:firstLineChars="0"/>
      </w:pPr>
      <w:r>
        <w:rPr>
          <w:rFonts w:hint="eastAsia"/>
        </w:rPr>
        <w:t>首先根据“最小代价”选择牺牲者，对选择的牺牲者进行彻底或部分回滚，为了避免饿死，我们需要规定，每个事务被当作牺牲者的次数上限。</w:t>
      </w:r>
    </w:p>
    <w:p w14:paraId="23F2AA9E" w14:textId="449B779A" w:rsidR="0010748B" w:rsidRPr="00835229" w:rsidRDefault="002F2853" w:rsidP="002F285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5229">
        <w:rPr>
          <w:rFonts w:hint="eastAsia"/>
          <w:b/>
          <w:bCs/>
        </w:rPr>
        <w:t>强实体集和弱实体集的区别</w:t>
      </w:r>
      <w:r w:rsidR="00AF652B" w:rsidRPr="00835229">
        <w:rPr>
          <w:rFonts w:hint="eastAsia"/>
          <w:b/>
          <w:bCs/>
        </w:rPr>
        <w:t>和联系</w:t>
      </w:r>
    </w:p>
    <w:p w14:paraId="1B482ABC" w14:textId="5A022EEC" w:rsidR="00AF652B" w:rsidRPr="00835229" w:rsidRDefault="00AF652B" w:rsidP="00AF652B">
      <w:pPr>
        <w:pStyle w:val="a3"/>
        <w:ind w:left="360" w:firstLineChars="0" w:firstLine="0"/>
        <w:rPr>
          <w:rFonts w:hint="eastAsia"/>
          <w:b/>
          <w:bCs/>
        </w:rPr>
      </w:pPr>
      <w:r w:rsidRPr="00835229">
        <w:rPr>
          <w:rFonts w:hint="eastAsia"/>
          <w:b/>
          <w:bCs/>
        </w:rPr>
        <w:t>区别：</w:t>
      </w:r>
    </w:p>
    <w:p w14:paraId="4EFFAF33" w14:textId="7E036986" w:rsidR="002F2853" w:rsidRDefault="002F2853" w:rsidP="002F2853">
      <w:pPr>
        <w:pStyle w:val="a3"/>
        <w:widowControl/>
        <w:ind w:left="360" w:firstLineChars="0" w:firstLine="0"/>
        <w:jc w:val="left"/>
      </w:pPr>
      <w:r>
        <w:fldChar w:fldCharType="begin"/>
      </w:r>
      <w:r>
        <w:instrText xml:space="preserve"> INCLUDEPICTURE "C:\\Users\\Jixiang Zhu\\Documents\\Tencent Files\\1197832085\\Image\\C2C\\Z{RC{22DJGOW693XP1P1XXR.png" \* MERGEFORMATINET </w:instrText>
      </w:r>
      <w:r>
        <w:fldChar w:fldCharType="separate"/>
      </w:r>
      <w:r>
        <w:pict w14:anchorId="2D7891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36.8pt;height:195.6pt">
            <v:imagedata r:id="rId6" r:href="rId7"/>
          </v:shape>
        </w:pict>
      </w:r>
      <w:r>
        <w:fldChar w:fldCharType="end"/>
      </w:r>
    </w:p>
    <w:p w14:paraId="63F44857" w14:textId="5D5AC357" w:rsidR="00AF652B" w:rsidRDefault="00AF652B" w:rsidP="002F285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联系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：都是具有相同性质的实体的集合</w:t>
      </w:r>
    </w:p>
    <w:p w14:paraId="7E04C2C2" w14:textId="6579AF7F" w:rsidR="00AF652B" w:rsidRPr="00AF652B" w:rsidRDefault="00AF652B" w:rsidP="00AF652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实体</w:t>
      </w:r>
      <w:r w:rsidRPr="00AF652B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F652B">
        <w:rPr>
          <w:rFonts w:ascii="宋体" w:eastAsia="宋体" w:hAnsi="宋体" w:cs="宋体" w:hint="eastAsia"/>
          <w:kern w:val="0"/>
          <w:sz w:val="24"/>
          <w:szCs w:val="24"/>
        </w:rPr>
        <w:t>是现实世界中可区别于所有其他对象的一个“事物”或“对象”</w:t>
      </w:r>
    </w:p>
    <w:p w14:paraId="0C459BE1" w14:textId="286AC4E0" w:rsidR="00AF652B" w:rsidRDefault="00AF652B" w:rsidP="00AF652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实体集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：是相同类型即具有相同性质的一个实体的集合</w:t>
      </w:r>
    </w:p>
    <w:p w14:paraId="230F8717" w14:textId="6C54BD26" w:rsidR="00AF652B" w:rsidRDefault="00AF652B" w:rsidP="00AF652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联系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：是指多个实体之间的相互关联</w:t>
      </w:r>
    </w:p>
    <w:p w14:paraId="09E94668" w14:textId="203E2013" w:rsidR="00AF652B" w:rsidRDefault="00AF652B" w:rsidP="00AF652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联系集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：相同类型联系的集合</w:t>
      </w:r>
    </w:p>
    <w:p w14:paraId="0A61317A" w14:textId="524E4C9A" w:rsidR="00AF652B" w:rsidRDefault="00AF652B" w:rsidP="00AF652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联系集的度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：参与联系集的实体集的数目</w:t>
      </w:r>
    </w:p>
    <w:p w14:paraId="20DD8418" w14:textId="417A4626" w:rsidR="003B4644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：数据库的逻辑结构，它分为物理模式和逻辑模式</w:t>
      </w:r>
    </w:p>
    <w:p w14:paraId="0AE203EA" w14:textId="29064FA5" w:rsidR="003B4644" w:rsidRDefault="003B4644" w:rsidP="003B46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：特定时刻存储在数据库中的信息的集合被称作数据库的一个实例</w:t>
      </w:r>
    </w:p>
    <w:p w14:paraId="722A2C2E" w14:textId="02B1F540" w:rsidR="009E614B" w:rsidRDefault="009E614B" w:rsidP="009E614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：数据库的逻辑设计</w:t>
      </w:r>
    </w:p>
    <w:p w14:paraId="001A412A" w14:textId="1D792FA4" w:rsidR="009E614B" w:rsidRPr="009E614B" w:rsidRDefault="009E614B" w:rsidP="009E614B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数据库实例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：给定时刻数据库中数据的一个快照</w:t>
      </w:r>
    </w:p>
    <w:p w14:paraId="44B4B10E" w14:textId="1F9ED782" w:rsidR="00AF652B" w:rsidRPr="00835229" w:rsidRDefault="00AF652B" w:rsidP="00AF652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数据库的三级抽象</w:t>
      </w:r>
    </w:p>
    <w:p w14:paraId="6594FC45" w14:textId="613E8038" w:rsidR="00AF652B" w:rsidRDefault="00AF652B" w:rsidP="00AF652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答：视图层、逻辑层、物理层</w:t>
      </w:r>
    </w:p>
    <w:p w14:paraId="35C9C7C6" w14:textId="60EDBB8A" w:rsidR="00AF652B" w:rsidRPr="00835229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文件处理系统中存储组织信息的主要弊端：</w:t>
      </w:r>
    </w:p>
    <w:p w14:paraId="1B408E47" w14:textId="31B6C1F6" w:rsidR="003B4644" w:rsidRDefault="003B4644" w:rsidP="003B46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答：数据的冗余和不一致、数据访问困难、数据孤立、完整性问题、原子性问题、并发访问异常、安全性问题</w:t>
      </w:r>
    </w:p>
    <w:p w14:paraId="4B3BC179" w14:textId="478AAC9D" w:rsidR="003B4644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数据管理系统（D</w:t>
      </w: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BMS</w:t>
      </w: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）的组成：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一个相互关联的数据的集合+一组用以访问这些数据的程序</w:t>
      </w:r>
    </w:p>
    <w:p w14:paraId="2E0CDBE7" w14:textId="6A64B666" w:rsidR="003B4644" w:rsidRDefault="003B4644" w:rsidP="003B46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数据管理系统的主要目标：提供一种方便、高效的存取数据库信息的途径</w:t>
      </w:r>
    </w:p>
    <w:p w14:paraId="34B66443" w14:textId="36E38F17" w:rsidR="003B4644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数据模型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：一个描述数据、数据联系、数据语义以及一致性约束的概念工具的集合。</w:t>
      </w:r>
    </w:p>
    <w:p w14:paraId="52F535AE" w14:textId="4DF06293" w:rsidR="003B4644" w:rsidRPr="00835229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数据库语言分类</w:t>
      </w:r>
    </w:p>
    <w:p w14:paraId="1A02844F" w14:textId="25199487" w:rsidR="003B4644" w:rsidRDefault="003B4644" w:rsidP="003B46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答：数据库操纵语言和数据库定义语言</w:t>
      </w:r>
    </w:p>
    <w:p w14:paraId="6163CED7" w14:textId="2C750F10" w:rsidR="003B4644" w:rsidRDefault="003B4644" w:rsidP="003B4644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数据库操纵语言分为过程化D</w:t>
      </w:r>
      <w:r>
        <w:rPr>
          <w:rFonts w:ascii="宋体" w:eastAsia="宋体" w:hAnsi="宋体" w:cs="宋体"/>
          <w:kern w:val="0"/>
          <w:sz w:val="24"/>
          <w:szCs w:val="24"/>
        </w:rPr>
        <w:t>ML</w:t>
      </w:r>
      <w:r>
        <w:rPr>
          <w:rFonts w:ascii="宋体" w:eastAsia="宋体" w:hAnsi="宋体" w:cs="宋体" w:hint="eastAsia"/>
          <w:kern w:val="0"/>
          <w:sz w:val="24"/>
          <w:szCs w:val="24"/>
        </w:rPr>
        <w:t>和声明式D</w:t>
      </w:r>
      <w:r>
        <w:rPr>
          <w:rFonts w:ascii="宋体" w:eastAsia="宋体" w:hAnsi="宋体" w:cs="宋体"/>
          <w:kern w:val="0"/>
          <w:sz w:val="24"/>
          <w:szCs w:val="24"/>
        </w:rPr>
        <w:t>ML</w:t>
      </w:r>
    </w:p>
    <w:p w14:paraId="7604AD30" w14:textId="004E1EDC" w:rsidR="003B4644" w:rsidRPr="00835229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什么式</w:t>
      </w:r>
      <w:proofErr w:type="gramEnd"/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数据库索引？</w:t>
      </w:r>
    </w:p>
    <w:p w14:paraId="50027DC4" w14:textId="5F453D0B" w:rsidR="003B4644" w:rsidRDefault="003B4644" w:rsidP="003B46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答：一种用来排序的数据结构，用来加快查询和过呢更新数据库表中的数据</w:t>
      </w:r>
    </w:p>
    <w:p w14:paraId="7E43BC17" w14:textId="5E2E2029" w:rsidR="003B4644" w:rsidRPr="00835229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函数、过程、触发器</w:t>
      </w:r>
    </w:p>
    <w:p w14:paraId="0A89A93C" w14:textId="2CD8E74B" w:rsidR="003B4644" w:rsidRDefault="003B4644" w:rsidP="003B46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答：它们都是存储在数据库当中的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段代码。</w:t>
      </w:r>
    </w:p>
    <w:p w14:paraId="182DEA7C" w14:textId="74585F5F" w:rsidR="003B4644" w:rsidRDefault="003B4644" w:rsidP="003B4644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差别是：</w:t>
      </w:r>
    </w:p>
    <w:p w14:paraId="11F4B88B" w14:textId="6F480A64" w:rsidR="003B4644" w:rsidRDefault="003B4644" w:rsidP="003B4644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函数需要显式调用，有返回值</w:t>
      </w:r>
    </w:p>
    <w:p w14:paraId="39C39278" w14:textId="5BB365E3" w:rsidR="003B4644" w:rsidRDefault="003B4644" w:rsidP="003B4644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过程无返回值</w:t>
      </w:r>
    </w:p>
    <w:p w14:paraId="0C58AB1B" w14:textId="71FCF2A1" w:rsidR="003B4644" w:rsidRDefault="003B4644" w:rsidP="003B4644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触发器需要有出发时间，系统自动调用，无返回值</w:t>
      </w:r>
    </w:p>
    <w:p w14:paraId="0FF50F57" w14:textId="5EDAFAB1" w:rsidR="003B4644" w:rsidRPr="00835229" w:rsidRDefault="003B4644" w:rsidP="003B464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范式分类</w:t>
      </w:r>
    </w:p>
    <w:p w14:paraId="384C36B1" w14:textId="112CAC84" w:rsidR="003B4644" w:rsidRDefault="003B4644" w:rsidP="003B46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答：第一范式：强调的是列的原子性，即列不能够再分成其他几列</w:t>
      </w:r>
    </w:p>
    <w:p w14:paraId="4598113F" w14:textId="0FBEEEF0" w:rsidR="009E614B" w:rsidRDefault="003B4644" w:rsidP="009E614B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第二范式：首先是1</w:t>
      </w:r>
      <w:r>
        <w:rPr>
          <w:rFonts w:ascii="宋体" w:eastAsia="宋体" w:hAnsi="宋体" w:cs="宋体"/>
          <w:kern w:val="0"/>
          <w:sz w:val="24"/>
          <w:szCs w:val="24"/>
        </w:rPr>
        <w:t>NF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，另外包含两部分内容，一是表必须有主键；二是</w:t>
      </w:r>
      <w:r w:rsidR="009E614B">
        <w:rPr>
          <w:rFonts w:ascii="宋体" w:eastAsia="宋体" w:hAnsi="宋体" w:cs="宋体" w:hint="eastAsia"/>
          <w:kern w:val="0"/>
          <w:sz w:val="24"/>
          <w:szCs w:val="24"/>
        </w:rPr>
        <w:t>没有包含在主键中的类必须完全依赖于主键，不能只依赖主键的一部分；</w:t>
      </w:r>
    </w:p>
    <w:p w14:paraId="3568C79F" w14:textId="23F18132" w:rsidR="009E614B" w:rsidRDefault="009E614B" w:rsidP="009E614B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第三范式：首先是2</w:t>
      </w:r>
      <w:r>
        <w:rPr>
          <w:rFonts w:ascii="宋体" w:eastAsia="宋体" w:hAnsi="宋体" w:cs="宋体"/>
          <w:kern w:val="0"/>
          <w:sz w:val="24"/>
          <w:szCs w:val="24"/>
        </w:rPr>
        <w:t>NF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，另外非主键必须直接依赖于主键，不能村子啊传递依赖。即不能存在：非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主键列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依赖于非主键B，非主键B依赖于主键的情况。</w:t>
      </w:r>
    </w:p>
    <w:p w14:paraId="02F62798" w14:textId="772D3EBA" w:rsidR="009E614B" w:rsidRPr="00835229" w:rsidRDefault="009E614B" w:rsidP="009E614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在学生表中，将学号</w:t>
      </w: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(ID)和姓名(name)的组合设计为该表的主键是否合理？为什么？</w:t>
      </w:r>
    </w:p>
    <w:p w14:paraId="4ABB4E0E" w14:textId="77777777" w:rsidR="009E614B" w:rsidRPr="009E614B" w:rsidRDefault="009E614B" w:rsidP="009E614B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14B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9E614B">
        <w:rPr>
          <w:rFonts w:ascii="宋体" w:eastAsia="宋体" w:hAnsi="宋体" w:cs="宋体" w:hint="eastAsia"/>
          <w:kern w:val="0"/>
          <w:sz w:val="24"/>
          <w:szCs w:val="24"/>
        </w:rPr>
        <w:t>不合理。因为这种情况下，允许有多个姓名不同的学生对应相同学号的情况。</w:t>
      </w:r>
    </w:p>
    <w:p w14:paraId="42B6BAE8" w14:textId="3BD2BD47" w:rsidR="009E614B" w:rsidRPr="00835229" w:rsidRDefault="009E614B" w:rsidP="009E614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如果张三想通过汇款的方式转给李四</w:t>
      </w:r>
      <w:proofErr w:type="gramStart"/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200</w:t>
      </w:r>
      <w:proofErr w:type="gramEnd"/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元。张三的账户已经减掉200美元后系统发生故障，并没有在李四账户中增加200美元，请问数据库出现了什么样的状态？</w:t>
      </w: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事务现在是一种什么状态？</w:t>
      </w: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这个问题该怎么解决？数据库通过什么手段实现该操作？</w:t>
      </w:r>
    </w:p>
    <w:p w14:paraId="246F1037" w14:textId="13E2FF3E" w:rsidR="009E614B" w:rsidRDefault="009E614B" w:rsidP="009E614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请问事务现在是一种什么状态？这个问题该怎么解决？</w:t>
      </w:r>
    </w:p>
    <w:p w14:paraId="0666A32D" w14:textId="669362D0" w:rsidR="009E614B" w:rsidRDefault="009E614B" w:rsidP="009E614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答：数据库处于不一致的状态，事务处于失败的状态。应该进行事务回滚，即将张三账户中减掉的2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>美元再加回来。利用日志实现。</w:t>
      </w:r>
    </w:p>
    <w:p w14:paraId="3F42B9A0" w14:textId="013B1B59" w:rsidR="009E614B" w:rsidRPr="00835229" w:rsidRDefault="009E614B" w:rsidP="009E614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视图可更新的条件</w:t>
      </w:r>
    </w:p>
    <w:p w14:paraId="5394C759" w14:textId="3682B7E3" w:rsidR="009E614B" w:rsidRDefault="009E614B" w:rsidP="009E614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答：（1）创建的视图基于一个表，也就是单表视图</w:t>
      </w:r>
    </w:p>
    <w:p w14:paraId="4FD54B37" w14:textId="6977164E" w:rsidR="009E614B" w:rsidRDefault="009E614B" w:rsidP="009E614B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（2）视图要包含主键</w:t>
      </w:r>
    </w:p>
    <w:p w14:paraId="31F6F08D" w14:textId="74D20F34" w:rsidR="009E614B" w:rsidRDefault="009E614B" w:rsidP="009E614B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（3）视图中不包含聚集函数</w:t>
      </w:r>
    </w:p>
    <w:p w14:paraId="75D56CFC" w14:textId="4EC23419" w:rsidR="003819D6" w:rsidRPr="00835229" w:rsidRDefault="003819D6" w:rsidP="003819D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QL</w:t>
      </w: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中的日期和时间类型</w:t>
      </w:r>
    </w:p>
    <w:p w14:paraId="0B558BE9" w14:textId="08FA7535" w:rsidR="003819D6" w:rsidRDefault="003819D6" w:rsidP="003819D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答：d</w:t>
      </w:r>
      <w:r>
        <w:rPr>
          <w:rFonts w:ascii="宋体" w:eastAsia="宋体" w:hAnsi="宋体" w:cs="宋体"/>
          <w:kern w:val="0"/>
          <w:sz w:val="24"/>
          <w:szCs w:val="24"/>
        </w:rPr>
        <w:t>ate:</w:t>
      </w:r>
      <w:r>
        <w:rPr>
          <w:rFonts w:ascii="宋体" w:eastAsia="宋体" w:hAnsi="宋体" w:cs="宋体" w:hint="eastAsia"/>
          <w:kern w:val="0"/>
          <w:sz w:val="24"/>
          <w:szCs w:val="24"/>
        </w:rPr>
        <w:t>年、月、日</w:t>
      </w:r>
    </w:p>
    <w:p w14:paraId="0B6F1FE4" w14:textId="4BC625BB" w:rsidR="003819D6" w:rsidRDefault="003819D6" w:rsidP="003819D6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ime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时、分、秒</w:t>
      </w:r>
    </w:p>
    <w:p w14:paraId="68C9998B" w14:textId="597BA11C" w:rsidR="003819D6" w:rsidRDefault="003819D6" w:rsidP="003819D6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Timestamp:</w:t>
      </w:r>
      <w:r>
        <w:rPr>
          <w:rFonts w:ascii="宋体" w:eastAsia="宋体" w:hAnsi="宋体" w:cs="宋体" w:hint="eastAsia"/>
          <w:kern w:val="0"/>
          <w:sz w:val="24"/>
          <w:szCs w:val="24"/>
        </w:rPr>
        <w:t>年、月、日、时、分、秒</w:t>
      </w:r>
    </w:p>
    <w:p w14:paraId="76E08230" w14:textId="589671CB" w:rsidR="003819D6" w:rsidRDefault="003819D6" w:rsidP="003819D6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Interval:</w:t>
      </w:r>
      <w:r>
        <w:rPr>
          <w:rFonts w:ascii="宋体" w:eastAsia="宋体" w:hAnsi="宋体" w:cs="宋体" w:hint="eastAsia"/>
          <w:kern w:val="0"/>
          <w:sz w:val="24"/>
          <w:szCs w:val="24"/>
        </w:rPr>
        <w:t>一段时间</w:t>
      </w:r>
    </w:p>
    <w:p w14:paraId="1E986745" w14:textId="777077B2" w:rsidR="003819D6" w:rsidRPr="00835229" w:rsidRDefault="003819D6" w:rsidP="003819D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简述用户自定义的类型和</w:t>
      </w:r>
      <w:proofErr w:type="gramStart"/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域之间</w:t>
      </w:r>
      <w:proofErr w:type="gramEnd"/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的差别。</w:t>
      </w:r>
    </w:p>
    <w:p w14:paraId="6112B284" w14:textId="5F09730B" w:rsidR="003819D6" w:rsidRDefault="003819D6" w:rsidP="003819D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答：（1）类型是强类型检查，无法定义约束</w:t>
      </w:r>
    </w:p>
    <w:p w14:paraId="088F5AC5" w14:textId="49E4ADDE" w:rsidR="003819D6" w:rsidRDefault="003819D6" w:rsidP="003819D6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）域是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弱类型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检查，可以定义约束</w:t>
      </w:r>
    </w:p>
    <w:p w14:paraId="6195C648" w14:textId="519F4FB6" w:rsidR="003819D6" w:rsidRPr="00835229" w:rsidRDefault="003819D6" w:rsidP="003819D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断言和c</w:t>
      </w: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heck</w:t>
      </w: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约束的区别：</w:t>
      </w:r>
    </w:p>
    <w:p w14:paraId="67C1E4F0" w14:textId="63D80B72" w:rsidR="003819D6" w:rsidRDefault="003819D6" w:rsidP="003819D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答：c</w:t>
      </w:r>
      <w:r>
        <w:rPr>
          <w:rFonts w:ascii="宋体" w:eastAsia="宋体" w:hAnsi="宋体" w:cs="宋体"/>
          <w:kern w:val="0"/>
          <w:sz w:val="24"/>
          <w:szCs w:val="24"/>
        </w:rPr>
        <w:t>heck</w:t>
      </w:r>
      <w:r>
        <w:rPr>
          <w:rFonts w:ascii="宋体" w:eastAsia="宋体" w:hAnsi="宋体" w:cs="宋体" w:hint="eastAsia"/>
          <w:kern w:val="0"/>
          <w:sz w:val="24"/>
          <w:szCs w:val="24"/>
        </w:rPr>
        <w:t>只能在单个关系中进行约束，断言可以在多个表之间进行约束</w:t>
      </w:r>
    </w:p>
    <w:p w14:paraId="723C106B" w14:textId="45981817" w:rsidR="003819D6" w:rsidRPr="00835229" w:rsidRDefault="003819D6" w:rsidP="003819D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数据库中常用的权限：</w:t>
      </w:r>
    </w:p>
    <w:p w14:paraId="76E11546" w14:textId="6881249A" w:rsidR="003819D6" w:rsidRDefault="003819D6" w:rsidP="003819D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对于某一个表中数据的权限：</w:t>
      </w:r>
    </w:p>
    <w:p w14:paraId="7B723C53" w14:textId="51CD0D48" w:rsidR="003819D6" w:rsidRDefault="003819D6" w:rsidP="003819D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读操作(</w:t>
      </w:r>
      <w:r>
        <w:rPr>
          <w:rFonts w:ascii="宋体" w:eastAsia="宋体" w:hAnsi="宋体" w:cs="宋体"/>
          <w:kern w:val="0"/>
          <w:sz w:val="24"/>
          <w:szCs w:val="24"/>
        </w:rPr>
        <w:t>read)</w:t>
      </w:r>
    </w:p>
    <w:p w14:paraId="42837353" w14:textId="2D5F804A" w:rsidR="003819D6" w:rsidRDefault="003819D6" w:rsidP="003819D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修改操作(</w:t>
      </w:r>
      <w:r>
        <w:rPr>
          <w:rFonts w:ascii="宋体" w:eastAsia="宋体" w:hAnsi="宋体" w:cs="宋体"/>
          <w:kern w:val="0"/>
          <w:sz w:val="24"/>
          <w:szCs w:val="24"/>
        </w:rPr>
        <w:t>update)</w:t>
      </w:r>
    </w:p>
    <w:p w14:paraId="43C96269" w14:textId="667FB516" w:rsidR="003819D6" w:rsidRDefault="003819D6" w:rsidP="003819D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插入操作(</w:t>
      </w:r>
      <w:r>
        <w:rPr>
          <w:rFonts w:ascii="宋体" w:eastAsia="宋体" w:hAnsi="宋体" w:cs="宋体"/>
          <w:kern w:val="0"/>
          <w:sz w:val="24"/>
          <w:szCs w:val="24"/>
        </w:rPr>
        <w:t>insert)</w:t>
      </w:r>
    </w:p>
    <w:p w14:paraId="4C5300FB" w14:textId="214DFD78" w:rsidR="003819D6" w:rsidRDefault="003819D6" w:rsidP="003819D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删除操作(</w:t>
      </w:r>
      <w:r>
        <w:rPr>
          <w:rFonts w:ascii="宋体" w:eastAsia="宋体" w:hAnsi="宋体" w:cs="宋体"/>
          <w:kern w:val="0"/>
          <w:sz w:val="24"/>
          <w:szCs w:val="24"/>
        </w:rPr>
        <w:t>delete)</w:t>
      </w:r>
    </w:p>
    <w:p w14:paraId="4801B8BD" w14:textId="12DB615B" w:rsidR="003819D6" w:rsidRPr="003819D6" w:rsidRDefault="003819D6" w:rsidP="003819D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9D6">
        <w:rPr>
          <w:rFonts w:ascii="宋体" w:eastAsia="宋体" w:hAnsi="宋体" w:cs="宋体" w:hint="eastAsia"/>
          <w:kern w:val="0"/>
          <w:sz w:val="24"/>
          <w:szCs w:val="24"/>
        </w:rPr>
        <w:t>对于数据库当中的对象的权限</w:t>
      </w:r>
    </w:p>
    <w:p w14:paraId="41B68A10" w14:textId="57107B88" w:rsidR="003819D6" w:rsidRDefault="003819D6" w:rsidP="003819D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Index: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可以创建和删除索引</w:t>
      </w:r>
    </w:p>
    <w:p w14:paraId="2E5FEE25" w14:textId="30D59DCB" w:rsidR="003819D6" w:rsidRDefault="003819D6" w:rsidP="003819D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Resoutces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7211B9" w:rsidRPr="007211B9">
        <w:rPr>
          <w:rFonts w:hint="eastAsia"/>
        </w:rPr>
        <w:t xml:space="preserve"> </w:t>
      </w:r>
      <w:r w:rsidR="007211B9" w:rsidRPr="007211B9">
        <w:rPr>
          <w:rFonts w:ascii="宋体" w:eastAsia="宋体" w:hAnsi="宋体" w:cs="宋体" w:hint="eastAsia"/>
          <w:kern w:val="0"/>
          <w:sz w:val="24"/>
          <w:szCs w:val="24"/>
        </w:rPr>
        <w:t>将常用的权限归结在一起形成一个角色</w:t>
      </w:r>
    </w:p>
    <w:p w14:paraId="0E133DBB" w14:textId="588C80F5" w:rsidR="007211B9" w:rsidRDefault="007211B9" w:rsidP="003819D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Alteration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:允许对关系当中的某一些属性进行修改</w:t>
      </w:r>
    </w:p>
    <w:p w14:paraId="213C0EBF" w14:textId="641973F2" w:rsidR="007211B9" w:rsidRDefault="007211B9" w:rsidP="003819D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Drop:</w:t>
      </w:r>
      <w:r>
        <w:rPr>
          <w:rFonts w:ascii="宋体" w:eastAsia="宋体" w:hAnsi="宋体" w:cs="宋体" w:hint="eastAsia"/>
          <w:kern w:val="0"/>
          <w:sz w:val="24"/>
          <w:szCs w:val="24"/>
        </w:rPr>
        <w:t>删除关系</w:t>
      </w:r>
    </w:p>
    <w:p w14:paraId="3F81FAEF" w14:textId="0E9EB157" w:rsidR="007211B9" w:rsidRPr="00835229" w:rsidRDefault="007211B9" w:rsidP="00721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SQL</w:t>
      </w: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标准包括的权限：</w:t>
      </w:r>
    </w:p>
    <w:p w14:paraId="697A29B3" w14:textId="37E7DB23" w:rsidR="007211B9" w:rsidRDefault="007211B9" w:rsidP="007211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select,insert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,update,delete,all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privileges</w:t>
      </w:r>
    </w:p>
    <w:p w14:paraId="54CEA574" w14:textId="5D4841A2" w:rsidR="007211B9" w:rsidRPr="00835229" w:rsidRDefault="007211B9" w:rsidP="00721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为什么要在数据库中引入事务的概念？</w:t>
      </w:r>
    </w:p>
    <w:p w14:paraId="7BD609F0" w14:textId="640EF2C7" w:rsidR="007211B9" w:rsidRDefault="007211B9" w:rsidP="007211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答：要在数据库并发控制下保持数据的一致性</w:t>
      </w:r>
    </w:p>
    <w:p w14:paraId="2C84A63E" w14:textId="3BC08E93" w:rsidR="007211B9" w:rsidRPr="00835229" w:rsidRDefault="007211B9" w:rsidP="00721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为什么要在数据库中设置多种不同粒度的锁？</w:t>
      </w:r>
    </w:p>
    <w:p w14:paraId="57178119" w14:textId="0374E404" w:rsidR="007211B9" w:rsidRDefault="007211B9" w:rsidP="007211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答：某些情况下需要把多个数据项聚为一组，将它们作为一个同步单元，此时如果还是每个数据上一个锁的话效率会大大降低。</w:t>
      </w:r>
    </w:p>
    <w:p w14:paraId="365C1F5B" w14:textId="4430DF9B" w:rsidR="007211B9" w:rsidRPr="00835229" w:rsidRDefault="007211B9" w:rsidP="00721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为什么要对数据库的调度进行可串行化判别，其实际意义是什么？</w:t>
      </w:r>
    </w:p>
    <w:p w14:paraId="69DFA7AF" w14:textId="6A5EF367" w:rsidR="007211B9" w:rsidRDefault="007211B9" w:rsidP="007211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答：保证所执行的调度的效果与没有并发执行的调度效果一样，可以确保数据的一致性</w:t>
      </w:r>
    </w:p>
    <w:p w14:paraId="57ACB8F1" w14:textId="5456AC1F" w:rsidR="007211B9" w:rsidRPr="00835229" w:rsidRDefault="007211B9" w:rsidP="00721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数据库中，实体的完整性是如何被保证的？</w:t>
      </w:r>
    </w:p>
    <w:p w14:paraId="14351AED" w14:textId="46854648" w:rsidR="007211B9" w:rsidRDefault="007211B9" w:rsidP="007211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not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null,unique,check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，参照完整性</w:t>
      </w:r>
    </w:p>
    <w:p w14:paraId="01E603D7" w14:textId="4BD7C486" w:rsidR="007211B9" w:rsidRPr="00835229" w:rsidRDefault="007211B9" w:rsidP="00721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如何降低数据库中数据的冗余度？</w:t>
      </w:r>
    </w:p>
    <w:p w14:paraId="357B0767" w14:textId="1DDF9FB9" w:rsidR="007211B9" w:rsidRDefault="007211B9" w:rsidP="007211B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答：设计选择更小的模式</w:t>
      </w:r>
    </w:p>
    <w:p w14:paraId="26FF5167" w14:textId="3587AA20" w:rsidR="007211B9" w:rsidRPr="00835229" w:rsidRDefault="00402157" w:rsidP="004021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关系代数中，与等值连接相比，自然连接的缺点是什么？</w:t>
      </w:r>
    </w:p>
    <w:p w14:paraId="0BD99722" w14:textId="39378FEB" w:rsidR="00402157" w:rsidRDefault="00402157" w:rsidP="004021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答：自然连接是在笛卡尔积的基础上保留相同属性下取值相同的元组。</w:t>
      </w:r>
    </w:p>
    <w:p w14:paraId="23990722" w14:textId="1FCBFA43" w:rsidR="00402157" w:rsidRDefault="00402157" w:rsidP="00402157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而等值连接可以在笛卡尔积的基础上自由选择比较的属性。</w:t>
      </w:r>
    </w:p>
    <w:p w14:paraId="5D479FD8" w14:textId="1DC76E12" w:rsidR="00402157" w:rsidRPr="00835229" w:rsidRDefault="00402157" w:rsidP="004021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数据库管理系统中</w:t>
      </w: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DDL所能完成的操作包括哪些？</w:t>
      </w:r>
    </w:p>
    <w:p w14:paraId="216AEB09" w14:textId="3AA419C1" w:rsidR="00402157" w:rsidRDefault="00402157" w:rsidP="004021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402157">
        <w:rPr>
          <w:rFonts w:ascii="宋体" w:eastAsia="宋体" w:hAnsi="宋体" w:cs="宋体"/>
          <w:kern w:val="0"/>
          <w:sz w:val="24"/>
          <w:szCs w:val="24"/>
        </w:rPr>
        <w:t>create drop alter</w:t>
      </w:r>
    </w:p>
    <w:p w14:paraId="447CD9E7" w14:textId="691605E8" w:rsidR="00402157" w:rsidRPr="00835229" w:rsidRDefault="00402157" w:rsidP="004021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关系数据库设计中，至少应满足的规范化条件是什么？</w:t>
      </w:r>
    </w:p>
    <w:p w14:paraId="0CED90FE" w14:textId="339055A4" w:rsidR="00402157" w:rsidRDefault="00402157" w:rsidP="004021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答：1</w:t>
      </w:r>
      <w:r>
        <w:rPr>
          <w:rFonts w:ascii="宋体" w:eastAsia="宋体" w:hAnsi="宋体" w:cs="宋体"/>
          <w:kern w:val="0"/>
          <w:sz w:val="24"/>
          <w:szCs w:val="24"/>
        </w:rPr>
        <w:t>NF</w:t>
      </w:r>
    </w:p>
    <w:p w14:paraId="43324221" w14:textId="33F0D0A3" w:rsidR="00402157" w:rsidRPr="00835229" w:rsidRDefault="00402157" w:rsidP="004021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判断分解后的关系模式是否合理的两个重要标志</w:t>
      </w: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\</w:t>
      </w:r>
    </w:p>
    <w:p w14:paraId="22EE8854" w14:textId="3CDC33C7" w:rsidR="00402157" w:rsidRDefault="00402157" w:rsidP="004021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答：无损分解和保持依赖</w:t>
      </w:r>
    </w:p>
    <w:p w14:paraId="66BB3F7E" w14:textId="6B54857F" w:rsidR="00402157" w:rsidRPr="00835229" w:rsidRDefault="00402157" w:rsidP="004021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基于多表的视图，可以完成哪些操作，不能完成哪些操作？</w:t>
      </w:r>
    </w:p>
    <w:p w14:paraId="64EFD37E" w14:textId="3C669E35" w:rsidR="00402157" w:rsidRDefault="00402157" w:rsidP="004021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答：可以查询，不能更新</w:t>
      </w:r>
    </w:p>
    <w:p w14:paraId="47D035D0" w14:textId="38D8D795" w:rsidR="00402157" w:rsidRPr="00835229" w:rsidRDefault="00402157" w:rsidP="004021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实体之间的联系有哪几种？</w:t>
      </w:r>
    </w:p>
    <w:p w14:paraId="71D33B07" w14:textId="32C3A9E0" w:rsidR="00402157" w:rsidRDefault="00402157" w:rsidP="004021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402157">
        <w:rPr>
          <w:rFonts w:ascii="宋体" w:eastAsia="宋体" w:hAnsi="宋体" w:cs="宋体" w:hint="eastAsia"/>
          <w:kern w:val="0"/>
          <w:sz w:val="24"/>
          <w:szCs w:val="24"/>
        </w:rPr>
        <w:t>一对一</w:t>
      </w:r>
      <w:r w:rsidRPr="00402157">
        <w:rPr>
          <w:rFonts w:ascii="宋体" w:eastAsia="宋体" w:hAnsi="宋体" w:cs="宋体"/>
          <w:kern w:val="0"/>
          <w:sz w:val="24"/>
          <w:szCs w:val="24"/>
        </w:rPr>
        <w:t xml:space="preserve"> 多对多 一对多 多对一</w:t>
      </w:r>
    </w:p>
    <w:p w14:paraId="1758D10B" w14:textId="39A597A5" w:rsidR="00402157" w:rsidRPr="00835229" w:rsidRDefault="00402157" w:rsidP="004021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简述</w:t>
      </w: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where子句和having子句的区别。</w:t>
      </w:r>
    </w:p>
    <w:p w14:paraId="20B77633" w14:textId="43128212" w:rsidR="00835229" w:rsidRDefault="00835229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答：w</w:t>
      </w:r>
      <w:r>
        <w:rPr>
          <w:rFonts w:ascii="宋体" w:eastAsia="宋体" w:hAnsi="宋体" w:cs="宋体"/>
          <w:kern w:val="0"/>
          <w:sz w:val="24"/>
          <w:szCs w:val="24"/>
        </w:rPr>
        <w:t>here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对自然属性进行判断(</w:t>
      </w:r>
      <w:r>
        <w:rPr>
          <w:rFonts w:ascii="宋体" w:eastAsia="宋体" w:hAnsi="宋体" w:cs="宋体"/>
          <w:kern w:val="0"/>
          <w:sz w:val="24"/>
          <w:szCs w:val="24"/>
        </w:rPr>
        <w:t>group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之前)</w:t>
      </w:r>
    </w:p>
    <w:p w14:paraId="3814B898" w14:textId="6A78B9F1" w:rsidR="00835229" w:rsidRDefault="00835229" w:rsidP="00835229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Having</w:t>
      </w:r>
      <w:r>
        <w:rPr>
          <w:rFonts w:ascii="宋体" w:eastAsia="宋体" w:hAnsi="宋体" w:cs="宋体" w:hint="eastAsia"/>
          <w:kern w:val="0"/>
          <w:sz w:val="24"/>
          <w:szCs w:val="24"/>
        </w:rPr>
        <w:t>对中间结果进行判断(</w:t>
      </w:r>
      <w:r>
        <w:rPr>
          <w:rFonts w:ascii="宋体" w:eastAsia="宋体" w:hAnsi="宋体" w:cs="宋体"/>
          <w:kern w:val="0"/>
          <w:sz w:val="24"/>
          <w:szCs w:val="24"/>
        </w:rPr>
        <w:t>group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之后)</w:t>
      </w:r>
    </w:p>
    <w:p w14:paraId="16BB8C85" w14:textId="2EBC3554" w:rsidR="00835229" w:rsidRPr="00835229" w:rsidRDefault="00835229" w:rsidP="0083522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/>
          <w:b/>
          <w:bCs/>
          <w:kern w:val="0"/>
          <w:sz w:val="24"/>
          <w:szCs w:val="24"/>
        </w:rPr>
        <w:t>Group by</w:t>
      </w: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子句后的属性：</w:t>
      </w:r>
    </w:p>
    <w:p w14:paraId="0556958F" w14:textId="51F64404" w:rsidR="00835229" w:rsidRDefault="00835229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答：出现在</w:t>
      </w:r>
      <w:r>
        <w:rPr>
          <w:rFonts w:ascii="宋体" w:eastAsia="宋体" w:hAnsi="宋体" w:cs="宋体"/>
          <w:kern w:val="0"/>
          <w:sz w:val="24"/>
          <w:szCs w:val="24"/>
        </w:rPr>
        <w:t>select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中的属性（除聚集函数之外），必定出现在g</w:t>
      </w:r>
      <w:r>
        <w:rPr>
          <w:rFonts w:ascii="宋体" w:eastAsia="宋体" w:hAnsi="宋体" w:cs="宋体"/>
          <w:kern w:val="0"/>
          <w:sz w:val="24"/>
          <w:szCs w:val="24"/>
        </w:rPr>
        <w:t>roup by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14:paraId="6F9C2318" w14:textId="3C18B5A2" w:rsidR="00835229" w:rsidRPr="00835229" w:rsidRDefault="00835229" w:rsidP="0083522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简述数据库中为何要进行并发控制？</w:t>
      </w:r>
    </w:p>
    <w:p w14:paraId="1AFCD541" w14:textId="5C103966" w:rsidR="00835229" w:rsidRDefault="00835229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835229">
        <w:rPr>
          <w:rFonts w:ascii="宋体" w:eastAsia="宋体" w:hAnsi="宋体" w:cs="宋体" w:hint="eastAsia"/>
          <w:kern w:val="0"/>
          <w:sz w:val="24"/>
          <w:szCs w:val="24"/>
        </w:rPr>
        <w:t>当多个事务在数据库中并发地执行时，数据的一致性可能不再维持，系统有必要控制各事务之间的相互作用。</w:t>
      </w:r>
    </w:p>
    <w:p w14:paraId="7576F410" w14:textId="671B19C2" w:rsidR="00835229" w:rsidRDefault="00835229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kern w:val="0"/>
          <w:sz w:val="24"/>
          <w:szCs w:val="24"/>
        </w:rPr>
        <w:t>并发控制机制存在的目的是为了获得高度的并发性，同时保证所产生的调度是冲突可串行化的或视图可串行化可恢复的，并且无级联的。</w:t>
      </w:r>
    </w:p>
    <w:p w14:paraId="15B80CDC" w14:textId="47ED7275" w:rsidR="00835229" w:rsidRPr="00835229" w:rsidRDefault="00835229" w:rsidP="0083522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举例说明数据库中死锁含义及其解决方法。</w:t>
      </w:r>
    </w:p>
    <w:p w14:paraId="5E70D572" w14:textId="3235F3CB" w:rsidR="00835229" w:rsidRPr="00835229" w:rsidRDefault="00835229" w:rsidP="00835229">
      <w:pPr>
        <w:widowControl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835229">
        <w:rPr>
          <w:rFonts w:ascii="宋体" w:eastAsia="宋体" w:hAnsi="宋体" w:cs="宋体" w:hint="eastAsia"/>
          <w:kern w:val="0"/>
          <w:sz w:val="24"/>
          <w:szCs w:val="24"/>
        </w:rPr>
        <w:t>事务之间相互等待对方所占用的资源。</w:t>
      </w:r>
    </w:p>
    <w:p w14:paraId="7B4CC9DE" w14:textId="718DC71A" w:rsidR="00835229" w:rsidRDefault="00835229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kern w:val="0"/>
          <w:sz w:val="24"/>
          <w:szCs w:val="24"/>
        </w:rPr>
        <w:t>解决方法是两个死锁事务</w:t>
      </w:r>
      <w:proofErr w:type="gramStart"/>
      <w:r w:rsidRPr="00835229">
        <w:rPr>
          <w:rFonts w:ascii="宋体" w:eastAsia="宋体" w:hAnsi="宋体" w:cs="宋体" w:hint="eastAsia"/>
          <w:kern w:val="0"/>
          <w:sz w:val="24"/>
          <w:szCs w:val="24"/>
        </w:rPr>
        <w:t>回滚其中</w:t>
      </w:r>
      <w:proofErr w:type="gramEnd"/>
      <w:r w:rsidRPr="00835229">
        <w:rPr>
          <w:rFonts w:ascii="宋体" w:eastAsia="宋体" w:hAnsi="宋体" w:cs="宋体" w:hint="eastAsia"/>
          <w:kern w:val="0"/>
          <w:sz w:val="24"/>
          <w:szCs w:val="24"/>
        </w:rPr>
        <w:t>的一个。</w:t>
      </w:r>
    </w:p>
    <w:p w14:paraId="671C30CC" w14:textId="0A9A8B56" w:rsidR="00835229" w:rsidRPr="00835229" w:rsidRDefault="00835229" w:rsidP="0083522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522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并、交、差的关键词</w:t>
      </w:r>
    </w:p>
    <w:p w14:paraId="0077AFA9" w14:textId="04661E1B" w:rsidR="00835229" w:rsidRDefault="00835229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答：并：u</w:t>
      </w:r>
      <w:r>
        <w:rPr>
          <w:rFonts w:ascii="宋体" w:eastAsia="宋体" w:hAnsi="宋体" w:cs="宋体"/>
          <w:kern w:val="0"/>
          <w:sz w:val="24"/>
          <w:szCs w:val="24"/>
        </w:rPr>
        <w:t>nion</w:t>
      </w:r>
    </w:p>
    <w:p w14:paraId="5C9DA475" w14:textId="1C9A4C0D" w:rsidR="00835229" w:rsidRDefault="00835229" w:rsidP="00835229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交：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nterset</w:t>
      </w:r>
      <w:proofErr w:type="spellEnd"/>
    </w:p>
    <w:p w14:paraId="1BE0DD66" w14:textId="3AAF8F72" w:rsidR="00835229" w:rsidRDefault="00835229" w:rsidP="00835229">
      <w:pPr>
        <w:pStyle w:val="a3"/>
        <w:widowControl/>
        <w:ind w:left="36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差：e</w:t>
      </w:r>
      <w:r>
        <w:rPr>
          <w:rFonts w:ascii="宋体" w:eastAsia="宋体" w:hAnsi="宋体" w:cs="宋体"/>
          <w:kern w:val="0"/>
          <w:sz w:val="24"/>
          <w:szCs w:val="24"/>
        </w:rPr>
        <w:t>xcept</w:t>
      </w:r>
    </w:p>
    <w:p w14:paraId="7C1ED86F" w14:textId="000AB9F7" w:rsidR="00835229" w:rsidRDefault="00835229" w:rsidP="0083522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QL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数据基本类型</w:t>
      </w:r>
    </w:p>
    <w:p w14:paraId="229D5C56" w14:textId="77777777" w:rsidR="009A73E7" w:rsidRDefault="00835229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</w:p>
    <w:p w14:paraId="368CDA60" w14:textId="09EC1454" w:rsidR="00835229" w:rsidRDefault="009A73E7" w:rsidP="0083522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B09F51" wp14:editId="5E1E2FB8">
            <wp:extent cx="4343400" cy="3257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85" cy="32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A020" w14:textId="77777777" w:rsidR="009A73E7" w:rsidRPr="009A73E7" w:rsidRDefault="009A73E7" w:rsidP="009A73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9A73E7" w:rsidRPr="009A7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B32"/>
    <w:multiLevelType w:val="hybridMultilevel"/>
    <w:tmpl w:val="F57A13D0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" w15:restartNumberingAfterBreak="0">
    <w:nsid w:val="26FE0F65"/>
    <w:multiLevelType w:val="hybridMultilevel"/>
    <w:tmpl w:val="9992DA5E"/>
    <w:lvl w:ilvl="0" w:tplc="C37CF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6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6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AD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C7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43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03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0D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6906D7"/>
    <w:multiLevelType w:val="hybridMultilevel"/>
    <w:tmpl w:val="2D4E6066"/>
    <w:lvl w:ilvl="0" w:tplc="8CBC6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83C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62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AE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4F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EC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C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5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C52A4F"/>
    <w:multiLevelType w:val="hybridMultilevel"/>
    <w:tmpl w:val="C896BBBC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4" w15:restartNumberingAfterBreak="0">
    <w:nsid w:val="59C40619"/>
    <w:multiLevelType w:val="hybridMultilevel"/>
    <w:tmpl w:val="1048F63A"/>
    <w:lvl w:ilvl="0" w:tplc="8ED870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BD078CD"/>
    <w:multiLevelType w:val="hybridMultilevel"/>
    <w:tmpl w:val="267EF40C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62BA3966"/>
    <w:multiLevelType w:val="hybridMultilevel"/>
    <w:tmpl w:val="0BD0A0CC"/>
    <w:lvl w:ilvl="0" w:tplc="03BE06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9654590">
    <w:abstractNumId w:val="6"/>
  </w:num>
  <w:num w:numId="2" w16cid:durableId="857234040">
    <w:abstractNumId w:val="2"/>
  </w:num>
  <w:num w:numId="3" w16cid:durableId="2061516138">
    <w:abstractNumId w:val="5"/>
  </w:num>
  <w:num w:numId="4" w16cid:durableId="204486073">
    <w:abstractNumId w:val="1"/>
  </w:num>
  <w:num w:numId="5" w16cid:durableId="1670598846">
    <w:abstractNumId w:val="4"/>
  </w:num>
  <w:num w:numId="6" w16cid:durableId="1379206238">
    <w:abstractNumId w:val="3"/>
  </w:num>
  <w:num w:numId="7" w16cid:durableId="16665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C4"/>
    <w:rsid w:val="0010748B"/>
    <w:rsid w:val="00207C85"/>
    <w:rsid w:val="002F2853"/>
    <w:rsid w:val="002F3BC4"/>
    <w:rsid w:val="003819D6"/>
    <w:rsid w:val="003B4644"/>
    <w:rsid w:val="00402157"/>
    <w:rsid w:val="004300E1"/>
    <w:rsid w:val="007211B9"/>
    <w:rsid w:val="007F79DF"/>
    <w:rsid w:val="00835229"/>
    <w:rsid w:val="009A73E7"/>
    <w:rsid w:val="009E614B"/>
    <w:rsid w:val="00A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FB45"/>
  <w15:chartTrackingRefBased/>
  <w15:docId w15:val="{34510064-D567-4E43-81D1-171D81C3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../Documents/Tencent%20Files/1197832085/Image/C2C/Z%7bRC%7b22DJGOW693XP1P1XXR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吉祥</dc:creator>
  <cp:keywords/>
  <dc:description/>
  <cp:lastModifiedBy>吉祥</cp:lastModifiedBy>
  <cp:revision>2</cp:revision>
  <dcterms:created xsi:type="dcterms:W3CDTF">2023-03-05T00:41:00Z</dcterms:created>
  <dcterms:modified xsi:type="dcterms:W3CDTF">2023-03-05T02:25:00Z</dcterms:modified>
</cp:coreProperties>
</file>