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ascii="黑体" w:hAnsi="黑体" w:eastAsia="黑体"/>
          <w:b w:val="0"/>
          <w:color w:val="auto"/>
          <w:sz w:val="36"/>
          <w:szCs w:val="36"/>
          <w:lang w:eastAsia="zh-CN"/>
        </w:rPr>
      </w:pPr>
      <w:bookmarkStart w:id="1" w:name="_GoBack"/>
      <w:bookmarkEnd w:id="1"/>
      <w:bookmarkStart w:id="0" w:name="_Toc466537425"/>
      <w:r>
        <w:rPr>
          <w:rFonts w:hint="eastAsia" w:ascii="黑体" w:hAnsi="黑体" w:eastAsia="黑体"/>
          <w:b w:val="0"/>
          <w:color w:val="auto"/>
        </w:rPr>
        <w:t>吉林大学本科学生学科竞赛管理办法</w:t>
      </w:r>
      <w:bookmarkEnd w:id="0"/>
      <w:r>
        <w:rPr>
          <w:rFonts w:hint="eastAsia" w:ascii="黑体" w:hAnsi="黑体" w:eastAsia="黑体"/>
          <w:b w:val="0"/>
          <w:color w:val="auto"/>
          <w:lang w:eastAsia="zh-CN"/>
        </w:rPr>
        <w:t>（</w:t>
      </w:r>
      <w:r>
        <w:rPr>
          <w:rFonts w:hint="eastAsia" w:ascii="黑体" w:hAnsi="黑体" w:eastAsia="黑体"/>
          <w:b w:val="0"/>
          <w:color w:val="auto"/>
          <w:lang w:val="en-US" w:eastAsia="zh-CN"/>
        </w:rPr>
        <w:t>修订</w:t>
      </w:r>
      <w:r>
        <w:rPr>
          <w:rFonts w:hint="eastAsia" w:ascii="黑体" w:hAnsi="黑体" w:eastAsia="黑体"/>
          <w:b w:val="0"/>
          <w:color w:val="auto"/>
          <w:lang w:eastAsia="zh-CN"/>
        </w:rPr>
        <w:t>）</w:t>
      </w:r>
    </w:p>
    <w:p>
      <w:pPr>
        <w:jc w:val="center"/>
        <w:rPr>
          <w:rFonts w:ascii="仿宋" w:hAnsi="仿宋" w:eastAsia="仿宋"/>
          <w:b/>
          <w:color w:val="auto"/>
          <w:sz w:val="32"/>
          <w:szCs w:val="32"/>
        </w:rPr>
      </w:pPr>
    </w:p>
    <w:p>
      <w:pPr>
        <w:jc w:val="center"/>
        <w:rPr>
          <w:rFonts w:ascii="仿宋" w:hAnsi="仿宋" w:eastAsia="仿宋"/>
          <w:b/>
          <w:color w:val="auto"/>
          <w:sz w:val="32"/>
          <w:szCs w:val="32"/>
        </w:rPr>
      </w:pPr>
      <w:r>
        <w:rPr>
          <w:rFonts w:hint="eastAsia" w:ascii="仿宋" w:hAnsi="仿宋" w:eastAsia="仿宋"/>
          <w:b/>
          <w:color w:val="auto"/>
          <w:sz w:val="32"/>
          <w:szCs w:val="32"/>
        </w:rPr>
        <w:t xml:space="preserve">第一章 </w:t>
      </w:r>
      <w:r>
        <w:rPr>
          <w:rFonts w:ascii="仿宋" w:hAnsi="仿宋" w:eastAsia="仿宋"/>
          <w:b/>
          <w:color w:val="auto"/>
          <w:sz w:val="32"/>
          <w:szCs w:val="32"/>
        </w:rPr>
        <w:t xml:space="preserve"> </w:t>
      </w:r>
      <w:r>
        <w:rPr>
          <w:rFonts w:hint="eastAsia" w:ascii="仿宋" w:hAnsi="仿宋" w:eastAsia="仿宋"/>
          <w:b/>
          <w:color w:val="auto"/>
          <w:sz w:val="32"/>
          <w:szCs w:val="32"/>
        </w:rPr>
        <w:t>总则</w:t>
      </w:r>
    </w:p>
    <w:p>
      <w:pPr>
        <w:ind w:firstLine="640" w:firstLineChars="200"/>
        <w:rPr>
          <w:rFonts w:ascii="仿宋" w:hAnsi="仿宋" w:eastAsia="仿宋"/>
          <w:color w:val="auto"/>
          <w:sz w:val="32"/>
          <w:szCs w:val="32"/>
        </w:rPr>
      </w:pPr>
      <w:r>
        <w:rPr>
          <w:rFonts w:hint="eastAsia" w:ascii="仿宋" w:hAnsi="仿宋" w:eastAsia="仿宋"/>
          <w:color w:val="auto"/>
          <w:sz w:val="32"/>
          <w:szCs w:val="32"/>
        </w:rPr>
        <w:t>第一条 为全面提升学生的综合素质，</w:t>
      </w:r>
      <w:r>
        <w:rPr>
          <w:rFonts w:ascii="仿宋" w:hAnsi="仿宋" w:eastAsia="仿宋"/>
          <w:color w:val="auto"/>
          <w:sz w:val="32"/>
          <w:szCs w:val="32"/>
        </w:rPr>
        <w:t>促进吉林大学</w:t>
      </w:r>
      <w:r>
        <w:rPr>
          <w:rFonts w:hint="eastAsia" w:ascii="仿宋" w:hAnsi="仿宋" w:eastAsia="仿宋"/>
          <w:color w:val="auto"/>
          <w:sz w:val="32"/>
          <w:szCs w:val="32"/>
        </w:rPr>
        <w:t>本科</w:t>
      </w:r>
      <w:r>
        <w:rPr>
          <w:rFonts w:ascii="仿宋" w:hAnsi="仿宋" w:eastAsia="仿宋"/>
          <w:color w:val="auto"/>
          <w:sz w:val="32"/>
          <w:szCs w:val="32"/>
        </w:rPr>
        <w:t>学生学科竞赛</w:t>
      </w:r>
      <w:r>
        <w:rPr>
          <w:rFonts w:hint="eastAsia" w:ascii="仿宋" w:hAnsi="仿宋" w:eastAsia="仿宋"/>
          <w:color w:val="auto"/>
          <w:sz w:val="32"/>
          <w:szCs w:val="32"/>
        </w:rPr>
        <w:t>管理工作的科学化</w:t>
      </w:r>
      <w:r>
        <w:rPr>
          <w:rFonts w:ascii="仿宋" w:hAnsi="仿宋" w:eastAsia="仿宋"/>
          <w:color w:val="auto"/>
          <w:sz w:val="32"/>
          <w:szCs w:val="32"/>
        </w:rPr>
        <w:t>、</w:t>
      </w:r>
      <w:r>
        <w:rPr>
          <w:rFonts w:hint="eastAsia" w:ascii="仿宋" w:hAnsi="仿宋" w:eastAsia="仿宋"/>
          <w:color w:val="auto"/>
          <w:sz w:val="32"/>
          <w:szCs w:val="32"/>
        </w:rPr>
        <w:t>规范化与系统化，支撑学生学科竞赛全面深入开展，保障学生学科竞赛管理和支持体系的顺畅运行，结合学校</w:t>
      </w:r>
      <w:r>
        <w:rPr>
          <w:rFonts w:ascii="仿宋" w:hAnsi="仿宋" w:eastAsia="仿宋"/>
          <w:color w:val="auto"/>
          <w:sz w:val="32"/>
          <w:szCs w:val="32"/>
        </w:rPr>
        <w:t>实际</w:t>
      </w:r>
      <w:r>
        <w:rPr>
          <w:rFonts w:hint="eastAsia" w:ascii="仿宋" w:hAnsi="仿宋" w:eastAsia="仿宋"/>
          <w:color w:val="auto"/>
          <w:sz w:val="32"/>
          <w:szCs w:val="32"/>
        </w:rPr>
        <w:t>，制定本办法。</w:t>
      </w:r>
    </w:p>
    <w:p>
      <w:pPr>
        <w:ind w:firstLine="640" w:firstLineChars="200"/>
        <w:rPr>
          <w:rFonts w:ascii="仿宋" w:hAnsi="仿宋" w:eastAsia="仿宋"/>
          <w:color w:val="auto"/>
          <w:sz w:val="32"/>
          <w:szCs w:val="32"/>
        </w:rPr>
      </w:pPr>
      <w:r>
        <w:rPr>
          <w:rFonts w:hint="eastAsia" w:ascii="仿宋" w:hAnsi="仿宋" w:eastAsia="仿宋"/>
          <w:color w:val="auto"/>
          <w:sz w:val="32"/>
          <w:szCs w:val="32"/>
        </w:rPr>
        <w:t xml:space="preserve">第二条 </w:t>
      </w:r>
      <w:r>
        <w:rPr>
          <w:rFonts w:ascii="仿宋" w:hAnsi="仿宋" w:eastAsia="仿宋"/>
          <w:color w:val="auto"/>
          <w:sz w:val="32"/>
          <w:szCs w:val="32"/>
        </w:rPr>
        <w:t>开展学生学科竞赛，旨在</w:t>
      </w:r>
      <w:r>
        <w:rPr>
          <w:rFonts w:hint="eastAsia" w:ascii="仿宋" w:hAnsi="仿宋" w:eastAsia="仿宋"/>
          <w:color w:val="auto"/>
          <w:sz w:val="32"/>
          <w:szCs w:val="32"/>
        </w:rPr>
        <w:t>营造校园学术氛围，</w:t>
      </w:r>
      <w:r>
        <w:rPr>
          <w:rFonts w:ascii="仿宋" w:hAnsi="仿宋" w:eastAsia="仿宋"/>
          <w:color w:val="auto"/>
          <w:sz w:val="32"/>
          <w:szCs w:val="32"/>
        </w:rPr>
        <w:t>培育</w:t>
      </w:r>
      <w:r>
        <w:rPr>
          <w:rFonts w:hint="eastAsia" w:ascii="仿宋" w:hAnsi="仿宋" w:eastAsia="仿宋"/>
          <w:color w:val="auto"/>
          <w:sz w:val="32"/>
          <w:szCs w:val="32"/>
        </w:rPr>
        <w:t>学生</w:t>
      </w:r>
      <w:r>
        <w:rPr>
          <w:rFonts w:ascii="仿宋" w:hAnsi="仿宋" w:eastAsia="仿宋"/>
          <w:color w:val="auto"/>
          <w:sz w:val="32"/>
          <w:szCs w:val="32"/>
        </w:rPr>
        <w:t>创新思维</w:t>
      </w:r>
      <w:r>
        <w:rPr>
          <w:rFonts w:hint="eastAsia" w:ascii="仿宋" w:hAnsi="仿宋" w:eastAsia="仿宋"/>
          <w:color w:val="auto"/>
          <w:sz w:val="32"/>
          <w:szCs w:val="32"/>
        </w:rPr>
        <w:t>，激发学生创新活力，让学生在动手实践中提高解决实际问题的能力，养成团队合作精神与竞争意识，造就知识、能力、素质协调发展的创新创业型人才。</w:t>
      </w:r>
    </w:p>
    <w:p>
      <w:pPr>
        <w:ind w:firstLine="640" w:firstLineChars="200"/>
        <w:rPr>
          <w:rFonts w:ascii="仿宋" w:hAnsi="仿宋" w:eastAsia="仿宋"/>
          <w:color w:val="auto"/>
          <w:sz w:val="32"/>
          <w:szCs w:val="32"/>
        </w:rPr>
      </w:pPr>
      <w:r>
        <w:rPr>
          <w:rFonts w:hint="eastAsia" w:ascii="仿宋" w:hAnsi="仿宋" w:eastAsia="仿宋"/>
          <w:color w:val="auto"/>
          <w:sz w:val="32"/>
          <w:szCs w:val="32"/>
        </w:rPr>
        <w:t>第三条 本办法所称竞赛是指吉林大学本科</w:t>
      </w:r>
      <w:r>
        <w:rPr>
          <w:rFonts w:ascii="仿宋" w:hAnsi="仿宋" w:eastAsia="仿宋"/>
          <w:color w:val="auto"/>
          <w:sz w:val="32"/>
          <w:szCs w:val="32"/>
        </w:rPr>
        <w:t>学生</w:t>
      </w:r>
      <w:r>
        <w:rPr>
          <w:rFonts w:hint="eastAsia" w:ascii="仿宋" w:hAnsi="仿宋" w:eastAsia="仿宋"/>
          <w:color w:val="auto"/>
          <w:sz w:val="32"/>
          <w:szCs w:val="32"/>
        </w:rPr>
        <w:t>参加</w:t>
      </w:r>
      <w:r>
        <w:rPr>
          <w:rFonts w:ascii="仿宋" w:hAnsi="仿宋" w:eastAsia="仿宋"/>
          <w:color w:val="auto"/>
          <w:sz w:val="32"/>
          <w:szCs w:val="32"/>
        </w:rPr>
        <w:t>的</w:t>
      </w:r>
      <w:r>
        <w:rPr>
          <w:rFonts w:hint="eastAsia" w:ascii="仿宋" w:hAnsi="仿宋" w:eastAsia="仿宋"/>
          <w:color w:val="auto"/>
          <w:sz w:val="32"/>
          <w:szCs w:val="32"/>
        </w:rPr>
        <w:t>实践类竞赛，分为国家级（或国际性、地区性）</w:t>
      </w:r>
      <w:r>
        <w:rPr>
          <w:rFonts w:ascii="仿宋" w:hAnsi="仿宋" w:eastAsia="仿宋"/>
          <w:color w:val="auto"/>
          <w:sz w:val="32"/>
          <w:szCs w:val="32"/>
        </w:rPr>
        <w:t>竞赛</w:t>
      </w:r>
      <w:r>
        <w:rPr>
          <w:rFonts w:hint="eastAsia" w:ascii="仿宋" w:hAnsi="仿宋" w:eastAsia="仿宋"/>
          <w:color w:val="auto"/>
          <w:sz w:val="32"/>
          <w:szCs w:val="32"/>
        </w:rPr>
        <w:t>、省（部）级竞赛和校级竞赛。</w:t>
      </w:r>
    </w:p>
    <w:p>
      <w:pPr>
        <w:ind w:firstLine="640" w:firstLineChars="200"/>
        <w:rPr>
          <w:rFonts w:ascii="仿宋" w:hAnsi="仿宋" w:eastAsia="仿宋"/>
          <w:color w:val="auto"/>
          <w:sz w:val="32"/>
          <w:szCs w:val="32"/>
        </w:rPr>
      </w:pPr>
      <w:r>
        <w:rPr>
          <w:rFonts w:hint="eastAsia" w:ascii="仿宋" w:hAnsi="仿宋" w:eastAsia="仿宋"/>
          <w:color w:val="auto"/>
          <w:sz w:val="32"/>
          <w:szCs w:val="32"/>
        </w:rPr>
        <w:t>国家级竞赛是指国家政府部门或专业教学指导委员会等全国性学术团体、</w:t>
      </w:r>
      <w:r>
        <w:rPr>
          <w:rFonts w:ascii="仿宋" w:hAnsi="仿宋" w:eastAsia="仿宋"/>
          <w:color w:val="auto"/>
          <w:sz w:val="32"/>
          <w:szCs w:val="32"/>
        </w:rPr>
        <w:t>行业学会</w:t>
      </w:r>
      <w:r>
        <w:rPr>
          <w:rFonts w:hint="eastAsia" w:ascii="仿宋" w:hAnsi="仿宋" w:eastAsia="仿宋"/>
          <w:color w:val="auto"/>
          <w:sz w:val="32"/>
          <w:szCs w:val="32"/>
        </w:rPr>
        <w:t>（协会</w:t>
      </w:r>
      <w:r>
        <w:rPr>
          <w:rFonts w:ascii="仿宋" w:hAnsi="仿宋" w:eastAsia="仿宋"/>
          <w:color w:val="auto"/>
          <w:sz w:val="32"/>
          <w:szCs w:val="32"/>
        </w:rPr>
        <w:t>）</w:t>
      </w:r>
      <w:r>
        <w:rPr>
          <w:rFonts w:hint="eastAsia" w:ascii="仿宋" w:hAnsi="仿宋" w:eastAsia="仿宋"/>
          <w:color w:val="auto"/>
          <w:sz w:val="32"/>
          <w:szCs w:val="32"/>
        </w:rPr>
        <w:t>组织的学科竞赛；国际性、地区性学科竞赛（含</w:t>
      </w:r>
      <w:r>
        <w:rPr>
          <w:rFonts w:ascii="仿宋" w:hAnsi="仿宋" w:eastAsia="仿宋"/>
          <w:color w:val="auto"/>
          <w:sz w:val="32"/>
          <w:szCs w:val="32"/>
        </w:rPr>
        <w:t>分区赛）</w:t>
      </w:r>
      <w:r>
        <w:rPr>
          <w:rFonts w:hint="eastAsia" w:ascii="仿宋" w:hAnsi="仿宋" w:eastAsia="仿宋"/>
          <w:color w:val="auto"/>
          <w:sz w:val="32"/>
          <w:szCs w:val="32"/>
        </w:rPr>
        <w:t>，是指联合国教科文组织或其他国际学术团体，或某国家、某地区学术团体面向全球组织的学科竞赛，视同</w:t>
      </w:r>
      <w:r>
        <w:rPr>
          <w:rFonts w:ascii="仿宋" w:hAnsi="仿宋" w:eastAsia="仿宋"/>
          <w:color w:val="auto"/>
          <w:sz w:val="32"/>
          <w:szCs w:val="32"/>
        </w:rPr>
        <w:t>国家级学科竞赛。</w:t>
      </w:r>
    </w:p>
    <w:p>
      <w:pPr>
        <w:ind w:firstLine="640" w:firstLineChars="200"/>
        <w:rPr>
          <w:rFonts w:ascii="仿宋" w:hAnsi="仿宋" w:eastAsia="仿宋"/>
          <w:color w:val="auto"/>
          <w:sz w:val="32"/>
          <w:szCs w:val="32"/>
        </w:rPr>
      </w:pPr>
      <w:r>
        <w:rPr>
          <w:rFonts w:hint="eastAsia" w:ascii="仿宋" w:hAnsi="仿宋" w:eastAsia="仿宋"/>
          <w:color w:val="auto"/>
          <w:sz w:val="32"/>
          <w:szCs w:val="32"/>
        </w:rPr>
        <w:t>省级竞赛</w:t>
      </w:r>
      <w:r>
        <w:rPr>
          <w:rFonts w:ascii="仿宋" w:hAnsi="仿宋" w:eastAsia="仿宋"/>
          <w:color w:val="auto"/>
          <w:sz w:val="32"/>
          <w:szCs w:val="32"/>
        </w:rPr>
        <w:t>是指</w:t>
      </w:r>
      <w:r>
        <w:rPr>
          <w:rFonts w:hint="eastAsia" w:ascii="仿宋" w:hAnsi="仿宋" w:eastAsia="仿宋"/>
          <w:color w:val="auto"/>
          <w:sz w:val="32"/>
          <w:szCs w:val="32"/>
        </w:rPr>
        <w:t>省政府有关部门或省级学术团体等</w:t>
      </w:r>
      <w:r>
        <w:rPr>
          <w:rFonts w:ascii="仿宋" w:hAnsi="仿宋" w:eastAsia="仿宋"/>
          <w:color w:val="auto"/>
          <w:sz w:val="32"/>
          <w:szCs w:val="32"/>
        </w:rPr>
        <w:t>机构</w:t>
      </w:r>
      <w:r>
        <w:rPr>
          <w:rFonts w:hint="eastAsia" w:ascii="仿宋" w:hAnsi="仿宋" w:eastAsia="仿宋"/>
          <w:color w:val="auto"/>
          <w:sz w:val="32"/>
          <w:szCs w:val="32"/>
        </w:rPr>
        <w:t>组织的全省或跨省区的学科竞赛，以及全国性学科竞赛的</w:t>
      </w:r>
      <w:r>
        <w:rPr>
          <w:rFonts w:ascii="仿宋" w:hAnsi="仿宋" w:eastAsia="仿宋"/>
          <w:color w:val="auto"/>
          <w:sz w:val="32"/>
          <w:szCs w:val="32"/>
        </w:rPr>
        <w:t>赛区</w:t>
      </w:r>
      <w:r>
        <w:rPr>
          <w:rFonts w:hint="eastAsia" w:ascii="仿宋" w:hAnsi="仿宋" w:eastAsia="仿宋"/>
          <w:color w:val="auto"/>
          <w:sz w:val="32"/>
          <w:szCs w:val="32"/>
        </w:rPr>
        <w:t>竞赛。</w:t>
      </w:r>
    </w:p>
    <w:p>
      <w:pPr>
        <w:ind w:firstLine="640" w:firstLineChars="200"/>
        <w:rPr>
          <w:rFonts w:ascii="仿宋" w:hAnsi="仿宋" w:eastAsia="仿宋"/>
          <w:color w:val="auto"/>
          <w:sz w:val="32"/>
          <w:szCs w:val="32"/>
        </w:rPr>
      </w:pPr>
      <w:r>
        <w:rPr>
          <w:rFonts w:ascii="仿宋" w:hAnsi="仿宋" w:eastAsia="仿宋"/>
          <w:color w:val="auto"/>
          <w:sz w:val="32"/>
          <w:szCs w:val="32"/>
        </w:rPr>
        <w:t>校级竞赛</w:t>
      </w:r>
      <w:r>
        <w:rPr>
          <w:rFonts w:hint="eastAsia" w:ascii="仿宋" w:hAnsi="仿宋" w:eastAsia="仿宋"/>
          <w:color w:val="auto"/>
          <w:sz w:val="32"/>
          <w:szCs w:val="32"/>
        </w:rPr>
        <w:t>是</w:t>
      </w:r>
      <w:r>
        <w:rPr>
          <w:rFonts w:ascii="仿宋" w:hAnsi="仿宋" w:eastAsia="仿宋"/>
          <w:color w:val="auto"/>
          <w:sz w:val="32"/>
          <w:szCs w:val="32"/>
        </w:rPr>
        <w:t>指</w:t>
      </w:r>
      <w:r>
        <w:rPr>
          <w:rFonts w:hint="eastAsia" w:ascii="仿宋" w:hAnsi="仿宋" w:eastAsia="仿宋"/>
          <w:color w:val="auto"/>
          <w:sz w:val="32"/>
          <w:szCs w:val="32"/>
        </w:rPr>
        <w:t>由</w:t>
      </w:r>
      <w:r>
        <w:rPr>
          <w:rFonts w:ascii="仿宋" w:hAnsi="仿宋" w:eastAsia="仿宋"/>
          <w:color w:val="auto"/>
          <w:sz w:val="32"/>
          <w:szCs w:val="32"/>
        </w:rPr>
        <w:t>学校组织</w:t>
      </w:r>
      <w:r>
        <w:rPr>
          <w:rFonts w:hint="eastAsia" w:ascii="仿宋" w:hAnsi="仿宋" w:eastAsia="仿宋"/>
          <w:color w:val="auto"/>
          <w:sz w:val="32"/>
          <w:szCs w:val="32"/>
        </w:rPr>
        <w:t>、学科覆盖两个及以上学院的学科竞赛。</w:t>
      </w:r>
    </w:p>
    <w:p>
      <w:pPr>
        <w:ind w:firstLine="640" w:firstLineChars="200"/>
        <w:rPr>
          <w:rFonts w:ascii="仿宋" w:hAnsi="仿宋" w:eastAsia="仿宋"/>
          <w:color w:val="auto"/>
          <w:sz w:val="32"/>
          <w:szCs w:val="32"/>
        </w:rPr>
      </w:pPr>
      <w:r>
        <w:rPr>
          <w:rFonts w:hint="eastAsia" w:ascii="仿宋" w:hAnsi="仿宋" w:eastAsia="仿宋"/>
          <w:color w:val="auto"/>
          <w:sz w:val="32"/>
          <w:szCs w:val="32"/>
        </w:rPr>
        <w:t>学校按A、B、C三类构建学科竞赛体系，</w:t>
      </w:r>
      <w:r>
        <w:rPr>
          <w:rFonts w:hint="eastAsia" w:ascii="仿宋" w:hAnsi="仿宋" w:eastAsia="仿宋"/>
          <w:color w:val="auto"/>
          <w:sz w:val="32"/>
          <w:szCs w:val="32"/>
          <w:lang w:val="en-US" w:eastAsia="zh-CN"/>
        </w:rPr>
        <w:t>根据竞赛开展情况实施定期动态调整，</w:t>
      </w:r>
      <w:r>
        <w:rPr>
          <w:rFonts w:hint="eastAsia" w:ascii="仿宋" w:hAnsi="仿宋" w:eastAsia="仿宋"/>
          <w:color w:val="auto"/>
          <w:sz w:val="32"/>
          <w:szCs w:val="32"/>
        </w:rPr>
        <w:t>新申请纳入学科竞赛体系的竞赛项目，须经学校教务处提请校教学委员会讨论确认。</w:t>
      </w:r>
    </w:p>
    <w:p>
      <w:pPr>
        <w:jc w:val="center"/>
        <w:rPr>
          <w:rFonts w:ascii="仿宋" w:hAnsi="仿宋" w:eastAsia="仿宋"/>
          <w:b/>
          <w:color w:val="auto"/>
          <w:sz w:val="32"/>
          <w:szCs w:val="32"/>
        </w:rPr>
      </w:pPr>
      <w:r>
        <w:rPr>
          <w:rFonts w:hint="eastAsia" w:ascii="仿宋" w:hAnsi="仿宋" w:eastAsia="仿宋"/>
          <w:b/>
          <w:color w:val="auto"/>
          <w:sz w:val="32"/>
          <w:szCs w:val="32"/>
        </w:rPr>
        <w:t>第二章  组织与管理</w:t>
      </w:r>
    </w:p>
    <w:p>
      <w:pPr>
        <w:ind w:firstLine="640" w:firstLineChars="200"/>
        <w:rPr>
          <w:rFonts w:ascii="仿宋" w:hAnsi="仿宋" w:eastAsia="仿宋"/>
          <w:color w:val="auto"/>
          <w:sz w:val="32"/>
          <w:szCs w:val="32"/>
        </w:rPr>
      </w:pPr>
      <w:r>
        <w:rPr>
          <w:rFonts w:hint="eastAsia" w:ascii="仿宋" w:hAnsi="仿宋" w:eastAsia="仿宋"/>
          <w:color w:val="auto"/>
          <w:sz w:val="32"/>
          <w:szCs w:val="32"/>
        </w:rPr>
        <w:t>第四条 吉林大学本科学生</w:t>
      </w:r>
      <w:r>
        <w:rPr>
          <w:rFonts w:ascii="仿宋" w:hAnsi="仿宋" w:eastAsia="仿宋"/>
          <w:color w:val="auto"/>
          <w:sz w:val="32"/>
          <w:szCs w:val="32"/>
        </w:rPr>
        <w:t>学科竞赛</w:t>
      </w:r>
      <w:r>
        <w:rPr>
          <w:rFonts w:hint="eastAsia" w:ascii="仿宋" w:hAnsi="仿宋" w:eastAsia="仿宋"/>
          <w:color w:val="auto"/>
          <w:sz w:val="32"/>
          <w:szCs w:val="32"/>
        </w:rPr>
        <w:t>的组织和管理</w:t>
      </w:r>
      <w:r>
        <w:rPr>
          <w:rFonts w:ascii="仿宋" w:hAnsi="仿宋" w:eastAsia="仿宋"/>
          <w:color w:val="auto"/>
          <w:sz w:val="32"/>
          <w:szCs w:val="32"/>
        </w:rPr>
        <w:t>工作</w:t>
      </w:r>
      <w:r>
        <w:rPr>
          <w:rFonts w:hint="eastAsia" w:ascii="仿宋" w:hAnsi="仿宋" w:eastAsia="仿宋"/>
          <w:color w:val="auto"/>
          <w:sz w:val="32"/>
          <w:szCs w:val="32"/>
        </w:rPr>
        <w:t>分别由教务处、校团委负责。“‘互联网+’创新创业大赛”及“</w:t>
      </w:r>
      <w:r>
        <w:rPr>
          <w:rFonts w:ascii="仿宋" w:hAnsi="仿宋" w:eastAsia="仿宋"/>
          <w:color w:val="auto"/>
          <w:sz w:val="32"/>
          <w:szCs w:val="32"/>
        </w:rPr>
        <w:t>挑战杯系列</w:t>
      </w:r>
      <w:r>
        <w:rPr>
          <w:rFonts w:hint="eastAsia" w:ascii="仿宋" w:hAnsi="仿宋" w:eastAsia="仿宋"/>
          <w:color w:val="auto"/>
          <w:sz w:val="32"/>
          <w:szCs w:val="32"/>
        </w:rPr>
        <w:t>”</w:t>
      </w:r>
      <w:r>
        <w:rPr>
          <w:rFonts w:ascii="仿宋" w:hAnsi="仿宋" w:eastAsia="仿宋"/>
          <w:color w:val="auto"/>
          <w:sz w:val="32"/>
          <w:szCs w:val="32"/>
        </w:rPr>
        <w:t>竞赛</w:t>
      </w:r>
      <w:r>
        <w:rPr>
          <w:rFonts w:hint="eastAsia" w:ascii="仿宋" w:hAnsi="仿宋" w:eastAsia="仿宋"/>
          <w:color w:val="auto"/>
          <w:sz w:val="32"/>
          <w:szCs w:val="32"/>
        </w:rPr>
        <w:t>由校团委负责组织</w:t>
      </w:r>
      <w:r>
        <w:rPr>
          <w:rFonts w:ascii="仿宋" w:hAnsi="仿宋" w:eastAsia="仿宋"/>
          <w:color w:val="auto"/>
          <w:sz w:val="32"/>
          <w:szCs w:val="32"/>
        </w:rPr>
        <w:t>，</w:t>
      </w:r>
      <w:r>
        <w:rPr>
          <w:rFonts w:hint="eastAsia" w:ascii="仿宋" w:hAnsi="仿宋" w:eastAsia="仿宋"/>
          <w:color w:val="auto"/>
          <w:sz w:val="32"/>
          <w:szCs w:val="32"/>
        </w:rPr>
        <w:t>其余学科竞赛由</w:t>
      </w:r>
      <w:r>
        <w:rPr>
          <w:rFonts w:ascii="仿宋" w:hAnsi="仿宋" w:eastAsia="仿宋"/>
          <w:color w:val="auto"/>
          <w:sz w:val="32"/>
          <w:szCs w:val="32"/>
        </w:rPr>
        <w:t>教务处</w:t>
      </w:r>
      <w:r>
        <w:rPr>
          <w:rFonts w:hint="eastAsia" w:ascii="仿宋" w:hAnsi="仿宋" w:eastAsia="仿宋"/>
          <w:color w:val="auto"/>
          <w:sz w:val="32"/>
          <w:szCs w:val="32"/>
          <w:lang w:eastAsia="zh-CN"/>
        </w:rPr>
        <w:t>、</w:t>
      </w:r>
      <w:r>
        <w:rPr>
          <w:rFonts w:hint="eastAsia" w:ascii="仿宋" w:hAnsi="仿宋" w:eastAsia="仿宋"/>
          <w:color w:val="auto"/>
          <w:sz w:val="32"/>
          <w:szCs w:val="32"/>
          <w:lang w:val="en-US" w:eastAsia="zh-CN"/>
        </w:rPr>
        <w:t>创新创业教育学院</w:t>
      </w:r>
      <w:r>
        <w:rPr>
          <w:rFonts w:hint="eastAsia" w:ascii="仿宋" w:hAnsi="仿宋" w:eastAsia="仿宋"/>
          <w:color w:val="auto"/>
          <w:sz w:val="32"/>
          <w:szCs w:val="32"/>
        </w:rPr>
        <w:t>负责组织。</w:t>
      </w:r>
    </w:p>
    <w:p>
      <w:pPr>
        <w:ind w:firstLine="640" w:firstLineChars="200"/>
        <w:rPr>
          <w:rFonts w:ascii="仿宋" w:hAnsi="仿宋" w:eastAsia="仿宋"/>
          <w:color w:val="auto"/>
          <w:sz w:val="32"/>
          <w:szCs w:val="32"/>
        </w:rPr>
      </w:pPr>
      <w:r>
        <w:rPr>
          <w:rFonts w:hint="eastAsia" w:ascii="仿宋" w:hAnsi="仿宋" w:eastAsia="仿宋"/>
          <w:color w:val="auto"/>
          <w:sz w:val="32"/>
          <w:szCs w:val="32"/>
        </w:rPr>
        <w:t>第五条 职责分工：</w:t>
      </w:r>
    </w:p>
    <w:p>
      <w:pPr>
        <w:ind w:firstLine="640" w:firstLineChars="200"/>
        <w:rPr>
          <w:rFonts w:ascii="仿宋" w:hAnsi="仿宋" w:eastAsia="仿宋"/>
          <w:color w:val="auto"/>
          <w:sz w:val="32"/>
          <w:szCs w:val="32"/>
        </w:rPr>
      </w:pPr>
      <w:r>
        <w:rPr>
          <w:rFonts w:hint="eastAsia" w:ascii="仿宋" w:hAnsi="仿宋" w:eastAsia="仿宋"/>
          <w:color w:val="auto"/>
          <w:sz w:val="32"/>
          <w:szCs w:val="32"/>
        </w:rPr>
        <w:t>（一</w:t>
      </w:r>
      <w:r>
        <w:rPr>
          <w:rFonts w:ascii="仿宋" w:hAnsi="仿宋" w:eastAsia="仿宋"/>
          <w:color w:val="auto"/>
          <w:sz w:val="32"/>
          <w:szCs w:val="32"/>
        </w:rPr>
        <w:t>）</w:t>
      </w:r>
      <w:r>
        <w:rPr>
          <w:rFonts w:hint="eastAsia" w:ascii="仿宋" w:hAnsi="仿宋" w:eastAsia="仿宋"/>
          <w:color w:val="auto"/>
          <w:sz w:val="32"/>
          <w:szCs w:val="32"/>
        </w:rPr>
        <w:t>教务处、</w:t>
      </w:r>
      <w:r>
        <w:rPr>
          <w:rFonts w:hint="eastAsia" w:ascii="仿宋" w:hAnsi="仿宋" w:eastAsia="仿宋"/>
          <w:color w:val="auto"/>
          <w:sz w:val="32"/>
          <w:szCs w:val="32"/>
          <w:lang w:val="en-US" w:eastAsia="zh-CN"/>
        </w:rPr>
        <w:t>创新创业教育学院、</w:t>
      </w:r>
      <w:r>
        <w:rPr>
          <w:rFonts w:hint="eastAsia" w:ascii="仿宋" w:hAnsi="仿宋" w:eastAsia="仿宋"/>
          <w:color w:val="auto"/>
          <w:sz w:val="32"/>
          <w:szCs w:val="32"/>
        </w:rPr>
        <w:t>校团委负责各级学生学科竞赛的组织与</w:t>
      </w:r>
      <w:r>
        <w:rPr>
          <w:rFonts w:ascii="仿宋" w:hAnsi="仿宋" w:eastAsia="仿宋"/>
          <w:color w:val="auto"/>
          <w:sz w:val="32"/>
          <w:szCs w:val="32"/>
        </w:rPr>
        <w:t>协调</w:t>
      </w:r>
      <w:r>
        <w:rPr>
          <w:rFonts w:hint="eastAsia" w:ascii="仿宋" w:hAnsi="仿宋" w:eastAsia="仿宋"/>
          <w:color w:val="auto"/>
          <w:sz w:val="32"/>
          <w:szCs w:val="32"/>
        </w:rPr>
        <w:t>工作，承办省级及以上竞赛，负责落实经费、实施奖励、总结交流等；主办</w:t>
      </w:r>
      <w:r>
        <w:rPr>
          <w:rFonts w:ascii="仿宋" w:hAnsi="仿宋" w:eastAsia="仿宋"/>
          <w:color w:val="auto"/>
          <w:sz w:val="32"/>
          <w:szCs w:val="32"/>
        </w:rPr>
        <w:t>校级竞赛工作</w:t>
      </w:r>
      <w:r>
        <w:rPr>
          <w:rFonts w:hint="eastAsia" w:ascii="仿宋" w:hAnsi="仿宋" w:eastAsia="仿宋"/>
          <w:color w:val="auto"/>
          <w:sz w:val="32"/>
          <w:szCs w:val="32"/>
        </w:rPr>
        <w:t>，制定校级竞赛章程</w:t>
      </w:r>
      <w:r>
        <w:rPr>
          <w:rFonts w:ascii="仿宋" w:hAnsi="仿宋" w:eastAsia="仿宋"/>
          <w:color w:val="auto"/>
          <w:sz w:val="32"/>
          <w:szCs w:val="32"/>
        </w:rPr>
        <w:t>及</w:t>
      </w:r>
      <w:r>
        <w:rPr>
          <w:rFonts w:hint="eastAsia" w:ascii="仿宋" w:hAnsi="仿宋" w:eastAsia="仿宋"/>
          <w:color w:val="auto"/>
          <w:sz w:val="32"/>
          <w:szCs w:val="32"/>
        </w:rPr>
        <w:t>组织实施；成立竞赛研究团队进行专门教学研究，推进教学改革。</w:t>
      </w:r>
    </w:p>
    <w:p>
      <w:pPr>
        <w:ind w:firstLine="640" w:firstLineChars="200"/>
        <w:rPr>
          <w:rFonts w:ascii="仿宋" w:hAnsi="仿宋" w:eastAsia="仿宋"/>
          <w:color w:val="auto"/>
          <w:sz w:val="32"/>
          <w:szCs w:val="32"/>
        </w:rPr>
      </w:pPr>
      <w:r>
        <w:rPr>
          <w:rFonts w:hint="eastAsia" w:ascii="仿宋" w:hAnsi="仿宋" w:eastAsia="仿宋"/>
          <w:color w:val="auto"/>
          <w:sz w:val="32"/>
          <w:szCs w:val="32"/>
        </w:rPr>
        <w:t>（二</w:t>
      </w:r>
      <w:r>
        <w:rPr>
          <w:rFonts w:ascii="仿宋" w:hAnsi="仿宋" w:eastAsia="仿宋"/>
          <w:color w:val="auto"/>
          <w:sz w:val="32"/>
          <w:szCs w:val="32"/>
        </w:rPr>
        <w:t>）</w:t>
      </w:r>
      <w:r>
        <w:rPr>
          <w:rFonts w:hint="eastAsia" w:ascii="仿宋" w:hAnsi="仿宋" w:eastAsia="仿宋"/>
          <w:color w:val="auto"/>
          <w:sz w:val="32"/>
          <w:szCs w:val="32"/>
        </w:rPr>
        <w:t>承办校级竞赛的教学单位，教学副院长、学院分管本科</w:t>
      </w:r>
      <w:r>
        <w:rPr>
          <w:rFonts w:ascii="仿宋" w:hAnsi="仿宋" w:eastAsia="仿宋"/>
          <w:color w:val="auto"/>
          <w:sz w:val="32"/>
          <w:szCs w:val="32"/>
        </w:rPr>
        <w:t>学生工作党委副书记</w:t>
      </w:r>
      <w:r>
        <w:rPr>
          <w:rFonts w:hint="eastAsia" w:ascii="仿宋" w:hAnsi="仿宋" w:eastAsia="仿宋"/>
          <w:color w:val="auto"/>
          <w:sz w:val="32"/>
          <w:szCs w:val="32"/>
        </w:rPr>
        <w:t>负责落实竞赛实施工作。提供必要的场地及仪器设备，协助</w:t>
      </w:r>
      <w:r>
        <w:rPr>
          <w:rFonts w:ascii="仿宋" w:hAnsi="仿宋" w:eastAsia="仿宋"/>
          <w:color w:val="auto"/>
          <w:sz w:val="32"/>
          <w:szCs w:val="32"/>
        </w:rPr>
        <w:t>学校</w:t>
      </w:r>
      <w:r>
        <w:rPr>
          <w:rFonts w:hint="eastAsia" w:ascii="仿宋" w:hAnsi="仿宋" w:eastAsia="仿宋"/>
          <w:color w:val="auto"/>
          <w:sz w:val="32"/>
          <w:szCs w:val="32"/>
        </w:rPr>
        <w:t>聘请专家评委，做好竞赛命题、过程评审及颁奖工作等，建立竞赛档案。</w:t>
      </w:r>
    </w:p>
    <w:p>
      <w:pPr>
        <w:ind w:firstLine="640" w:firstLineChars="200"/>
        <w:rPr>
          <w:rFonts w:ascii="仿宋" w:hAnsi="仿宋" w:eastAsia="仿宋"/>
          <w:color w:val="auto"/>
          <w:sz w:val="32"/>
          <w:szCs w:val="32"/>
        </w:rPr>
      </w:pPr>
      <w:r>
        <w:rPr>
          <w:rFonts w:hint="eastAsia" w:ascii="仿宋" w:hAnsi="仿宋" w:eastAsia="仿宋"/>
          <w:color w:val="auto"/>
          <w:sz w:val="32"/>
          <w:szCs w:val="32"/>
        </w:rPr>
        <w:t>（三</w:t>
      </w:r>
      <w:r>
        <w:rPr>
          <w:rFonts w:ascii="仿宋" w:hAnsi="仿宋" w:eastAsia="仿宋"/>
          <w:color w:val="auto"/>
          <w:sz w:val="32"/>
          <w:szCs w:val="32"/>
        </w:rPr>
        <w:t>）</w:t>
      </w:r>
      <w:r>
        <w:rPr>
          <w:rFonts w:hint="eastAsia" w:ascii="仿宋" w:hAnsi="仿宋" w:eastAsia="仿宋"/>
          <w:color w:val="auto"/>
          <w:sz w:val="32"/>
          <w:szCs w:val="32"/>
        </w:rPr>
        <w:t>参赛学生所在教学单位，宣传竞赛章程</w:t>
      </w:r>
      <w:r>
        <w:rPr>
          <w:rFonts w:ascii="仿宋" w:hAnsi="仿宋" w:eastAsia="仿宋"/>
          <w:color w:val="auto"/>
          <w:sz w:val="32"/>
          <w:szCs w:val="32"/>
        </w:rPr>
        <w:t>及</w:t>
      </w:r>
      <w:r>
        <w:rPr>
          <w:rFonts w:hint="eastAsia" w:ascii="仿宋" w:hAnsi="仿宋" w:eastAsia="仿宋"/>
          <w:color w:val="auto"/>
          <w:sz w:val="32"/>
          <w:szCs w:val="32"/>
        </w:rPr>
        <w:t>实施方案，积极组织学生参赛；选派高水平教师进行赛前辅导，提供赛期后勤保障等工作。</w:t>
      </w:r>
    </w:p>
    <w:p>
      <w:pPr>
        <w:ind w:firstLine="640" w:firstLineChars="200"/>
        <w:rPr>
          <w:rFonts w:ascii="仿宋" w:hAnsi="仿宋" w:eastAsia="仿宋"/>
          <w:color w:val="auto"/>
          <w:sz w:val="32"/>
          <w:szCs w:val="32"/>
        </w:rPr>
      </w:pPr>
      <w:r>
        <w:rPr>
          <w:rFonts w:hint="eastAsia" w:ascii="仿宋" w:hAnsi="仿宋" w:eastAsia="仿宋"/>
          <w:color w:val="auto"/>
          <w:sz w:val="32"/>
          <w:szCs w:val="32"/>
        </w:rPr>
        <w:t>第六条 依据竞赛级别、成果表现形式，学校与各教学单位提供实验条件与经费支持。A类、B类竞赛负责人每年1月份</w:t>
      </w:r>
      <w:r>
        <w:rPr>
          <w:rFonts w:hint="eastAsia" w:ascii="仿宋" w:hAnsi="仿宋" w:eastAsia="仿宋"/>
          <w:color w:val="auto"/>
          <w:sz w:val="32"/>
          <w:szCs w:val="32"/>
          <w:lang w:val="en-US" w:eastAsia="zh-CN"/>
        </w:rPr>
        <w:t>上报当年</w:t>
      </w:r>
      <w:r>
        <w:rPr>
          <w:rFonts w:hint="eastAsia" w:ascii="仿宋" w:hAnsi="仿宋" w:eastAsia="仿宋"/>
          <w:color w:val="auto"/>
          <w:sz w:val="32"/>
          <w:szCs w:val="32"/>
        </w:rPr>
        <w:t>年度竞赛项目预算，学校将根据年度预算情况酌情调整预算分配；学校</w:t>
      </w:r>
      <w:r>
        <w:rPr>
          <w:rFonts w:hint="eastAsia" w:ascii="仿宋" w:hAnsi="仿宋" w:eastAsia="仿宋"/>
          <w:color w:val="auto"/>
          <w:sz w:val="32"/>
          <w:szCs w:val="32"/>
          <w:lang w:val="en-US" w:eastAsia="zh-CN"/>
        </w:rPr>
        <w:t>原则上仅</w:t>
      </w:r>
      <w:r>
        <w:rPr>
          <w:rFonts w:hint="eastAsia" w:ascii="仿宋" w:hAnsi="仿宋" w:eastAsia="仿宋"/>
          <w:color w:val="auto"/>
          <w:sz w:val="32"/>
          <w:szCs w:val="32"/>
        </w:rPr>
        <w:t>支持A类、B类的省级竞赛（分区赛）与全国决赛的差旅费（参赛学生高铁二等座及以下交通费、住宿费，不予核算补助；依据竞赛要求选派的指导教师按教师差旅核算）、运输费及竞赛材料费等；如竞赛最高级别为省级赛，且竞赛包含作品测评、实验数据与报告、答辩等多环节，学校支持竞赛耗材与省内差旅等经费。</w:t>
      </w:r>
    </w:p>
    <w:p>
      <w:pPr>
        <w:ind w:firstLine="640" w:firstLineChars="200"/>
        <w:rPr>
          <w:rFonts w:ascii="仿宋" w:hAnsi="仿宋" w:eastAsia="仿宋"/>
          <w:color w:val="auto"/>
          <w:sz w:val="32"/>
          <w:szCs w:val="32"/>
        </w:rPr>
      </w:pPr>
      <w:r>
        <w:rPr>
          <w:rFonts w:hint="eastAsia" w:ascii="仿宋" w:hAnsi="仿宋" w:eastAsia="仿宋"/>
          <w:color w:val="auto"/>
          <w:sz w:val="32"/>
          <w:szCs w:val="32"/>
        </w:rPr>
        <w:t>第七条 参赛者原则上</w:t>
      </w:r>
      <w:r>
        <w:rPr>
          <w:rFonts w:ascii="仿宋" w:hAnsi="仿宋" w:eastAsia="仿宋"/>
          <w:color w:val="auto"/>
          <w:sz w:val="32"/>
          <w:szCs w:val="32"/>
        </w:rPr>
        <w:t>应</w:t>
      </w:r>
      <w:r>
        <w:rPr>
          <w:rFonts w:hint="eastAsia" w:ascii="仿宋" w:hAnsi="仿宋" w:eastAsia="仿宋"/>
          <w:color w:val="auto"/>
          <w:sz w:val="32"/>
          <w:szCs w:val="32"/>
        </w:rPr>
        <w:t>为在校全日制本科生。学校鼓励跨学院、跨专业组成参赛队。学生可以自愿报名参加校级各学科竞赛，校级竞赛优胜者有资格报名参加省级及以上级别竞赛。</w:t>
      </w:r>
      <w:r>
        <w:rPr>
          <w:rFonts w:hint="eastAsia" w:ascii="仿宋" w:hAnsi="仿宋" w:eastAsia="仿宋"/>
          <w:color w:val="auto"/>
          <w:sz w:val="32"/>
          <w:szCs w:val="32"/>
          <w:lang w:val="en-US" w:eastAsia="zh-CN"/>
        </w:rPr>
        <w:t>竞赛级别序列连续的竞赛项目，需经层层选拔，参加上一级竞赛，</w:t>
      </w:r>
      <w:r>
        <w:rPr>
          <w:rFonts w:hint="eastAsia" w:ascii="仿宋" w:hAnsi="仿宋" w:eastAsia="仿宋"/>
          <w:color w:val="auto"/>
          <w:sz w:val="32"/>
          <w:szCs w:val="32"/>
        </w:rPr>
        <w:t>如竞赛级别序列</w:t>
      </w:r>
      <w:r>
        <w:rPr>
          <w:rFonts w:ascii="仿宋" w:hAnsi="仿宋" w:eastAsia="仿宋"/>
          <w:color w:val="auto"/>
          <w:sz w:val="32"/>
          <w:szCs w:val="32"/>
        </w:rPr>
        <w:t>不连续，</w:t>
      </w:r>
      <w:r>
        <w:rPr>
          <w:rFonts w:hint="eastAsia" w:ascii="仿宋" w:hAnsi="仿宋" w:eastAsia="仿宋"/>
          <w:color w:val="auto"/>
          <w:sz w:val="32"/>
          <w:szCs w:val="32"/>
        </w:rPr>
        <w:t>学校可</w:t>
      </w:r>
      <w:r>
        <w:rPr>
          <w:rFonts w:ascii="仿宋" w:hAnsi="仿宋" w:eastAsia="仿宋"/>
          <w:color w:val="auto"/>
          <w:sz w:val="32"/>
          <w:szCs w:val="32"/>
        </w:rPr>
        <w:t>根据情况</w:t>
      </w:r>
      <w:r>
        <w:rPr>
          <w:rFonts w:hint="eastAsia" w:ascii="仿宋" w:hAnsi="仿宋" w:eastAsia="仿宋"/>
          <w:color w:val="auto"/>
          <w:sz w:val="32"/>
          <w:szCs w:val="32"/>
        </w:rPr>
        <w:t>选择</w:t>
      </w:r>
      <w:r>
        <w:rPr>
          <w:rFonts w:ascii="仿宋" w:hAnsi="仿宋" w:eastAsia="仿宋"/>
          <w:color w:val="auto"/>
          <w:sz w:val="32"/>
          <w:szCs w:val="32"/>
        </w:rPr>
        <w:t>优</w:t>
      </w:r>
      <w:r>
        <w:rPr>
          <w:rFonts w:hint="eastAsia" w:ascii="仿宋" w:hAnsi="仿宋" w:eastAsia="仿宋"/>
          <w:color w:val="auto"/>
          <w:sz w:val="32"/>
          <w:szCs w:val="32"/>
        </w:rPr>
        <w:t>秀</w:t>
      </w:r>
      <w:r>
        <w:rPr>
          <w:rFonts w:ascii="仿宋" w:hAnsi="仿宋" w:eastAsia="仿宋"/>
          <w:color w:val="auto"/>
          <w:sz w:val="32"/>
          <w:szCs w:val="32"/>
        </w:rPr>
        <w:t>学生参加上一级竞赛。</w:t>
      </w:r>
    </w:p>
    <w:p>
      <w:pPr>
        <w:ind w:firstLine="640" w:firstLineChars="200"/>
        <w:rPr>
          <w:rFonts w:ascii="仿宋" w:hAnsi="仿宋" w:eastAsia="仿宋"/>
          <w:color w:val="auto"/>
          <w:sz w:val="32"/>
          <w:szCs w:val="32"/>
        </w:rPr>
      </w:pPr>
      <w:r>
        <w:rPr>
          <w:rFonts w:hint="eastAsia" w:ascii="仿宋" w:hAnsi="仿宋" w:eastAsia="仿宋"/>
          <w:color w:val="auto"/>
          <w:sz w:val="32"/>
          <w:szCs w:val="32"/>
        </w:rPr>
        <w:t>第八条 学生学科竞赛指导教师应为具有较高教学、科研水平和一定竞赛指导工作经验的专业教师或实验（工程）技术人员。教师指导本专业所属学科竞赛，单项竞赛不得超过3支参赛队，教师指导非本专业所属学科竞赛，单项竞赛不得超过2支参赛队，且同一名</w:t>
      </w:r>
      <w:r>
        <w:rPr>
          <w:rFonts w:ascii="仿宋" w:hAnsi="仿宋" w:eastAsia="仿宋"/>
          <w:color w:val="auto"/>
          <w:sz w:val="32"/>
          <w:szCs w:val="32"/>
        </w:rPr>
        <w:t>指导教师</w:t>
      </w:r>
      <w:r>
        <w:rPr>
          <w:rFonts w:hint="eastAsia" w:ascii="仿宋" w:hAnsi="仿宋" w:eastAsia="仿宋"/>
          <w:color w:val="auto"/>
          <w:sz w:val="32"/>
          <w:szCs w:val="32"/>
        </w:rPr>
        <w:t>在</w:t>
      </w:r>
      <w:r>
        <w:rPr>
          <w:rFonts w:ascii="仿宋" w:hAnsi="仿宋" w:eastAsia="仿宋"/>
          <w:color w:val="auto"/>
          <w:sz w:val="32"/>
          <w:szCs w:val="32"/>
        </w:rPr>
        <w:t>一年内</w:t>
      </w:r>
      <w:r>
        <w:rPr>
          <w:rFonts w:hint="eastAsia" w:ascii="仿宋" w:hAnsi="仿宋" w:eastAsia="仿宋"/>
          <w:color w:val="auto"/>
          <w:sz w:val="32"/>
          <w:szCs w:val="32"/>
        </w:rPr>
        <w:t>最多指导两项赛事。</w:t>
      </w:r>
    </w:p>
    <w:p>
      <w:pPr>
        <w:ind w:firstLine="640" w:firstLineChars="200"/>
        <w:rPr>
          <w:rFonts w:ascii="仿宋" w:hAnsi="仿宋" w:eastAsia="仿宋"/>
          <w:color w:val="auto"/>
          <w:sz w:val="32"/>
          <w:szCs w:val="32"/>
        </w:rPr>
      </w:pPr>
      <w:r>
        <w:rPr>
          <w:rFonts w:hint="eastAsia" w:ascii="仿宋" w:hAnsi="仿宋" w:eastAsia="仿宋"/>
          <w:color w:val="auto"/>
          <w:sz w:val="32"/>
          <w:szCs w:val="32"/>
        </w:rPr>
        <w:t>第九条 凡是由</w:t>
      </w:r>
      <w:r>
        <w:rPr>
          <w:rFonts w:ascii="仿宋" w:hAnsi="仿宋" w:eastAsia="仿宋"/>
          <w:color w:val="auto"/>
          <w:sz w:val="32"/>
          <w:szCs w:val="32"/>
        </w:rPr>
        <w:t>学校</w:t>
      </w:r>
      <w:r>
        <w:rPr>
          <w:rFonts w:hint="eastAsia" w:ascii="仿宋" w:hAnsi="仿宋" w:eastAsia="仿宋"/>
          <w:color w:val="auto"/>
          <w:sz w:val="32"/>
          <w:szCs w:val="32"/>
        </w:rPr>
        <w:t>资助</w:t>
      </w:r>
      <w:r>
        <w:rPr>
          <w:rFonts w:ascii="仿宋" w:hAnsi="仿宋" w:eastAsia="仿宋"/>
          <w:color w:val="auto"/>
          <w:sz w:val="32"/>
          <w:szCs w:val="32"/>
        </w:rPr>
        <w:t>经费</w:t>
      </w:r>
      <w:r>
        <w:rPr>
          <w:rFonts w:hint="eastAsia" w:ascii="仿宋" w:hAnsi="仿宋" w:eastAsia="仿宋"/>
          <w:color w:val="auto"/>
          <w:sz w:val="32"/>
          <w:szCs w:val="32"/>
        </w:rPr>
        <w:t>产出</w:t>
      </w:r>
      <w:r>
        <w:rPr>
          <w:rFonts w:ascii="仿宋" w:hAnsi="仿宋" w:eastAsia="仿宋"/>
          <w:color w:val="auto"/>
          <w:sz w:val="32"/>
          <w:szCs w:val="32"/>
        </w:rPr>
        <w:t>的竞赛作品，知识产权归学校所有。</w:t>
      </w:r>
      <w:r>
        <w:rPr>
          <w:rFonts w:hint="eastAsia" w:ascii="仿宋" w:hAnsi="仿宋" w:eastAsia="仿宋"/>
          <w:color w:val="auto"/>
          <w:sz w:val="32"/>
          <w:szCs w:val="32"/>
        </w:rPr>
        <w:t>竞赛</w:t>
      </w:r>
      <w:r>
        <w:rPr>
          <w:rFonts w:ascii="仿宋" w:hAnsi="仿宋" w:eastAsia="仿宋"/>
          <w:color w:val="auto"/>
          <w:sz w:val="32"/>
          <w:szCs w:val="32"/>
        </w:rPr>
        <w:t>作品由竞赛</w:t>
      </w:r>
      <w:r>
        <w:rPr>
          <w:rFonts w:hint="eastAsia" w:ascii="仿宋" w:hAnsi="仿宋" w:eastAsia="仿宋"/>
          <w:color w:val="auto"/>
          <w:sz w:val="32"/>
          <w:szCs w:val="32"/>
        </w:rPr>
        <w:t>承办</w:t>
      </w:r>
      <w:r>
        <w:rPr>
          <w:rFonts w:ascii="仿宋" w:hAnsi="仿宋" w:eastAsia="仿宋"/>
          <w:color w:val="auto"/>
          <w:sz w:val="32"/>
          <w:szCs w:val="32"/>
        </w:rPr>
        <w:t>单位或学生所在单位负责</w:t>
      </w:r>
      <w:r>
        <w:rPr>
          <w:rFonts w:hint="eastAsia" w:ascii="仿宋" w:hAnsi="仿宋" w:eastAsia="仿宋"/>
          <w:color w:val="auto"/>
          <w:sz w:val="32"/>
          <w:szCs w:val="32"/>
        </w:rPr>
        <w:t>存档</w:t>
      </w:r>
      <w:r>
        <w:rPr>
          <w:rFonts w:ascii="仿宋" w:hAnsi="仿宋" w:eastAsia="仿宋"/>
          <w:color w:val="auto"/>
          <w:sz w:val="32"/>
          <w:szCs w:val="32"/>
        </w:rPr>
        <w:t>。</w:t>
      </w:r>
    </w:p>
    <w:p>
      <w:pPr>
        <w:jc w:val="center"/>
        <w:rPr>
          <w:rFonts w:ascii="仿宋" w:hAnsi="仿宋" w:eastAsia="仿宋"/>
          <w:b/>
          <w:color w:val="auto"/>
          <w:sz w:val="32"/>
          <w:szCs w:val="32"/>
        </w:rPr>
      </w:pPr>
      <w:r>
        <w:rPr>
          <w:rFonts w:hint="eastAsia" w:ascii="仿宋" w:hAnsi="仿宋" w:eastAsia="仿宋"/>
          <w:b/>
          <w:color w:val="auto"/>
          <w:sz w:val="32"/>
          <w:szCs w:val="32"/>
        </w:rPr>
        <w:t>第三章  竞赛奖惩</w:t>
      </w:r>
    </w:p>
    <w:p>
      <w:pPr>
        <w:ind w:firstLine="540"/>
        <w:rPr>
          <w:rFonts w:ascii="仿宋" w:hAnsi="仿宋" w:eastAsia="仿宋"/>
          <w:color w:val="auto"/>
          <w:sz w:val="32"/>
          <w:szCs w:val="32"/>
        </w:rPr>
      </w:pPr>
      <w:r>
        <w:rPr>
          <w:rFonts w:hint="eastAsia" w:ascii="仿宋" w:hAnsi="仿宋" w:eastAsia="仿宋" w:cs="宋体"/>
          <w:color w:val="auto"/>
          <w:kern w:val="0"/>
          <w:sz w:val="32"/>
          <w:szCs w:val="32"/>
        </w:rPr>
        <w:t xml:space="preserve">第十条 </w:t>
      </w:r>
      <w:r>
        <w:rPr>
          <w:rFonts w:ascii="仿宋" w:hAnsi="仿宋" w:eastAsia="仿宋" w:cs="宋体"/>
          <w:color w:val="auto"/>
          <w:kern w:val="0"/>
          <w:sz w:val="32"/>
          <w:szCs w:val="32"/>
        </w:rPr>
        <w:t>竞赛所获荣誉</w:t>
      </w:r>
      <w:r>
        <w:rPr>
          <w:rFonts w:hint="eastAsia" w:ascii="仿宋" w:hAnsi="仿宋" w:eastAsia="仿宋" w:cs="宋体"/>
          <w:color w:val="auto"/>
          <w:kern w:val="0"/>
          <w:sz w:val="32"/>
          <w:szCs w:val="32"/>
        </w:rPr>
        <w:t>归属</w:t>
      </w:r>
      <w:r>
        <w:rPr>
          <w:rFonts w:ascii="仿宋" w:hAnsi="仿宋" w:eastAsia="仿宋" w:cs="宋体"/>
          <w:color w:val="auto"/>
          <w:kern w:val="0"/>
          <w:sz w:val="32"/>
          <w:szCs w:val="32"/>
        </w:rPr>
        <w:t>参赛学生、指导教师、责任学院和学校共有。学校将根据竞赛级别、获奖等级，对参赛</w:t>
      </w:r>
      <w:r>
        <w:rPr>
          <w:rFonts w:hint="eastAsia" w:ascii="仿宋" w:hAnsi="仿宋" w:eastAsia="仿宋" w:cs="宋体"/>
          <w:color w:val="auto"/>
          <w:kern w:val="0"/>
          <w:sz w:val="32"/>
          <w:szCs w:val="32"/>
        </w:rPr>
        <w:t>学生、</w:t>
      </w:r>
      <w:r>
        <w:rPr>
          <w:rFonts w:ascii="仿宋" w:hAnsi="仿宋" w:eastAsia="仿宋" w:cs="宋体"/>
          <w:color w:val="auto"/>
          <w:kern w:val="0"/>
          <w:sz w:val="32"/>
          <w:szCs w:val="32"/>
        </w:rPr>
        <w:t>指导教师予以奖励。</w:t>
      </w:r>
      <w:r>
        <w:rPr>
          <w:rFonts w:hint="eastAsia" w:ascii="仿宋" w:hAnsi="仿宋" w:eastAsia="仿宋"/>
          <w:color w:val="auto"/>
          <w:sz w:val="32"/>
          <w:szCs w:val="32"/>
        </w:rPr>
        <w:t>一次参赛多次评奖的竞赛项目，或</w:t>
      </w:r>
      <w:r>
        <w:rPr>
          <w:rFonts w:ascii="仿宋" w:hAnsi="仿宋" w:eastAsia="仿宋" w:cs="宋体"/>
          <w:color w:val="auto"/>
          <w:kern w:val="0"/>
          <w:sz w:val="32"/>
          <w:szCs w:val="32"/>
        </w:rPr>
        <w:t>同一</w:t>
      </w:r>
      <w:r>
        <w:rPr>
          <w:rFonts w:hint="eastAsia" w:ascii="仿宋" w:hAnsi="仿宋" w:eastAsia="仿宋" w:cs="宋体"/>
          <w:color w:val="auto"/>
          <w:kern w:val="0"/>
          <w:sz w:val="32"/>
          <w:szCs w:val="32"/>
        </w:rPr>
        <w:t>竞赛</w:t>
      </w:r>
      <w:r>
        <w:rPr>
          <w:rFonts w:ascii="仿宋" w:hAnsi="仿宋" w:eastAsia="仿宋" w:cs="宋体"/>
          <w:color w:val="auto"/>
          <w:kern w:val="0"/>
          <w:sz w:val="32"/>
          <w:szCs w:val="32"/>
        </w:rPr>
        <w:t>项目（参赛者）在不同级别竞赛中获奖，</w:t>
      </w:r>
      <w:r>
        <w:rPr>
          <w:rFonts w:hint="eastAsia" w:ascii="仿宋" w:hAnsi="仿宋" w:eastAsia="仿宋"/>
          <w:color w:val="auto"/>
          <w:sz w:val="32"/>
          <w:szCs w:val="32"/>
        </w:rPr>
        <w:t>指导教师及参赛学生均按最高获奖等级进行一次性</w:t>
      </w:r>
      <w:r>
        <w:rPr>
          <w:rFonts w:ascii="仿宋" w:hAnsi="仿宋" w:eastAsia="仿宋" w:cs="宋体"/>
          <w:color w:val="auto"/>
          <w:kern w:val="0"/>
          <w:sz w:val="32"/>
          <w:szCs w:val="32"/>
        </w:rPr>
        <w:t>奖励</w:t>
      </w:r>
      <w:r>
        <w:rPr>
          <w:rFonts w:hint="eastAsia" w:ascii="仿宋" w:hAnsi="仿宋" w:eastAsia="仿宋" w:cs="宋体"/>
          <w:color w:val="auto"/>
          <w:kern w:val="0"/>
          <w:sz w:val="32"/>
          <w:szCs w:val="32"/>
        </w:rPr>
        <w:t>。</w:t>
      </w:r>
    </w:p>
    <w:p>
      <w:pPr>
        <w:ind w:firstLine="540"/>
        <w:rPr>
          <w:rFonts w:ascii="仿宋" w:hAnsi="仿宋" w:eastAsia="仿宋"/>
          <w:color w:val="auto"/>
          <w:sz w:val="32"/>
          <w:szCs w:val="32"/>
        </w:rPr>
      </w:pPr>
      <w:r>
        <w:rPr>
          <w:rFonts w:hint="eastAsia" w:ascii="仿宋" w:hAnsi="仿宋" w:eastAsia="仿宋"/>
          <w:color w:val="auto"/>
          <w:sz w:val="32"/>
          <w:szCs w:val="32"/>
        </w:rPr>
        <w:t>第十一条 指导学生参加省级及以上竞赛，学校为指导教师（组）核算相应的教学工作量。以团队形式参赛的赛事，以队为单位核算工作量，省级竞赛二等奖及以上参赛队每队40个标准学时，A类竞赛每队120个标准学时；B类竞赛每队80个标准学时；C类竞赛每队50个标准学时；学生单人参加的赛事，指导教师工作量按团队参赛的50%核算。</w:t>
      </w:r>
    </w:p>
    <w:p>
      <w:pPr>
        <w:ind w:firstLine="640" w:firstLineChars="200"/>
        <w:rPr>
          <w:rFonts w:ascii="仿宋" w:hAnsi="仿宋" w:eastAsia="仿宋"/>
          <w:color w:val="auto"/>
          <w:sz w:val="32"/>
          <w:szCs w:val="32"/>
        </w:rPr>
      </w:pPr>
      <w:r>
        <w:rPr>
          <w:rFonts w:hint="eastAsia" w:ascii="仿宋" w:hAnsi="仿宋" w:eastAsia="仿宋"/>
          <w:color w:val="auto"/>
          <w:sz w:val="32"/>
          <w:szCs w:val="32"/>
        </w:rPr>
        <w:t>第十二条 指导教师（组）指导学生团队获奖，参照</w:t>
      </w:r>
      <w:r>
        <w:rPr>
          <w:rFonts w:hint="eastAsia" w:ascii="仿宋" w:hAnsi="仿宋" w:eastAsia="仿宋"/>
          <w:color w:val="auto"/>
          <w:sz w:val="32"/>
          <w:szCs w:val="32"/>
          <w:lang w:eastAsia="zh-CN"/>
        </w:rPr>
        <w:t>《</w:t>
      </w:r>
      <w:r>
        <w:rPr>
          <w:rFonts w:hint="eastAsia" w:ascii="仿宋" w:hAnsi="仿宋" w:eastAsia="仿宋"/>
          <w:color w:val="auto"/>
          <w:sz w:val="32"/>
          <w:szCs w:val="32"/>
          <w:lang w:val="en-US" w:eastAsia="zh-CN"/>
        </w:rPr>
        <w:t>吉林大学教师业绩奖励津贴分配工作实施方案》</w:t>
      </w:r>
      <w:r>
        <w:rPr>
          <w:rFonts w:hint="eastAsia" w:ascii="仿宋" w:hAnsi="仿宋" w:eastAsia="仿宋"/>
          <w:color w:val="auto"/>
          <w:sz w:val="32"/>
          <w:szCs w:val="32"/>
        </w:rPr>
        <w:t>，仅对A类、B类</w:t>
      </w:r>
      <w:r>
        <w:rPr>
          <w:rFonts w:ascii="仿宋" w:hAnsi="仿宋" w:eastAsia="仿宋"/>
          <w:color w:val="auto"/>
          <w:sz w:val="32"/>
          <w:szCs w:val="32"/>
        </w:rPr>
        <w:t>竞赛指导教师</w:t>
      </w:r>
      <w:r>
        <w:rPr>
          <w:rFonts w:hint="eastAsia" w:ascii="仿宋" w:hAnsi="仿宋" w:eastAsia="仿宋"/>
          <w:color w:val="auto"/>
          <w:sz w:val="32"/>
          <w:szCs w:val="32"/>
        </w:rPr>
        <w:t>获奖予以奖励。奖励标准</w:t>
      </w:r>
      <w:r>
        <w:rPr>
          <w:rFonts w:ascii="仿宋" w:hAnsi="仿宋" w:eastAsia="仿宋"/>
          <w:color w:val="auto"/>
          <w:sz w:val="32"/>
          <w:szCs w:val="32"/>
        </w:rPr>
        <w:t>如下：</w:t>
      </w:r>
    </w:p>
    <w:p>
      <w:pPr>
        <w:ind w:firstLine="640" w:firstLineChars="200"/>
        <w:rPr>
          <w:rFonts w:ascii="仿宋" w:hAnsi="仿宋" w:eastAsia="仿宋"/>
          <w:color w:val="auto"/>
          <w:sz w:val="32"/>
          <w:szCs w:val="32"/>
        </w:rPr>
      </w:pPr>
      <w:r>
        <w:rPr>
          <w:rFonts w:hint="eastAsia" w:ascii="仿宋" w:hAnsi="仿宋" w:eastAsia="仿宋"/>
          <w:color w:val="auto"/>
          <w:sz w:val="32"/>
          <w:szCs w:val="32"/>
        </w:rPr>
        <w:t>对A类</w:t>
      </w:r>
      <w:r>
        <w:rPr>
          <w:rFonts w:ascii="仿宋" w:hAnsi="仿宋" w:eastAsia="仿宋"/>
          <w:color w:val="auto"/>
          <w:sz w:val="32"/>
          <w:szCs w:val="32"/>
        </w:rPr>
        <w:t>学生学科竞赛</w:t>
      </w:r>
      <w:r>
        <w:rPr>
          <w:rFonts w:hint="eastAsia" w:ascii="仿宋" w:hAnsi="仿宋" w:eastAsia="仿宋"/>
          <w:color w:val="auto"/>
          <w:sz w:val="32"/>
          <w:szCs w:val="32"/>
          <w:lang w:val="en-US" w:eastAsia="zh-CN"/>
        </w:rPr>
        <w:t>国家级</w:t>
      </w:r>
      <w:r>
        <w:rPr>
          <w:rFonts w:ascii="仿宋" w:hAnsi="仿宋" w:eastAsia="仿宋"/>
          <w:color w:val="auto"/>
          <w:sz w:val="32"/>
          <w:szCs w:val="32"/>
        </w:rPr>
        <w:t>特等奖获奖者指导教师（</w:t>
      </w:r>
      <w:r>
        <w:rPr>
          <w:rFonts w:hint="eastAsia" w:ascii="仿宋" w:hAnsi="仿宋" w:eastAsia="仿宋"/>
          <w:color w:val="auto"/>
          <w:sz w:val="32"/>
          <w:szCs w:val="32"/>
        </w:rPr>
        <w:t>组</w:t>
      </w:r>
      <w:r>
        <w:rPr>
          <w:rFonts w:ascii="仿宋" w:hAnsi="仿宋" w:eastAsia="仿宋"/>
          <w:color w:val="auto"/>
          <w:sz w:val="32"/>
          <w:szCs w:val="32"/>
        </w:rPr>
        <w:t>）</w:t>
      </w:r>
      <w:r>
        <w:rPr>
          <w:rFonts w:hint="eastAsia" w:ascii="仿宋" w:hAnsi="仿宋" w:eastAsia="仿宋"/>
          <w:color w:val="auto"/>
          <w:sz w:val="32"/>
          <w:szCs w:val="32"/>
        </w:rPr>
        <w:t>奖励</w:t>
      </w:r>
      <w:r>
        <w:rPr>
          <w:rFonts w:hint="eastAsia" w:ascii="仿宋" w:hAnsi="仿宋" w:eastAsia="仿宋"/>
          <w:color w:val="auto"/>
          <w:sz w:val="32"/>
          <w:szCs w:val="32"/>
          <w:lang w:val="en-US" w:eastAsia="zh-CN"/>
        </w:rPr>
        <w:t>30绩点</w:t>
      </w:r>
      <w:r>
        <w:rPr>
          <w:rFonts w:ascii="仿宋" w:hAnsi="仿宋" w:eastAsia="仿宋"/>
          <w:color w:val="auto"/>
          <w:sz w:val="32"/>
          <w:szCs w:val="32"/>
        </w:rPr>
        <w:t>/</w:t>
      </w:r>
      <w:r>
        <w:rPr>
          <w:rFonts w:hint="eastAsia" w:ascii="仿宋" w:hAnsi="仿宋" w:eastAsia="仿宋"/>
          <w:color w:val="auto"/>
          <w:sz w:val="32"/>
          <w:szCs w:val="32"/>
        </w:rPr>
        <w:t>项；对A类</w:t>
      </w:r>
      <w:r>
        <w:rPr>
          <w:rFonts w:ascii="仿宋" w:hAnsi="仿宋" w:eastAsia="仿宋"/>
          <w:color w:val="auto"/>
          <w:sz w:val="32"/>
          <w:szCs w:val="32"/>
        </w:rPr>
        <w:t>学生学科竞赛</w:t>
      </w:r>
      <w:r>
        <w:rPr>
          <w:rFonts w:hint="eastAsia" w:ascii="仿宋" w:hAnsi="仿宋" w:eastAsia="仿宋"/>
          <w:color w:val="auto"/>
          <w:sz w:val="32"/>
          <w:szCs w:val="32"/>
          <w:lang w:val="en-US" w:eastAsia="zh-CN"/>
        </w:rPr>
        <w:t>国家级</w:t>
      </w:r>
      <w:r>
        <w:rPr>
          <w:rFonts w:hint="eastAsia" w:ascii="仿宋" w:hAnsi="仿宋" w:eastAsia="仿宋"/>
          <w:color w:val="auto"/>
          <w:sz w:val="32"/>
          <w:szCs w:val="32"/>
        </w:rPr>
        <w:t>一</w:t>
      </w:r>
      <w:r>
        <w:rPr>
          <w:rFonts w:ascii="仿宋" w:hAnsi="仿宋" w:eastAsia="仿宋"/>
          <w:color w:val="auto"/>
          <w:sz w:val="32"/>
          <w:szCs w:val="32"/>
        </w:rPr>
        <w:t>等奖获奖者指导教师（</w:t>
      </w:r>
      <w:r>
        <w:rPr>
          <w:rFonts w:hint="eastAsia" w:ascii="仿宋" w:hAnsi="仿宋" w:eastAsia="仿宋"/>
          <w:color w:val="auto"/>
          <w:sz w:val="32"/>
          <w:szCs w:val="32"/>
        </w:rPr>
        <w:t>组</w:t>
      </w:r>
      <w:r>
        <w:rPr>
          <w:rFonts w:ascii="仿宋" w:hAnsi="仿宋" w:eastAsia="仿宋"/>
          <w:color w:val="auto"/>
          <w:sz w:val="32"/>
          <w:szCs w:val="32"/>
        </w:rPr>
        <w:t>）</w:t>
      </w:r>
      <w:r>
        <w:rPr>
          <w:rFonts w:hint="eastAsia" w:ascii="仿宋" w:hAnsi="仿宋" w:eastAsia="仿宋"/>
          <w:color w:val="auto"/>
          <w:sz w:val="32"/>
          <w:szCs w:val="32"/>
        </w:rPr>
        <w:t>奖励</w:t>
      </w:r>
      <w:r>
        <w:rPr>
          <w:rFonts w:hint="eastAsia" w:ascii="仿宋" w:hAnsi="仿宋" w:eastAsia="仿宋"/>
          <w:color w:val="auto"/>
          <w:sz w:val="32"/>
          <w:szCs w:val="32"/>
          <w:lang w:val="en-US" w:eastAsia="zh-CN"/>
        </w:rPr>
        <w:t>20绩点</w:t>
      </w:r>
      <w:r>
        <w:rPr>
          <w:rFonts w:ascii="仿宋" w:hAnsi="仿宋" w:eastAsia="仿宋"/>
          <w:color w:val="auto"/>
          <w:sz w:val="32"/>
          <w:szCs w:val="32"/>
        </w:rPr>
        <w:t>/</w:t>
      </w:r>
      <w:r>
        <w:rPr>
          <w:rFonts w:hint="eastAsia" w:ascii="仿宋" w:hAnsi="仿宋" w:eastAsia="仿宋"/>
          <w:color w:val="auto"/>
          <w:sz w:val="32"/>
          <w:szCs w:val="32"/>
        </w:rPr>
        <w:t>项；对A类</w:t>
      </w:r>
      <w:r>
        <w:rPr>
          <w:rFonts w:ascii="仿宋" w:hAnsi="仿宋" w:eastAsia="仿宋"/>
          <w:color w:val="auto"/>
          <w:sz w:val="32"/>
          <w:szCs w:val="32"/>
        </w:rPr>
        <w:t>学生学科竞赛</w:t>
      </w:r>
      <w:r>
        <w:rPr>
          <w:rFonts w:hint="eastAsia" w:ascii="仿宋" w:hAnsi="仿宋" w:eastAsia="仿宋"/>
          <w:color w:val="auto"/>
          <w:sz w:val="32"/>
          <w:szCs w:val="32"/>
          <w:lang w:val="en-US" w:eastAsia="zh-CN"/>
        </w:rPr>
        <w:t>国家级</w:t>
      </w:r>
      <w:r>
        <w:rPr>
          <w:rFonts w:hint="eastAsia" w:ascii="仿宋" w:hAnsi="仿宋" w:eastAsia="仿宋"/>
          <w:color w:val="auto"/>
          <w:sz w:val="32"/>
          <w:szCs w:val="32"/>
        </w:rPr>
        <w:t>二</w:t>
      </w:r>
      <w:r>
        <w:rPr>
          <w:rFonts w:ascii="仿宋" w:hAnsi="仿宋" w:eastAsia="仿宋"/>
          <w:color w:val="auto"/>
          <w:sz w:val="32"/>
          <w:szCs w:val="32"/>
        </w:rPr>
        <w:t>等奖获奖者指导教师（</w:t>
      </w:r>
      <w:r>
        <w:rPr>
          <w:rFonts w:hint="eastAsia" w:ascii="仿宋" w:hAnsi="仿宋" w:eastAsia="仿宋"/>
          <w:color w:val="auto"/>
          <w:sz w:val="32"/>
          <w:szCs w:val="32"/>
        </w:rPr>
        <w:t>组</w:t>
      </w:r>
      <w:r>
        <w:rPr>
          <w:rFonts w:ascii="仿宋" w:hAnsi="仿宋" w:eastAsia="仿宋"/>
          <w:color w:val="auto"/>
          <w:sz w:val="32"/>
          <w:szCs w:val="32"/>
        </w:rPr>
        <w:t>）</w:t>
      </w:r>
      <w:r>
        <w:rPr>
          <w:rFonts w:hint="eastAsia" w:ascii="仿宋" w:hAnsi="仿宋" w:eastAsia="仿宋"/>
          <w:color w:val="auto"/>
          <w:sz w:val="32"/>
          <w:szCs w:val="32"/>
        </w:rPr>
        <w:t>奖励</w:t>
      </w:r>
      <w:r>
        <w:rPr>
          <w:rFonts w:hint="eastAsia" w:ascii="仿宋" w:hAnsi="仿宋" w:eastAsia="仿宋"/>
          <w:color w:val="auto"/>
          <w:sz w:val="32"/>
          <w:szCs w:val="32"/>
          <w:lang w:val="en-US" w:eastAsia="zh-CN"/>
        </w:rPr>
        <w:t>10绩点</w:t>
      </w:r>
      <w:r>
        <w:rPr>
          <w:rFonts w:ascii="仿宋" w:hAnsi="仿宋" w:eastAsia="仿宋"/>
          <w:color w:val="auto"/>
          <w:sz w:val="32"/>
          <w:szCs w:val="32"/>
        </w:rPr>
        <w:t>/</w:t>
      </w:r>
      <w:r>
        <w:rPr>
          <w:rFonts w:hint="eastAsia" w:ascii="仿宋" w:hAnsi="仿宋" w:eastAsia="仿宋"/>
          <w:color w:val="auto"/>
          <w:sz w:val="32"/>
          <w:szCs w:val="32"/>
        </w:rPr>
        <w:t>项；A类</w:t>
      </w:r>
      <w:r>
        <w:rPr>
          <w:rFonts w:ascii="仿宋" w:hAnsi="仿宋" w:eastAsia="仿宋"/>
          <w:color w:val="auto"/>
          <w:sz w:val="32"/>
          <w:szCs w:val="32"/>
        </w:rPr>
        <w:t>学生学科竞赛</w:t>
      </w:r>
      <w:r>
        <w:rPr>
          <w:rFonts w:hint="eastAsia" w:ascii="仿宋" w:hAnsi="仿宋" w:eastAsia="仿宋"/>
          <w:color w:val="auto"/>
          <w:sz w:val="32"/>
          <w:szCs w:val="32"/>
          <w:lang w:val="en-US" w:eastAsia="zh-CN"/>
        </w:rPr>
        <w:t>国家级</w:t>
      </w:r>
      <w:r>
        <w:rPr>
          <w:rFonts w:hint="eastAsia" w:ascii="仿宋" w:hAnsi="仿宋" w:eastAsia="仿宋"/>
          <w:color w:val="auto"/>
          <w:sz w:val="32"/>
          <w:szCs w:val="32"/>
        </w:rPr>
        <w:t>三</w:t>
      </w:r>
      <w:r>
        <w:rPr>
          <w:rFonts w:ascii="仿宋" w:hAnsi="仿宋" w:eastAsia="仿宋"/>
          <w:color w:val="auto"/>
          <w:sz w:val="32"/>
          <w:szCs w:val="32"/>
        </w:rPr>
        <w:t>等奖获奖者指导教师（</w:t>
      </w:r>
      <w:r>
        <w:rPr>
          <w:rFonts w:hint="eastAsia" w:ascii="仿宋" w:hAnsi="仿宋" w:eastAsia="仿宋"/>
          <w:color w:val="auto"/>
          <w:sz w:val="32"/>
          <w:szCs w:val="32"/>
        </w:rPr>
        <w:t>组</w:t>
      </w:r>
      <w:r>
        <w:rPr>
          <w:rFonts w:ascii="仿宋" w:hAnsi="仿宋" w:eastAsia="仿宋"/>
          <w:color w:val="auto"/>
          <w:sz w:val="32"/>
          <w:szCs w:val="32"/>
        </w:rPr>
        <w:t>）</w:t>
      </w:r>
      <w:r>
        <w:rPr>
          <w:rFonts w:hint="eastAsia" w:ascii="仿宋" w:hAnsi="仿宋" w:eastAsia="仿宋"/>
          <w:color w:val="auto"/>
          <w:sz w:val="32"/>
          <w:szCs w:val="32"/>
        </w:rPr>
        <w:t>奖励</w:t>
      </w:r>
      <w:r>
        <w:rPr>
          <w:rFonts w:hint="eastAsia" w:ascii="仿宋" w:hAnsi="仿宋" w:eastAsia="仿宋"/>
          <w:color w:val="auto"/>
          <w:sz w:val="32"/>
          <w:szCs w:val="32"/>
          <w:lang w:val="en-US" w:eastAsia="zh-CN"/>
        </w:rPr>
        <w:t>6绩点</w:t>
      </w:r>
      <w:r>
        <w:rPr>
          <w:rFonts w:ascii="仿宋" w:hAnsi="仿宋" w:eastAsia="仿宋"/>
          <w:color w:val="auto"/>
          <w:sz w:val="32"/>
          <w:szCs w:val="32"/>
        </w:rPr>
        <w:t>/</w:t>
      </w:r>
      <w:r>
        <w:rPr>
          <w:rFonts w:hint="eastAsia" w:ascii="仿宋" w:hAnsi="仿宋" w:eastAsia="仿宋"/>
          <w:color w:val="auto"/>
          <w:sz w:val="32"/>
          <w:szCs w:val="32"/>
        </w:rPr>
        <w:t>项。</w:t>
      </w:r>
    </w:p>
    <w:p>
      <w:pPr>
        <w:ind w:firstLine="640" w:firstLineChars="200"/>
        <w:rPr>
          <w:rFonts w:ascii="仿宋" w:hAnsi="仿宋" w:eastAsia="仿宋"/>
          <w:color w:val="auto"/>
          <w:sz w:val="32"/>
          <w:szCs w:val="32"/>
        </w:rPr>
      </w:pPr>
      <w:r>
        <w:rPr>
          <w:rFonts w:hint="eastAsia" w:ascii="仿宋" w:hAnsi="仿宋" w:eastAsia="仿宋"/>
          <w:color w:val="auto"/>
          <w:sz w:val="32"/>
          <w:szCs w:val="32"/>
        </w:rPr>
        <w:t>对</w:t>
      </w:r>
      <w:r>
        <w:rPr>
          <w:rFonts w:ascii="仿宋" w:hAnsi="仿宋" w:eastAsia="仿宋"/>
          <w:color w:val="auto"/>
          <w:sz w:val="32"/>
          <w:szCs w:val="32"/>
        </w:rPr>
        <w:t>B</w:t>
      </w:r>
      <w:r>
        <w:rPr>
          <w:rFonts w:hint="eastAsia" w:ascii="仿宋" w:hAnsi="仿宋" w:eastAsia="仿宋"/>
          <w:color w:val="auto"/>
          <w:sz w:val="32"/>
          <w:szCs w:val="32"/>
        </w:rPr>
        <w:t>类</w:t>
      </w:r>
      <w:r>
        <w:rPr>
          <w:rFonts w:ascii="仿宋" w:hAnsi="仿宋" w:eastAsia="仿宋"/>
          <w:color w:val="auto"/>
          <w:sz w:val="32"/>
          <w:szCs w:val="32"/>
        </w:rPr>
        <w:t>学生学科竞赛</w:t>
      </w:r>
      <w:r>
        <w:rPr>
          <w:rFonts w:hint="eastAsia" w:ascii="仿宋" w:hAnsi="仿宋" w:eastAsia="仿宋"/>
          <w:color w:val="auto"/>
          <w:sz w:val="32"/>
          <w:szCs w:val="32"/>
          <w:lang w:val="en-US" w:eastAsia="zh-CN"/>
        </w:rPr>
        <w:t>国家级</w:t>
      </w:r>
      <w:r>
        <w:rPr>
          <w:rFonts w:ascii="仿宋" w:hAnsi="仿宋" w:eastAsia="仿宋"/>
          <w:color w:val="auto"/>
          <w:sz w:val="32"/>
          <w:szCs w:val="32"/>
        </w:rPr>
        <w:t>特等奖获奖者指导教师（</w:t>
      </w:r>
      <w:r>
        <w:rPr>
          <w:rFonts w:hint="eastAsia" w:ascii="仿宋" w:hAnsi="仿宋" w:eastAsia="仿宋"/>
          <w:color w:val="auto"/>
          <w:sz w:val="32"/>
          <w:szCs w:val="32"/>
        </w:rPr>
        <w:t>组</w:t>
      </w:r>
      <w:r>
        <w:rPr>
          <w:rFonts w:ascii="仿宋" w:hAnsi="仿宋" w:eastAsia="仿宋"/>
          <w:color w:val="auto"/>
          <w:sz w:val="32"/>
          <w:szCs w:val="32"/>
        </w:rPr>
        <w:t>）</w:t>
      </w:r>
      <w:r>
        <w:rPr>
          <w:rFonts w:hint="eastAsia" w:ascii="仿宋" w:hAnsi="仿宋" w:eastAsia="仿宋"/>
          <w:color w:val="auto"/>
          <w:sz w:val="32"/>
          <w:szCs w:val="32"/>
        </w:rPr>
        <w:t>奖励</w:t>
      </w:r>
      <w:r>
        <w:rPr>
          <w:rFonts w:hint="eastAsia" w:ascii="仿宋" w:hAnsi="仿宋" w:eastAsia="仿宋"/>
          <w:color w:val="auto"/>
          <w:sz w:val="32"/>
          <w:szCs w:val="32"/>
          <w:lang w:val="en-US" w:eastAsia="zh-CN"/>
        </w:rPr>
        <w:t>18绩点</w:t>
      </w:r>
      <w:r>
        <w:rPr>
          <w:rFonts w:ascii="仿宋" w:hAnsi="仿宋" w:eastAsia="仿宋"/>
          <w:color w:val="auto"/>
          <w:sz w:val="32"/>
          <w:szCs w:val="32"/>
        </w:rPr>
        <w:t>/</w:t>
      </w:r>
      <w:r>
        <w:rPr>
          <w:rFonts w:hint="eastAsia" w:ascii="仿宋" w:hAnsi="仿宋" w:eastAsia="仿宋"/>
          <w:color w:val="auto"/>
          <w:sz w:val="32"/>
          <w:szCs w:val="32"/>
        </w:rPr>
        <w:t>项；</w:t>
      </w:r>
      <w:r>
        <w:rPr>
          <w:rFonts w:ascii="仿宋" w:hAnsi="仿宋" w:eastAsia="仿宋"/>
          <w:color w:val="auto"/>
          <w:sz w:val="32"/>
          <w:szCs w:val="32"/>
        </w:rPr>
        <w:t>B</w:t>
      </w:r>
      <w:r>
        <w:rPr>
          <w:rFonts w:hint="eastAsia" w:ascii="仿宋" w:hAnsi="仿宋" w:eastAsia="仿宋"/>
          <w:color w:val="auto"/>
          <w:sz w:val="32"/>
          <w:szCs w:val="32"/>
        </w:rPr>
        <w:t>类</w:t>
      </w:r>
      <w:r>
        <w:rPr>
          <w:rFonts w:ascii="仿宋" w:hAnsi="仿宋" w:eastAsia="仿宋"/>
          <w:color w:val="auto"/>
          <w:sz w:val="32"/>
          <w:szCs w:val="32"/>
        </w:rPr>
        <w:t>学生学科竞赛</w:t>
      </w:r>
      <w:r>
        <w:rPr>
          <w:rFonts w:hint="eastAsia" w:ascii="仿宋" w:hAnsi="仿宋" w:eastAsia="仿宋"/>
          <w:color w:val="auto"/>
          <w:sz w:val="32"/>
          <w:szCs w:val="32"/>
          <w:lang w:val="en-US" w:eastAsia="zh-CN"/>
        </w:rPr>
        <w:t>国家级</w:t>
      </w:r>
      <w:r>
        <w:rPr>
          <w:rFonts w:hint="eastAsia" w:ascii="仿宋" w:hAnsi="仿宋" w:eastAsia="仿宋"/>
          <w:color w:val="auto"/>
          <w:sz w:val="32"/>
          <w:szCs w:val="32"/>
        </w:rPr>
        <w:t>一</w:t>
      </w:r>
      <w:r>
        <w:rPr>
          <w:rFonts w:ascii="仿宋" w:hAnsi="仿宋" w:eastAsia="仿宋"/>
          <w:color w:val="auto"/>
          <w:sz w:val="32"/>
          <w:szCs w:val="32"/>
        </w:rPr>
        <w:t>等奖获奖者指导教师（</w:t>
      </w:r>
      <w:r>
        <w:rPr>
          <w:rFonts w:hint="eastAsia" w:ascii="仿宋" w:hAnsi="仿宋" w:eastAsia="仿宋"/>
          <w:color w:val="auto"/>
          <w:sz w:val="32"/>
          <w:szCs w:val="32"/>
        </w:rPr>
        <w:t>组</w:t>
      </w:r>
      <w:r>
        <w:rPr>
          <w:rFonts w:ascii="仿宋" w:hAnsi="仿宋" w:eastAsia="仿宋"/>
          <w:color w:val="auto"/>
          <w:sz w:val="32"/>
          <w:szCs w:val="32"/>
        </w:rPr>
        <w:t>）</w:t>
      </w:r>
      <w:r>
        <w:rPr>
          <w:rFonts w:hint="eastAsia" w:ascii="仿宋" w:hAnsi="仿宋" w:eastAsia="仿宋"/>
          <w:color w:val="auto"/>
          <w:sz w:val="32"/>
          <w:szCs w:val="32"/>
        </w:rPr>
        <w:t>奖励</w:t>
      </w:r>
      <w:r>
        <w:rPr>
          <w:rFonts w:hint="eastAsia" w:ascii="仿宋" w:hAnsi="仿宋" w:eastAsia="仿宋"/>
          <w:color w:val="auto"/>
          <w:sz w:val="32"/>
          <w:szCs w:val="32"/>
          <w:lang w:val="en-US" w:eastAsia="zh-CN"/>
        </w:rPr>
        <w:t>12绩点</w:t>
      </w:r>
      <w:r>
        <w:rPr>
          <w:rFonts w:ascii="仿宋" w:hAnsi="仿宋" w:eastAsia="仿宋"/>
          <w:color w:val="auto"/>
          <w:sz w:val="32"/>
          <w:szCs w:val="32"/>
        </w:rPr>
        <w:t>/</w:t>
      </w:r>
      <w:r>
        <w:rPr>
          <w:rFonts w:hint="eastAsia" w:ascii="仿宋" w:hAnsi="仿宋" w:eastAsia="仿宋"/>
          <w:color w:val="auto"/>
          <w:sz w:val="32"/>
          <w:szCs w:val="32"/>
        </w:rPr>
        <w:t>项；对</w:t>
      </w:r>
      <w:r>
        <w:rPr>
          <w:rFonts w:ascii="仿宋" w:hAnsi="仿宋" w:eastAsia="仿宋"/>
          <w:color w:val="auto"/>
          <w:sz w:val="32"/>
          <w:szCs w:val="32"/>
        </w:rPr>
        <w:t>B</w:t>
      </w:r>
      <w:r>
        <w:rPr>
          <w:rFonts w:hint="eastAsia" w:ascii="仿宋" w:hAnsi="仿宋" w:eastAsia="仿宋"/>
          <w:color w:val="auto"/>
          <w:sz w:val="32"/>
          <w:szCs w:val="32"/>
        </w:rPr>
        <w:t>类</w:t>
      </w:r>
      <w:r>
        <w:rPr>
          <w:rFonts w:ascii="仿宋" w:hAnsi="仿宋" w:eastAsia="仿宋"/>
          <w:color w:val="auto"/>
          <w:sz w:val="32"/>
          <w:szCs w:val="32"/>
        </w:rPr>
        <w:t>学生学科竞赛</w:t>
      </w:r>
      <w:r>
        <w:rPr>
          <w:rFonts w:hint="eastAsia" w:ascii="仿宋" w:hAnsi="仿宋" w:eastAsia="仿宋"/>
          <w:color w:val="auto"/>
          <w:sz w:val="32"/>
          <w:szCs w:val="32"/>
          <w:lang w:val="en-US" w:eastAsia="zh-CN"/>
        </w:rPr>
        <w:t>国家级</w:t>
      </w:r>
      <w:r>
        <w:rPr>
          <w:rFonts w:hint="eastAsia" w:ascii="仿宋" w:hAnsi="仿宋" w:eastAsia="仿宋"/>
          <w:color w:val="auto"/>
          <w:sz w:val="32"/>
          <w:szCs w:val="32"/>
        </w:rPr>
        <w:t>二</w:t>
      </w:r>
      <w:r>
        <w:rPr>
          <w:rFonts w:ascii="仿宋" w:hAnsi="仿宋" w:eastAsia="仿宋"/>
          <w:color w:val="auto"/>
          <w:sz w:val="32"/>
          <w:szCs w:val="32"/>
        </w:rPr>
        <w:t>等奖获奖者指导教师（</w:t>
      </w:r>
      <w:r>
        <w:rPr>
          <w:rFonts w:hint="eastAsia" w:ascii="仿宋" w:hAnsi="仿宋" w:eastAsia="仿宋"/>
          <w:color w:val="auto"/>
          <w:sz w:val="32"/>
          <w:szCs w:val="32"/>
        </w:rPr>
        <w:t>组</w:t>
      </w:r>
      <w:r>
        <w:rPr>
          <w:rFonts w:ascii="仿宋" w:hAnsi="仿宋" w:eastAsia="仿宋"/>
          <w:color w:val="auto"/>
          <w:sz w:val="32"/>
          <w:szCs w:val="32"/>
        </w:rPr>
        <w:t>）</w:t>
      </w:r>
      <w:r>
        <w:rPr>
          <w:rFonts w:hint="eastAsia" w:ascii="仿宋" w:hAnsi="仿宋" w:eastAsia="仿宋"/>
          <w:color w:val="auto"/>
          <w:sz w:val="32"/>
          <w:szCs w:val="32"/>
        </w:rPr>
        <w:t>奖励</w:t>
      </w:r>
      <w:r>
        <w:rPr>
          <w:rFonts w:hint="eastAsia" w:ascii="仿宋" w:hAnsi="仿宋" w:eastAsia="仿宋"/>
          <w:color w:val="auto"/>
          <w:sz w:val="32"/>
          <w:szCs w:val="32"/>
          <w:lang w:val="en-US" w:eastAsia="zh-CN"/>
        </w:rPr>
        <w:t>6绩点</w:t>
      </w:r>
      <w:r>
        <w:rPr>
          <w:rFonts w:ascii="仿宋" w:hAnsi="仿宋" w:eastAsia="仿宋"/>
          <w:color w:val="auto"/>
          <w:sz w:val="32"/>
          <w:szCs w:val="32"/>
        </w:rPr>
        <w:t>/</w:t>
      </w:r>
      <w:r>
        <w:rPr>
          <w:rFonts w:hint="eastAsia" w:ascii="仿宋" w:hAnsi="仿宋" w:eastAsia="仿宋"/>
          <w:color w:val="auto"/>
          <w:sz w:val="32"/>
          <w:szCs w:val="32"/>
        </w:rPr>
        <w:t>项。</w:t>
      </w:r>
    </w:p>
    <w:p>
      <w:pPr>
        <w:ind w:firstLine="640" w:firstLineChars="200"/>
        <w:rPr>
          <w:rFonts w:ascii="仿宋" w:hAnsi="仿宋" w:eastAsia="仿宋"/>
          <w:color w:val="auto"/>
          <w:sz w:val="32"/>
          <w:szCs w:val="32"/>
        </w:rPr>
      </w:pPr>
      <w:r>
        <w:rPr>
          <w:rFonts w:hint="eastAsia" w:ascii="仿宋" w:hAnsi="仿宋" w:eastAsia="仿宋"/>
          <w:color w:val="auto"/>
          <w:sz w:val="32"/>
          <w:szCs w:val="32"/>
        </w:rPr>
        <w:t>第十三条 指导教师（组）指导学生个人获奖，按指导教师指导学生组队参赛同一获奖等级奖励酬金的60%核算</w:t>
      </w:r>
      <w:r>
        <w:rPr>
          <w:rFonts w:ascii="仿宋" w:hAnsi="仿宋" w:eastAsia="仿宋"/>
          <w:color w:val="auto"/>
          <w:sz w:val="32"/>
          <w:szCs w:val="32"/>
        </w:rPr>
        <w:t>。</w:t>
      </w:r>
    </w:p>
    <w:p>
      <w:pPr>
        <w:ind w:firstLine="640" w:firstLineChars="200"/>
        <w:rPr>
          <w:rFonts w:ascii="仿宋" w:hAnsi="仿宋" w:eastAsia="仿宋"/>
          <w:color w:val="auto"/>
          <w:sz w:val="32"/>
          <w:szCs w:val="32"/>
        </w:rPr>
      </w:pPr>
      <w:r>
        <w:rPr>
          <w:rFonts w:hint="eastAsia" w:ascii="仿宋" w:hAnsi="仿宋" w:eastAsia="仿宋"/>
          <w:color w:val="auto"/>
          <w:sz w:val="32"/>
          <w:szCs w:val="32"/>
        </w:rPr>
        <w:t>第十四条 学校对获奖学生（团队）颁发“创新实践成果奖学金”，奖学金由团队成员</w:t>
      </w:r>
      <w:r>
        <w:rPr>
          <w:rFonts w:ascii="仿宋" w:hAnsi="仿宋" w:eastAsia="仿宋"/>
          <w:color w:val="auto"/>
          <w:sz w:val="32"/>
          <w:szCs w:val="32"/>
        </w:rPr>
        <w:t>平均</w:t>
      </w:r>
      <w:r>
        <w:rPr>
          <w:rFonts w:hint="eastAsia" w:ascii="仿宋" w:hAnsi="仿宋" w:eastAsia="仿宋"/>
          <w:color w:val="auto"/>
          <w:sz w:val="32"/>
          <w:szCs w:val="32"/>
        </w:rPr>
        <w:t>分配。奖励标准按照《吉林大学本科学生创新实践成果奖励办法》执行。</w:t>
      </w:r>
    </w:p>
    <w:p>
      <w:pPr>
        <w:ind w:firstLine="640" w:firstLineChars="200"/>
        <w:rPr>
          <w:rFonts w:ascii="仿宋" w:hAnsi="仿宋" w:eastAsia="仿宋"/>
          <w:color w:val="auto"/>
          <w:sz w:val="32"/>
          <w:szCs w:val="32"/>
        </w:rPr>
      </w:pPr>
      <w:r>
        <w:rPr>
          <w:rFonts w:hint="eastAsia" w:ascii="仿宋" w:hAnsi="仿宋" w:eastAsia="仿宋"/>
          <w:color w:val="auto"/>
          <w:sz w:val="32"/>
          <w:szCs w:val="32"/>
        </w:rPr>
        <w:t>第十五条 参与指导学科竞赛获奖的教师（组）可</w:t>
      </w:r>
      <w:r>
        <w:rPr>
          <w:rFonts w:ascii="仿宋" w:hAnsi="仿宋" w:eastAsia="仿宋"/>
          <w:color w:val="auto"/>
          <w:sz w:val="32"/>
          <w:szCs w:val="32"/>
        </w:rPr>
        <w:t>获得教学业绩认定</w:t>
      </w:r>
      <w:r>
        <w:rPr>
          <w:rFonts w:hint="eastAsia" w:ascii="仿宋" w:hAnsi="仿宋" w:eastAsia="仿宋"/>
          <w:color w:val="auto"/>
          <w:sz w:val="32"/>
          <w:szCs w:val="32"/>
        </w:rPr>
        <w:t>，应用于当年年度考核、职称晋升、评奖评优等环节。竞赛获奖学生及其创新</w:t>
      </w:r>
      <w:r>
        <w:rPr>
          <w:rFonts w:ascii="仿宋" w:hAnsi="仿宋" w:eastAsia="仿宋"/>
          <w:color w:val="auto"/>
          <w:sz w:val="32"/>
          <w:szCs w:val="32"/>
        </w:rPr>
        <w:t>成果</w:t>
      </w:r>
      <w:r>
        <w:rPr>
          <w:rFonts w:hint="eastAsia" w:ascii="仿宋" w:hAnsi="仿宋" w:eastAsia="仿宋"/>
          <w:color w:val="auto"/>
          <w:sz w:val="32"/>
          <w:szCs w:val="32"/>
        </w:rPr>
        <w:t>，应用于评奖评优、课外培养</w:t>
      </w:r>
      <w:r>
        <w:rPr>
          <w:rFonts w:ascii="仿宋" w:hAnsi="仿宋" w:eastAsia="仿宋"/>
          <w:color w:val="auto"/>
          <w:sz w:val="32"/>
          <w:szCs w:val="32"/>
        </w:rPr>
        <w:t>计划</w:t>
      </w:r>
      <w:r>
        <w:rPr>
          <w:rFonts w:hint="eastAsia" w:ascii="仿宋" w:hAnsi="仿宋" w:eastAsia="仿宋"/>
          <w:color w:val="auto"/>
          <w:sz w:val="32"/>
          <w:szCs w:val="32"/>
        </w:rPr>
        <w:t>学分认定等环节。</w:t>
      </w:r>
    </w:p>
    <w:p>
      <w:pPr>
        <w:ind w:firstLine="640" w:firstLineChars="200"/>
        <w:rPr>
          <w:rFonts w:ascii="仿宋" w:hAnsi="仿宋" w:eastAsia="仿宋"/>
          <w:color w:val="auto"/>
          <w:sz w:val="32"/>
          <w:szCs w:val="32"/>
        </w:rPr>
      </w:pPr>
      <w:r>
        <w:rPr>
          <w:rFonts w:hint="eastAsia" w:ascii="仿宋" w:hAnsi="仿宋" w:eastAsia="仿宋"/>
          <w:color w:val="auto"/>
          <w:sz w:val="32"/>
          <w:szCs w:val="32"/>
        </w:rPr>
        <w:t>各教学单位在业绩认定过程中应</w:t>
      </w:r>
      <w:r>
        <w:rPr>
          <w:rFonts w:ascii="仿宋" w:hAnsi="仿宋" w:eastAsia="仿宋"/>
          <w:color w:val="auto"/>
          <w:sz w:val="32"/>
          <w:szCs w:val="32"/>
        </w:rPr>
        <w:t>制定</w:t>
      </w:r>
      <w:r>
        <w:rPr>
          <w:rFonts w:hint="eastAsia" w:ascii="仿宋" w:hAnsi="仿宋" w:eastAsia="仿宋"/>
          <w:color w:val="auto"/>
          <w:sz w:val="32"/>
          <w:szCs w:val="32"/>
        </w:rPr>
        <w:t>本单位《</w:t>
      </w:r>
      <w:r>
        <w:rPr>
          <w:rFonts w:ascii="仿宋" w:hAnsi="仿宋" w:eastAsia="仿宋"/>
          <w:color w:val="auto"/>
          <w:sz w:val="32"/>
          <w:szCs w:val="32"/>
        </w:rPr>
        <w:t>获奖成果应用实施细则</w:t>
      </w:r>
      <w:r>
        <w:rPr>
          <w:rFonts w:hint="eastAsia" w:ascii="仿宋" w:hAnsi="仿宋" w:eastAsia="仿宋"/>
          <w:color w:val="auto"/>
          <w:sz w:val="32"/>
          <w:szCs w:val="32"/>
        </w:rPr>
        <w:t>》，经学院教学委员会</w:t>
      </w:r>
      <w:r>
        <w:rPr>
          <w:rFonts w:ascii="仿宋" w:hAnsi="仿宋" w:eastAsia="仿宋"/>
          <w:color w:val="auto"/>
          <w:sz w:val="32"/>
          <w:szCs w:val="32"/>
        </w:rPr>
        <w:t>审议、</w:t>
      </w:r>
      <w:r>
        <w:rPr>
          <w:rFonts w:hint="eastAsia" w:ascii="仿宋" w:hAnsi="仿宋" w:eastAsia="仿宋"/>
          <w:color w:val="auto"/>
          <w:sz w:val="32"/>
          <w:szCs w:val="32"/>
        </w:rPr>
        <w:t>党政联席会讨论通过后实施，</w:t>
      </w:r>
      <w:r>
        <w:rPr>
          <w:rFonts w:ascii="仿宋" w:hAnsi="仿宋" w:eastAsia="仿宋"/>
          <w:color w:val="auto"/>
          <w:sz w:val="32"/>
          <w:szCs w:val="32"/>
        </w:rPr>
        <w:t>报教务处备案。</w:t>
      </w:r>
    </w:p>
    <w:p>
      <w:pPr>
        <w:ind w:firstLine="640" w:firstLineChars="200"/>
        <w:rPr>
          <w:rFonts w:ascii="仿宋" w:hAnsi="仿宋" w:eastAsia="仿宋"/>
          <w:color w:val="auto"/>
          <w:sz w:val="32"/>
          <w:szCs w:val="32"/>
        </w:rPr>
      </w:pPr>
      <w:r>
        <w:rPr>
          <w:rFonts w:hint="eastAsia" w:ascii="仿宋" w:hAnsi="仿宋" w:eastAsia="仿宋"/>
          <w:color w:val="auto"/>
          <w:sz w:val="32"/>
          <w:szCs w:val="32"/>
        </w:rPr>
        <w:t>第十六条 学生</w:t>
      </w:r>
      <w:r>
        <w:rPr>
          <w:rFonts w:ascii="仿宋" w:hAnsi="仿宋" w:eastAsia="仿宋"/>
          <w:color w:val="auto"/>
          <w:sz w:val="32"/>
          <w:szCs w:val="32"/>
        </w:rPr>
        <w:t>参加各类竞赛，须</w:t>
      </w:r>
      <w:r>
        <w:rPr>
          <w:rFonts w:hint="eastAsia" w:ascii="仿宋" w:hAnsi="仿宋" w:eastAsia="仿宋"/>
          <w:color w:val="auto"/>
          <w:sz w:val="32"/>
          <w:szCs w:val="32"/>
        </w:rPr>
        <w:t>遵守</w:t>
      </w:r>
      <w:r>
        <w:rPr>
          <w:rFonts w:ascii="仿宋" w:hAnsi="仿宋" w:eastAsia="仿宋"/>
          <w:color w:val="auto"/>
          <w:sz w:val="32"/>
          <w:szCs w:val="32"/>
        </w:rPr>
        <w:t>相关章程</w:t>
      </w:r>
      <w:r>
        <w:rPr>
          <w:rFonts w:hint="eastAsia" w:ascii="仿宋" w:hAnsi="仿宋" w:eastAsia="仿宋"/>
          <w:color w:val="auto"/>
          <w:sz w:val="32"/>
          <w:szCs w:val="32"/>
        </w:rPr>
        <w:t>、</w:t>
      </w:r>
      <w:r>
        <w:rPr>
          <w:rFonts w:ascii="仿宋" w:hAnsi="仿宋" w:eastAsia="仿宋"/>
          <w:color w:val="auto"/>
          <w:sz w:val="32"/>
          <w:szCs w:val="32"/>
        </w:rPr>
        <w:t>严守学术诚信。</w:t>
      </w:r>
      <w:r>
        <w:rPr>
          <w:rFonts w:hint="eastAsia" w:ascii="仿宋" w:hAnsi="仿宋" w:eastAsia="仿宋"/>
          <w:color w:val="auto"/>
          <w:sz w:val="32"/>
          <w:szCs w:val="32"/>
        </w:rPr>
        <w:t>学校</w:t>
      </w:r>
      <w:r>
        <w:rPr>
          <w:rFonts w:ascii="仿宋" w:hAnsi="仿宋" w:eastAsia="仿宋"/>
          <w:color w:val="auto"/>
          <w:sz w:val="32"/>
          <w:szCs w:val="32"/>
        </w:rPr>
        <w:t>依照吉林大学</w:t>
      </w:r>
      <w:r>
        <w:rPr>
          <w:rFonts w:hint="eastAsia" w:ascii="仿宋" w:hAnsi="仿宋" w:eastAsia="仿宋"/>
          <w:color w:val="auto"/>
          <w:sz w:val="32"/>
          <w:szCs w:val="32"/>
        </w:rPr>
        <w:t>考风考纪等</w:t>
      </w:r>
      <w:r>
        <w:rPr>
          <w:rFonts w:ascii="仿宋" w:hAnsi="仿宋" w:eastAsia="仿宋"/>
          <w:color w:val="auto"/>
          <w:sz w:val="32"/>
          <w:szCs w:val="32"/>
        </w:rPr>
        <w:t>相关规定</w:t>
      </w:r>
      <w:r>
        <w:rPr>
          <w:rFonts w:hint="eastAsia" w:ascii="仿宋" w:hAnsi="仿宋" w:eastAsia="仿宋"/>
          <w:color w:val="auto"/>
          <w:sz w:val="32"/>
          <w:szCs w:val="32"/>
        </w:rPr>
        <w:t>，对在竞赛中存在违反学术道德</w:t>
      </w:r>
      <w:r>
        <w:rPr>
          <w:rFonts w:ascii="仿宋" w:hAnsi="仿宋" w:eastAsia="仿宋"/>
          <w:color w:val="auto"/>
          <w:sz w:val="32"/>
          <w:szCs w:val="32"/>
        </w:rPr>
        <w:t>等</w:t>
      </w:r>
      <w:r>
        <w:rPr>
          <w:rFonts w:hint="eastAsia" w:ascii="仿宋" w:hAnsi="仿宋" w:eastAsia="仿宋"/>
          <w:color w:val="auto"/>
          <w:sz w:val="32"/>
          <w:szCs w:val="32"/>
        </w:rPr>
        <w:t>行为的</w:t>
      </w:r>
      <w:r>
        <w:rPr>
          <w:rFonts w:ascii="仿宋" w:hAnsi="仿宋" w:eastAsia="仿宋"/>
          <w:color w:val="auto"/>
          <w:sz w:val="32"/>
          <w:szCs w:val="32"/>
        </w:rPr>
        <w:t>相关</w:t>
      </w:r>
      <w:r>
        <w:rPr>
          <w:rFonts w:hint="eastAsia" w:ascii="仿宋" w:hAnsi="仿宋" w:eastAsia="仿宋"/>
          <w:color w:val="auto"/>
          <w:sz w:val="32"/>
          <w:szCs w:val="32"/>
        </w:rPr>
        <w:t>学生</w:t>
      </w:r>
      <w:r>
        <w:rPr>
          <w:rFonts w:ascii="仿宋" w:hAnsi="仿宋" w:eastAsia="仿宋"/>
          <w:color w:val="auto"/>
          <w:sz w:val="32"/>
          <w:szCs w:val="32"/>
        </w:rPr>
        <w:t>给予相应处分；按照</w:t>
      </w:r>
      <w:r>
        <w:rPr>
          <w:rFonts w:hint="eastAsia" w:ascii="仿宋" w:hAnsi="仿宋" w:eastAsia="仿宋"/>
          <w:color w:val="auto"/>
          <w:sz w:val="32"/>
          <w:szCs w:val="32"/>
        </w:rPr>
        <w:t>吉林大学</w:t>
      </w:r>
      <w:r>
        <w:rPr>
          <w:rFonts w:ascii="仿宋" w:hAnsi="仿宋" w:eastAsia="仿宋"/>
          <w:color w:val="auto"/>
          <w:sz w:val="32"/>
          <w:szCs w:val="32"/>
        </w:rPr>
        <w:t>教学事故认定处罚相关规定</w:t>
      </w:r>
      <w:r>
        <w:rPr>
          <w:rFonts w:hint="eastAsia" w:ascii="仿宋" w:hAnsi="仿宋" w:eastAsia="仿宋"/>
          <w:color w:val="auto"/>
          <w:sz w:val="32"/>
          <w:szCs w:val="32"/>
        </w:rPr>
        <w:t>，对存在违反学术道德</w:t>
      </w:r>
      <w:r>
        <w:rPr>
          <w:rFonts w:ascii="仿宋" w:hAnsi="仿宋" w:eastAsia="仿宋"/>
          <w:color w:val="auto"/>
          <w:sz w:val="32"/>
          <w:szCs w:val="32"/>
        </w:rPr>
        <w:t>等</w:t>
      </w:r>
      <w:r>
        <w:rPr>
          <w:rFonts w:hint="eastAsia" w:ascii="仿宋" w:hAnsi="仿宋" w:eastAsia="仿宋"/>
          <w:color w:val="auto"/>
          <w:sz w:val="32"/>
          <w:szCs w:val="32"/>
        </w:rPr>
        <w:t>行为的指导教师及相关</w:t>
      </w:r>
      <w:r>
        <w:rPr>
          <w:rFonts w:ascii="仿宋" w:hAnsi="仿宋" w:eastAsia="仿宋"/>
          <w:color w:val="auto"/>
          <w:sz w:val="32"/>
          <w:szCs w:val="32"/>
        </w:rPr>
        <w:t>责任人，给予</w:t>
      </w:r>
      <w:r>
        <w:rPr>
          <w:rFonts w:hint="eastAsia" w:ascii="仿宋" w:hAnsi="仿宋" w:eastAsia="仿宋"/>
          <w:color w:val="auto"/>
          <w:sz w:val="32"/>
          <w:szCs w:val="32"/>
        </w:rPr>
        <w:t>处分</w:t>
      </w:r>
      <w:r>
        <w:rPr>
          <w:rFonts w:ascii="仿宋" w:hAnsi="仿宋" w:eastAsia="仿宋"/>
          <w:color w:val="auto"/>
          <w:sz w:val="32"/>
          <w:szCs w:val="32"/>
        </w:rPr>
        <w:t>；</w:t>
      </w:r>
      <w:r>
        <w:rPr>
          <w:rFonts w:hint="eastAsia" w:ascii="仿宋" w:hAnsi="仿宋" w:eastAsia="仿宋"/>
          <w:color w:val="auto"/>
          <w:sz w:val="32"/>
          <w:szCs w:val="32"/>
        </w:rPr>
        <w:t>对涉嫌犯罪的</w:t>
      </w:r>
      <w:r>
        <w:rPr>
          <w:rFonts w:ascii="仿宋" w:hAnsi="仿宋" w:eastAsia="仿宋"/>
          <w:color w:val="auto"/>
          <w:sz w:val="32"/>
          <w:szCs w:val="32"/>
        </w:rPr>
        <w:t>，</w:t>
      </w:r>
      <w:r>
        <w:rPr>
          <w:rFonts w:hint="eastAsia" w:ascii="仿宋" w:hAnsi="仿宋" w:eastAsia="仿宋"/>
          <w:color w:val="auto"/>
          <w:sz w:val="32"/>
          <w:szCs w:val="32"/>
        </w:rPr>
        <w:t>移交司法</w:t>
      </w:r>
      <w:r>
        <w:rPr>
          <w:rFonts w:ascii="仿宋" w:hAnsi="仿宋" w:eastAsia="仿宋"/>
          <w:color w:val="auto"/>
          <w:sz w:val="32"/>
          <w:szCs w:val="32"/>
        </w:rPr>
        <w:t>机关</w:t>
      </w:r>
      <w:r>
        <w:rPr>
          <w:rFonts w:hint="eastAsia" w:ascii="仿宋" w:hAnsi="仿宋" w:eastAsia="仿宋"/>
          <w:color w:val="auto"/>
          <w:sz w:val="32"/>
          <w:szCs w:val="32"/>
        </w:rPr>
        <w:t>依法处理。</w:t>
      </w:r>
    </w:p>
    <w:p>
      <w:pPr>
        <w:jc w:val="center"/>
        <w:rPr>
          <w:rFonts w:ascii="仿宋" w:hAnsi="仿宋" w:eastAsia="仿宋"/>
          <w:b/>
          <w:color w:val="auto"/>
          <w:sz w:val="32"/>
          <w:szCs w:val="32"/>
        </w:rPr>
      </w:pPr>
      <w:r>
        <w:rPr>
          <w:rFonts w:hint="eastAsia" w:ascii="仿宋" w:hAnsi="仿宋" w:eastAsia="仿宋"/>
          <w:b/>
          <w:color w:val="auto"/>
          <w:sz w:val="32"/>
          <w:szCs w:val="32"/>
        </w:rPr>
        <w:t>第四章  附则</w:t>
      </w:r>
    </w:p>
    <w:p>
      <w:pPr>
        <w:spacing w:line="620" w:lineRule="exact"/>
        <w:ind w:firstLine="560"/>
        <w:rPr>
          <w:rFonts w:ascii="仿宋" w:hAnsi="仿宋" w:eastAsia="仿宋"/>
          <w:color w:val="auto"/>
          <w:sz w:val="32"/>
          <w:szCs w:val="32"/>
        </w:rPr>
      </w:pPr>
      <w:r>
        <w:rPr>
          <w:rFonts w:hint="eastAsia" w:ascii="仿宋" w:hAnsi="仿宋" w:eastAsia="仿宋" w:cs="宋体"/>
          <w:color w:val="auto"/>
          <w:kern w:val="0"/>
          <w:sz w:val="32"/>
          <w:szCs w:val="32"/>
        </w:rPr>
        <w:t xml:space="preserve">第十七条 </w:t>
      </w:r>
      <w:r>
        <w:rPr>
          <w:rFonts w:hint="eastAsia" w:ascii="仿宋" w:hAnsi="仿宋" w:eastAsia="仿宋"/>
          <w:color w:val="auto"/>
          <w:sz w:val="32"/>
          <w:szCs w:val="32"/>
        </w:rPr>
        <w:t>本办法由教务处</w:t>
      </w:r>
      <w:r>
        <w:rPr>
          <w:rFonts w:hint="eastAsia" w:ascii="仿宋" w:hAnsi="仿宋" w:eastAsia="仿宋"/>
          <w:color w:val="auto"/>
          <w:sz w:val="32"/>
          <w:szCs w:val="32"/>
          <w:lang w:eastAsia="zh-CN"/>
        </w:rPr>
        <w:t>、</w:t>
      </w:r>
      <w:r>
        <w:rPr>
          <w:rFonts w:hint="eastAsia" w:ascii="仿宋" w:hAnsi="仿宋" w:eastAsia="仿宋"/>
          <w:color w:val="auto"/>
          <w:sz w:val="32"/>
          <w:szCs w:val="32"/>
          <w:lang w:val="en-US" w:eastAsia="zh-CN"/>
        </w:rPr>
        <w:t>创新创业教育学院</w:t>
      </w:r>
      <w:r>
        <w:rPr>
          <w:rFonts w:hint="eastAsia" w:ascii="仿宋" w:hAnsi="仿宋" w:eastAsia="仿宋"/>
          <w:color w:val="auto"/>
          <w:sz w:val="32"/>
          <w:szCs w:val="32"/>
        </w:rPr>
        <w:t>负责解释。</w:t>
      </w:r>
    </w:p>
    <w:p>
      <w:pPr>
        <w:spacing w:line="620" w:lineRule="exact"/>
        <w:ind w:firstLine="560"/>
        <w:jc w:val="left"/>
        <w:rPr>
          <w:rFonts w:ascii="仿宋" w:hAnsi="仿宋" w:eastAsia="仿宋" w:cs="宋体"/>
          <w:color w:val="auto"/>
          <w:kern w:val="0"/>
          <w:sz w:val="32"/>
          <w:szCs w:val="32"/>
        </w:rPr>
      </w:pPr>
      <w:r>
        <w:rPr>
          <w:rFonts w:hint="eastAsia" w:ascii="仿宋" w:hAnsi="仿宋" w:eastAsia="仿宋" w:cs="宋体"/>
          <w:color w:val="auto"/>
          <w:kern w:val="0"/>
          <w:sz w:val="32"/>
          <w:szCs w:val="32"/>
        </w:rPr>
        <w:t>第十八条 本办法自发布之日起施行，原</w:t>
      </w:r>
      <w:r>
        <w:rPr>
          <w:rFonts w:hint="eastAsia" w:ascii="仿宋" w:hAnsi="仿宋" w:eastAsia="仿宋" w:cs="宋体"/>
          <w:color w:val="auto"/>
          <w:kern w:val="0"/>
          <w:sz w:val="32"/>
          <w:szCs w:val="32"/>
          <w:lang w:eastAsia="zh-CN"/>
        </w:rPr>
        <w:t>《</w:t>
      </w:r>
      <w:r>
        <w:rPr>
          <w:rFonts w:hint="eastAsia" w:ascii="仿宋" w:hAnsi="仿宋" w:eastAsia="仿宋" w:cs="宋体"/>
          <w:color w:val="auto"/>
          <w:kern w:val="0"/>
          <w:sz w:val="32"/>
          <w:szCs w:val="32"/>
        </w:rPr>
        <w:t>吉林大学本科学生学科竞赛管理办法</w:t>
      </w:r>
      <w:r>
        <w:rPr>
          <w:rFonts w:hint="eastAsia" w:ascii="仿宋" w:hAnsi="仿宋" w:eastAsia="仿宋" w:cs="宋体"/>
          <w:color w:val="auto"/>
          <w:kern w:val="0"/>
          <w:sz w:val="32"/>
          <w:szCs w:val="32"/>
          <w:lang w:eastAsia="zh-CN"/>
        </w:rPr>
        <w:t>》（</w:t>
      </w:r>
      <w:r>
        <w:rPr>
          <w:rFonts w:hint="eastAsia" w:ascii="仿宋" w:hAnsi="仿宋" w:eastAsia="仿宋" w:cs="宋体"/>
          <w:color w:val="auto"/>
          <w:kern w:val="0"/>
          <w:sz w:val="32"/>
          <w:szCs w:val="32"/>
        </w:rPr>
        <w:t>校发〔2019〕216号</w:t>
      </w:r>
      <w:r>
        <w:rPr>
          <w:rFonts w:hint="eastAsia" w:ascii="仿宋" w:hAnsi="仿宋" w:eastAsia="仿宋" w:cs="宋体"/>
          <w:color w:val="auto"/>
          <w:kern w:val="0"/>
          <w:sz w:val="32"/>
          <w:szCs w:val="32"/>
          <w:lang w:eastAsia="zh-CN"/>
        </w:rPr>
        <w:t>）</w:t>
      </w:r>
      <w:r>
        <w:rPr>
          <w:rFonts w:hint="eastAsia" w:ascii="仿宋" w:hAnsi="仿宋" w:eastAsia="仿宋" w:cs="宋体"/>
          <w:color w:val="auto"/>
          <w:kern w:val="0"/>
          <w:sz w:val="32"/>
          <w:szCs w:val="32"/>
        </w:rPr>
        <w:t>同时废止。</w:t>
      </w:r>
    </w:p>
    <w:p>
      <w:pPr>
        <w:rPr>
          <w:color w:val="auto"/>
        </w:rPr>
      </w:pPr>
    </w:p>
    <w:sectPr>
      <w:footerReference r:id="rId3" w:type="default"/>
      <w:pgSz w:w="11906" w:h="16838"/>
      <w:pgMar w:top="1418" w:right="1361" w:bottom="1418" w:left="1361" w:header="851" w:footer="992" w:gutter="0"/>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360"/>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57785" cy="131445"/>
              <wp:effectExtent l="0" t="0" r="0" b="0"/>
              <wp:wrapNone/>
              <wp:docPr id="1" name="文本框 1"/>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wps:spPr>
                    <wps:txbx>
                      <w:txbxContent>
                        <w:p>
                          <w:pPr>
                            <w:pStyle w:val="2"/>
                            <w:rPr>
                              <w:rStyle w:val="6"/>
                            </w:rPr>
                          </w:pPr>
                          <w:r>
                            <w:fldChar w:fldCharType="begin"/>
                          </w:r>
                          <w:r>
                            <w:rPr>
                              <w:rStyle w:val="6"/>
                            </w:rPr>
                            <w:instrText xml:space="preserve">PAGE  </w:instrText>
                          </w:r>
                          <w:r>
                            <w:fldChar w:fldCharType="separate"/>
                          </w:r>
                          <w:r>
                            <w:rPr>
                              <w:rStyle w:val="6"/>
                            </w:rPr>
                            <w:t>5</w:t>
                          </w:r>
                          <w:r>
                            <w:fldChar w:fldCharType="end"/>
                          </w:r>
                        </w:p>
                      </w:txbxContent>
                    </wps:txbx>
                    <wps:bodyPr rot="0" vert="horz" wrap="none" lIns="0" tIns="0" rIns="0" bIns="0" anchor="t" anchorCtr="0" upright="1">
                      <a:spAutoFit/>
                    </wps:bodyPr>
                  </wps:wsp>
                </a:graphicData>
              </a:graphic>
            </wp:anchor>
          </w:drawing>
        </mc:Choice>
        <mc:Fallback>
          <w:pict>
            <v:shape id="_x0000_s1026" o:spid="_x0000_s1026" o:spt="202" type="#_x0000_t202" style="position:absolute;left:0pt;margin-top:0pt;height:10.35pt;width:4.55pt;mso-position-horizontal:center;mso-position-horizontal-relative:margin;mso-wrap-style:none;z-index:251659264;mso-width-relative:page;mso-height-relative:page;" filled="f" stroked="f" coordsize="21600,21600" o:gfxdata="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Pi91E0AAAAAIBAAAPAAAAAAAAAAEAIAAAACIAAABkcnMvZG93&#10;bnJldi54bWxQSwECFAAUAAAACACHTuJAAu2O5ggCAAABBAAADgAAAAAAAAABACAAAAAfAQAAZHJz&#10;L2Uyb0RvYy54bWxQSwUGAAAAAAYABgBZAQAAmQUAAAAA&#10;">
              <v:fill on="f" focussize="0,0"/>
              <v:stroke on="f"/>
              <v:imagedata o:title=""/>
              <o:lock v:ext="edit" aspectratio="f"/>
              <v:textbox inset="0mm,0mm,0mm,0mm" style="mso-fit-shape-to-text:t;">
                <w:txbxContent>
                  <w:p>
                    <w:pPr>
                      <w:pStyle w:val="2"/>
                      <w:rPr>
                        <w:rStyle w:val="6"/>
                      </w:rPr>
                    </w:pPr>
                    <w:r>
                      <w:fldChar w:fldCharType="begin"/>
                    </w:r>
                    <w:r>
                      <w:rPr>
                        <w:rStyle w:val="6"/>
                      </w:rPr>
                      <w:instrText xml:space="preserve">PAGE  </w:instrText>
                    </w:r>
                    <w:r>
                      <w:fldChar w:fldCharType="separate"/>
                    </w:r>
                    <w:r>
                      <w:rPr>
                        <w:rStyle w:val="6"/>
                      </w:rPr>
                      <w:t>5</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623D67"/>
    <w:rsid w:val="14623D67"/>
    <w:rsid w:val="5A0261E5"/>
    <w:rsid w:val="67B167FA"/>
    <w:rsid w:val="6BCE7F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Title"/>
    <w:basedOn w:val="1"/>
    <w:next w:val="1"/>
    <w:qFormat/>
    <w:uiPriority w:val="0"/>
    <w:pPr>
      <w:spacing w:before="240" w:after="60"/>
      <w:jc w:val="center"/>
      <w:outlineLvl w:val="0"/>
    </w:pPr>
    <w:rPr>
      <w:rFonts w:ascii="Calibri Light" w:hAnsi="Calibri Light"/>
      <w:b/>
      <w:bCs/>
      <w:sz w:val="32"/>
      <w:szCs w:val="32"/>
    </w:rPr>
  </w:style>
  <w:style w:type="character" w:styleId="6">
    <w:name w:val="page number"/>
    <w:basedOn w:val="5"/>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2560</Words>
  <Characters>2579</Characters>
  <Lines>0</Lines>
  <Paragraphs>0</Paragraphs>
  <TotalTime>3</TotalTime>
  <ScaleCrop>false</ScaleCrop>
  <LinksUpToDate>false</LinksUpToDate>
  <CharactersWithSpaces>2605</CharactersWithSpaces>
  <Application>WPS Office_11.1.0.11805_F1E327BC-269C-435d-A152-05C5408002CA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2022-01-06T06:59:00Z</dcterms:created>
  <dc:creator>Zc。</dc:creator>
  <cp:lastModifiedBy>Zc。</cp:lastModifiedBy>
  <dcterms:modified xsi:type="dcterms:W3CDTF">2022-06-14T08:10:39Z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2052-11.1.0.11805</vt:lpwstr>
  </property>
  <property fmtid="{D5CDD505-2E9C-101B-9397-08002B2CF9AE}" pid="3" name="ICV">
    <vt:lpwstr>FDC5ABEDC39540B88EF083E6A1FB4D3C</vt:lpwstr>
  </property>
</Properties>
</file>