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4685" w14:textId="2EADEE4B" w:rsidR="00F738D8" w:rsidRDefault="009B5AE8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 w:rsidRPr="009B5AE8">
        <w:rPr>
          <w:rFonts w:ascii="Segoe UI" w:hAnsi="Segoe UI" w:cs="Segoe UI"/>
          <w:b/>
          <w:bCs/>
          <w:color w:val="242424"/>
          <w:shd w:val="clear" w:color="auto" w:fill="FFFFFF"/>
        </w:rPr>
        <w:t>7.3.1    Registration and Sign up for the portal to have identification as well to identify the user privileges and feedback</w:t>
      </w:r>
    </w:p>
    <w:p w14:paraId="619B806C" w14:textId="259A8C86" w:rsidR="00CF2FEF" w:rsidRPr="00CF2FEF" w:rsidRDefault="00CF2FEF">
      <w:pPr>
        <w:rPr>
          <w:rFonts w:ascii="Segoe UI" w:hAnsi="Segoe UI" w:cs="Segoe UI"/>
          <w:color w:val="242424"/>
          <w:shd w:val="clear" w:color="auto" w:fill="FFFFFF"/>
        </w:rPr>
      </w:pPr>
    </w:p>
    <w:p w14:paraId="0790CA94" w14:textId="77777777" w:rsidR="000B213B" w:rsidRDefault="00CF2FEF" w:rsidP="0086001C">
      <w:pPr>
        <w:spacing w:after="0"/>
        <w:rPr>
          <w:rFonts w:ascii="Segoe UI" w:hAnsi="Segoe UI" w:cs="Segoe UI"/>
          <w:color w:val="242424"/>
          <w:shd w:val="clear" w:color="auto" w:fill="FFFFFF"/>
        </w:rPr>
      </w:pPr>
      <w:r w:rsidRPr="00CF2FEF">
        <w:rPr>
          <w:rFonts w:ascii="Segoe UI" w:hAnsi="Segoe UI" w:cs="Segoe UI"/>
          <w:color w:val="242424"/>
          <w:shd w:val="clear" w:color="auto" w:fill="FFFFFF"/>
        </w:rPr>
        <w:t>There will be few categories of users</w:t>
      </w:r>
      <w:r w:rsidR="000B213B">
        <w:rPr>
          <w:rFonts w:ascii="Segoe UI" w:hAnsi="Segoe UI" w:cs="Segoe UI"/>
          <w:color w:val="242424"/>
          <w:shd w:val="clear" w:color="auto" w:fill="FFFFFF"/>
        </w:rPr>
        <w:t xml:space="preserve"> like Admin, Consumer, Provider.</w:t>
      </w:r>
    </w:p>
    <w:p w14:paraId="350DA9A0" w14:textId="4B3A0722" w:rsidR="00CF2FEF" w:rsidRDefault="00CF2FEF" w:rsidP="0086001C">
      <w:pPr>
        <w:spacing w:after="0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(</w:t>
      </w:r>
      <w:r w:rsidR="000B213B">
        <w:rPr>
          <w:rFonts w:ascii="Segoe UI" w:hAnsi="Segoe UI" w:cs="Segoe UI"/>
          <w:color w:val="242424"/>
          <w:shd w:val="clear" w:color="auto" w:fill="FFFFFF"/>
        </w:rPr>
        <w:t>Actuals will be taken from DOM</w:t>
      </w:r>
      <w:r>
        <w:rPr>
          <w:rFonts w:ascii="Segoe UI" w:hAnsi="Segoe UI" w:cs="Segoe UI"/>
          <w:color w:val="242424"/>
          <w:shd w:val="clear" w:color="auto" w:fill="FFFFFF"/>
        </w:rPr>
        <w:t>)</w:t>
      </w:r>
    </w:p>
    <w:p w14:paraId="0C308D87" w14:textId="3DB23648" w:rsidR="0086001C" w:rsidRDefault="0086001C" w:rsidP="0086001C">
      <w:pPr>
        <w:spacing w:after="0"/>
        <w:rPr>
          <w:rFonts w:ascii="Segoe UI" w:hAnsi="Segoe UI" w:cs="Segoe UI"/>
          <w:color w:val="242424"/>
          <w:shd w:val="clear" w:color="auto" w:fill="FFFFFF"/>
        </w:rPr>
      </w:pPr>
    </w:p>
    <w:p w14:paraId="78D93182" w14:textId="06DEECD3" w:rsidR="0086001C" w:rsidRPr="00A57DC8" w:rsidRDefault="00BE5FF7" w:rsidP="00A57DC8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242424"/>
          <w:shd w:val="clear" w:color="auto" w:fill="FFFFFF"/>
        </w:rPr>
      </w:pPr>
      <w:r w:rsidRPr="00A57DC8">
        <w:rPr>
          <w:rFonts w:ascii="Segoe UI" w:hAnsi="Segoe UI" w:cs="Segoe UI"/>
          <w:color w:val="242424"/>
          <w:shd w:val="clear" w:color="auto" w:fill="FFFFFF"/>
        </w:rPr>
        <w:t>There is no need for user registration as all the users will be internal to Erste</w:t>
      </w:r>
    </w:p>
    <w:p w14:paraId="31300D74" w14:textId="71BDF18E" w:rsidR="00BE5FF7" w:rsidRPr="00A57DC8" w:rsidRDefault="00AA4F36" w:rsidP="00A57DC8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242424"/>
          <w:shd w:val="clear" w:color="auto" w:fill="FFFFFF"/>
        </w:rPr>
      </w:pPr>
      <w:r w:rsidRPr="00A57DC8">
        <w:rPr>
          <w:rFonts w:ascii="Segoe UI" w:hAnsi="Segoe UI" w:cs="Segoe UI"/>
          <w:color w:val="242424"/>
          <w:shd w:val="clear" w:color="auto" w:fill="FFFFFF"/>
        </w:rPr>
        <w:t>Sign up will not be required as this will be handled through ALFA</w:t>
      </w:r>
    </w:p>
    <w:p w14:paraId="1EE8D517" w14:textId="7F01D38E" w:rsidR="006E2C41" w:rsidRPr="00A57DC8" w:rsidRDefault="006E2C41" w:rsidP="00A57DC8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242424"/>
          <w:shd w:val="clear" w:color="auto" w:fill="FFFFFF"/>
        </w:rPr>
      </w:pPr>
      <w:r w:rsidRPr="00A57DC8">
        <w:rPr>
          <w:rFonts w:ascii="Segoe UI" w:hAnsi="Segoe UI" w:cs="Segoe UI"/>
          <w:color w:val="242424"/>
          <w:shd w:val="clear" w:color="auto" w:fill="FFFFFF"/>
        </w:rPr>
        <w:t xml:space="preserve">User details can be picked from </w:t>
      </w:r>
      <w:r w:rsidR="003567C4" w:rsidRPr="00A57DC8">
        <w:rPr>
          <w:rFonts w:ascii="Segoe UI" w:hAnsi="Segoe UI" w:cs="Segoe UI"/>
          <w:color w:val="242424"/>
          <w:shd w:val="clear" w:color="auto" w:fill="FFFFFF"/>
        </w:rPr>
        <w:t>the ALFA login framework</w:t>
      </w:r>
    </w:p>
    <w:p w14:paraId="041DE0B5" w14:textId="76EB6D64" w:rsidR="003567C4" w:rsidRPr="005A42CA" w:rsidRDefault="000A5B44" w:rsidP="00A57DC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57DC8">
        <w:rPr>
          <w:rFonts w:ascii="Segoe UI" w:hAnsi="Segoe UI" w:cs="Segoe UI"/>
          <w:color w:val="242424"/>
          <w:shd w:val="clear" w:color="auto" w:fill="FFFFFF"/>
        </w:rPr>
        <w:t>We can have restricted pages</w:t>
      </w:r>
      <w:r w:rsidR="00A57DC8" w:rsidRPr="00A57DC8">
        <w:rPr>
          <w:rFonts w:ascii="Segoe UI" w:hAnsi="Segoe UI" w:cs="Segoe UI"/>
          <w:color w:val="242424"/>
          <w:shd w:val="clear" w:color="auto" w:fill="FFFFFF"/>
        </w:rPr>
        <w:t xml:space="preserve"> based on the groups.</w:t>
      </w:r>
    </w:p>
    <w:p w14:paraId="40D08AE4" w14:textId="4AC8336A" w:rsidR="005A42CA" w:rsidRDefault="005A42CA" w:rsidP="00A57A79">
      <w:pPr>
        <w:spacing w:after="0"/>
        <w:rPr>
          <w:sz w:val="24"/>
          <w:szCs w:val="24"/>
        </w:rPr>
      </w:pPr>
    </w:p>
    <w:p w14:paraId="7D695613" w14:textId="4D181EAC" w:rsidR="00A57A79" w:rsidRDefault="00A57A79" w:rsidP="00A57A79">
      <w:pPr>
        <w:spacing w:after="0"/>
        <w:rPr>
          <w:sz w:val="24"/>
          <w:szCs w:val="24"/>
        </w:rPr>
      </w:pPr>
    </w:p>
    <w:p w14:paraId="79B0637D" w14:textId="2F1E3398" w:rsidR="00CF1418" w:rsidRDefault="001534FB" w:rsidP="009B25BD">
      <w:pPr>
        <w:spacing w:after="0"/>
        <w:rPr>
          <w:sz w:val="24"/>
          <w:szCs w:val="24"/>
        </w:rPr>
      </w:pPr>
      <w:r w:rsidRPr="009B25BD">
        <w:rPr>
          <w:sz w:val="24"/>
          <w:szCs w:val="24"/>
        </w:rPr>
        <w:t xml:space="preserve">Restrictions from </w:t>
      </w:r>
      <w:hyperlink r:id="rId5" w:anchor=":~:text=techniques%20introduced%20below.-,7.1.%C2%A0Restricted%20pages,-When%20creating%20restricted" w:history="1">
        <w:r w:rsidRPr="009B25BD">
          <w:rPr>
            <w:rStyle w:val="Hyperlink"/>
            <w:sz w:val="24"/>
            <w:szCs w:val="24"/>
          </w:rPr>
          <w:t>Developer Portal</w:t>
        </w:r>
        <w:r w:rsidR="004747CD" w:rsidRPr="009B25BD">
          <w:rPr>
            <w:rStyle w:val="Hyperlink"/>
            <w:sz w:val="24"/>
            <w:szCs w:val="24"/>
          </w:rPr>
          <w:t xml:space="preserve"> pages</w:t>
        </w:r>
      </w:hyperlink>
      <w:r w:rsidR="004747CD" w:rsidRPr="009B25BD">
        <w:rPr>
          <w:sz w:val="24"/>
          <w:szCs w:val="24"/>
        </w:rPr>
        <w:t xml:space="preserve"> can also be applied </w:t>
      </w:r>
      <w:r w:rsidR="00246664">
        <w:rPr>
          <w:sz w:val="24"/>
          <w:szCs w:val="24"/>
        </w:rPr>
        <w:t xml:space="preserve">by </w:t>
      </w:r>
      <w:r w:rsidR="004747CD" w:rsidRPr="009B25BD">
        <w:rPr>
          <w:sz w:val="24"/>
          <w:szCs w:val="24"/>
        </w:rPr>
        <w:t>creat</w:t>
      </w:r>
      <w:r w:rsidR="00246664">
        <w:rPr>
          <w:sz w:val="24"/>
          <w:szCs w:val="24"/>
        </w:rPr>
        <w:t>ing</w:t>
      </w:r>
      <w:r w:rsidR="004747CD" w:rsidRPr="009B25BD">
        <w:rPr>
          <w:sz w:val="24"/>
          <w:szCs w:val="24"/>
        </w:rPr>
        <w:t xml:space="preserve"> </w:t>
      </w:r>
      <w:r w:rsidR="00F20555">
        <w:rPr>
          <w:sz w:val="24"/>
          <w:szCs w:val="24"/>
        </w:rPr>
        <w:t>‘</w:t>
      </w:r>
      <w:r w:rsidR="00A45517">
        <w:rPr>
          <w:sz w:val="24"/>
          <w:szCs w:val="24"/>
        </w:rPr>
        <w:t>S</w:t>
      </w:r>
      <w:r w:rsidR="004747CD" w:rsidRPr="009B25BD">
        <w:rPr>
          <w:sz w:val="24"/>
          <w:szCs w:val="24"/>
        </w:rPr>
        <w:t>ections</w:t>
      </w:r>
      <w:r w:rsidR="00F20555">
        <w:rPr>
          <w:sz w:val="24"/>
          <w:szCs w:val="24"/>
        </w:rPr>
        <w:t>’</w:t>
      </w:r>
      <w:r w:rsidR="004747CD" w:rsidRPr="009B25BD">
        <w:rPr>
          <w:sz w:val="24"/>
          <w:szCs w:val="24"/>
        </w:rPr>
        <w:t xml:space="preserve"> and assign </w:t>
      </w:r>
      <w:r w:rsidR="00F20555">
        <w:rPr>
          <w:sz w:val="24"/>
          <w:szCs w:val="24"/>
        </w:rPr>
        <w:t>‘</w:t>
      </w:r>
      <w:r w:rsidR="00A45517">
        <w:rPr>
          <w:sz w:val="24"/>
          <w:szCs w:val="24"/>
        </w:rPr>
        <w:t>P</w:t>
      </w:r>
      <w:r w:rsidR="004747CD" w:rsidRPr="009B25BD">
        <w:rPr>
          <w:sz w:val="24"/>
          <w:szCs w:val="24"/>
        </w:rPr>
        <w:t>ages</w:t>
      </w:r>
      <w:r w:rsidR="00F20555">
        <w:rPr>
          <w:sz w:val="24"/>
          <w:szCs w:val="24"/>
        </w:rPr>
        <w:t>’</w:t>
      </w:r>
      <w:r w:rsidR="004747CD" w:rsidRPr="009B25BD">
        <w:rPr>
          <w:sz w:val="24"/>
          <w:szCs w:val="24"/>
        </w:rPr>
        <w:t xml:space="preserve"> under them. </w:t>
      </w:r>
      <w:r w:rsidR="0051161C">
        <w:rPr>
          <w:sz w:val="24"/>
          <w:szCs w:val="24"/>
        </w:rPr>
        <w:t xml:space="preserve">Then </w:t>
      </w:r>
      <w:r w:rsidR="00F20555">
        <w:rPr>
          <w:sz w:val="24"/>
          <w:szCs w:val="24"/>
        </w:rPr>
        <w:t>‘</w:t>
      </w:r>
      <w:r w:rsidR="0051161C">
        <w:rPr>
          <w:sz w:val="24"/>
          <w:szCs w:val="24"/>
        </w:rPr>
        <w:t>Groups</w:t>
      </w:r>
      <w:r w:rsidR="00F20555">
        <w:rPr>
          <w:sz w:val="24"/>
          <w:szCs w:val="24"/>
        </w:rPr>
        <w:t>’</w:t>
      </w:r>
      <w:r w:rsidR="0051161C">
        <w:rPr>
          <w:sz w:val="24"/>
          <w:szCs w:val="24"/>
        </w:rPr>
        <w:t xml:space="preserve"> are created </w:t>
      </w:r>
      <w:r w:rsidR="00D269DD">
        <w:rPr>
          <w:sz w:val="24"/>
          <w:szCs w:val="24"/>
        </w:rPr>
        <w:t xml:space="preserve">to mix and match different </w:t>
      </w:r>
      <w:r w:rsidR="00F20555">
        <w:rPr>
          <w:sz w:val="24"/>
          <w:szCs w:val="24"/>
        </w:rPr>
        <w:t>‘S</w:t>
      </w:r>
      <w:r w:rsidR="00D269DD">
        <w:rPr>
          <w:sz w:val="24"/>
          <w:szCs w:val="24"/>
        </w:rPr>
        <w:t>ections</w:t>
      </w:r>
      <w:r w:rsidR="00F20555">
        <w:rPr>
          <w:sz w:val="24"/>
          <w:szCs w:val="24"/>
        </w:rPr>
        <w:t>’</w:t>
      </w:r>
      <w:r w:rsidR="00D269DD">
        <w:rPr>
          <w:sz w:val="24"/>
          <w:szCs w:val="24"/>
        </w:rPr>
        <w:t xml:space="preserve"> under a </w:t>
      </w:r>
      <w:r w:rsidR="00F20555">
        <w:rPr>
          <w:sz w:val="24"/>
          <w:szCs w:val="24"/>
        </w:rPr>
        <w:t>‘G</w:t>
      </w:r>
      <w:r w:rsidR="00D269DD">
        <w:rPr>
          <w:sz w:val="24"/>
          <w:szCs w:val="24"/>
        </w:rPr>
        <w:t>roup</w:t>
      </w:r>
      <w:r w:rsidR="00F20555">
        <w:rPr>
          <w:sz w:val="24"/>
          <w:szCs w:val="24"/>
        </w:rPr>
        <w:t>’</w:t>
      </w:r>
      <w:r w:rsidR="00D269DD">
        <w:rPr>
          <w:sz w:val="24"/>
          <w:szCs w:val="24"/>
        </w:rPr>
        <w:t xml:space="preserve"> </w:t>
      </w:r>
      <w:r w:rsidR="00CF1418">
        <w:rPr>
          <w:sz w:val="24"/>
          <w:szCs w:val="24"/>
        </w:rPr>
        <w:t xml:space="preserve">and provide access to </w:t>
      </w:r>
      <w:r w:rsidR="00F20555">
        <w:rPr>
          <w:sz w:val="24"/>
          <w:szCs w:val="24"/>
        </w:rPr>
        <w:t>‘A</w:t>
      </w:r>
      <w:r w:rsidR="00CF1418">
        <w:rPr>
          <w:sz w:val="24"/>
          <w:szCs w:val="24"/>
        </w:rPr>
        <w:t>ccounts</w:t>
      </w:r>
      <w:r w:rsidR="00F20555">
        <w:rPr>
          <w:sz w:val="24"/>
          <w:szCs w:val="24"/>
        </w:rPr>
        <w:t>’</w:t>
      </w:r>
      <w:r w:rsidR="00CF1418">
        <w:rPr>
          <w:sz w:val="24"/>
          <w:szCs w:val="24"/>
        </w:rPr>
        <w:t xml:space="preserve"> for these </w:t>
      </w:r>
      <w:r w:rsidR="00A45517">
        <w:rPr>
          <w:sz w:val="24"/>
          <w:szCs w:val="24"/>
        </w:rPr>
        <w:t>‘G</w:t>
      </w:r>
      <w:r w:rsidR="00CF1418">
        <w:rPr>
          <w:sz w:val="24"/>
          <w:szCs w:val="24"/>
        </w:rPr>
        <w:t>roups</w:t>
      </w:r>
      <w:r w:rsidR="00A45517">
        <w:rPr>
          <w:sz w:val="24"/>
          <w:szCs w:val="24"/>
        </w:rPr>
        <w:t>’</w:t>
      </w:r>
      <w:r w:rsidR="00CF1418">
        <w:rPr>
          <w:sz w:val="24"/>
          <w:szCs w:val="24"/>
        </w:rPr>
        <w:t>.</w:t>
      </w:r>
    </w:p>
    <w:p w14:paraId="42850599" w14:textId="446DBE0F" w:rsidR="006332A0" w:rsidRPr="006332A0" w:rsidRDefault="00BE498C" w:rsidP="009B25BD">
      <w:pPr>
        <w:spacing w:after="0"/>
      </w:pPr>
      <w:r w:rsidRPr="009B25BD">
        <w:rPr>
          <w:sz w:val="24"/>
          <w:szCs w:val="24"/>
        </w:rPr>
        <w:t>A</w:t>
      </w:r>
      <w:r w:rsidR="004747CD" w:rsidRPr="009B25BD">
        <w:rPr>
          <w:sz w:val="24"/>
          <w:szCs w:val="24"/>
        </w:rPr>
        <w:t xml:space="preserve"> </w:t>
      </w:r>
      <w:r w:rsidR="006332A0" w:rsidRPr="009B25BD">
        <w:rPr>
          <w:sz w:val="24"/>
          <w:szCs w:val="24"/>
        </w:rPr>
        <w:t>u</w:t>
      </w:r>
      <w:r w:rsidR="004747CD" w:rsidRPr="009B25BD">
        <w:rPr>
          <w:sz w:val="24"/>
          <w:szCs w:val="24"/>
        </w:rPr>
        <w:t xml:space="preserve">ser </w:t>
      </w:r>
      <w:r w:rsidR="00A45517">
        <w:rPr>
          <w:sz w:val="24"/>
          <w:szCs w:val="24"/>
        </w:rPr>
        <w:t>‘A</w:t>
      </w:r>
      <w:r w:rsidR="004747CD" w:rsidRPr="009B25BD">
        <w:rPr>
          <w:sz w:val="24"/>
          <w:szCs w:val="24"/>
        </w:rPr>
        <w:t>ccount</w:t>
      </w:r>
      <w:r w:rsidR="00A45517">
        <w:rPr>
          <w:sz w:val="24"/>
          <w:szCs w:val="24"/>
        </w:rPr>
        <w:t>’</w:t>
      </w:r>
      <w:r w:rsidR="004747CD" w:rsidRPr="009B25BD">
        <w:rPr>
          <w:sz w:val="24"/>
          <w:szCs w:val="24"/>
        </w:rPr>
        <w:t xml:space="preserve"> can be a part of one or more of the </w:t>
      </w:r>
      <w:r w:rsidR="006332A0" w:rsidRPr="009B25BD">
        <w:rPr>
          <w:sz w:val="24"/>
          <w:szCs w:val="24"/>
        </w:rPr>
        <w:t xml:space="preserve">available </w:t>
      </w:r>
      <w:r w:rsidR="00A45517">
        <w:rPr>
          <w:sz w:val="24"/>
          <w:szCs w:val="24"/>
        </w:rPr>
        <w:t>‘G</w:t>
      </w:r>
      <w:r w:rsidR="006332A0" w:rsidRPr="009B25BD">
        <w:rPr>
          <w:sz w:val="24"/>
          <w:szCs w:val="24"/>
        </w:rPr>
        <w:t>roups</w:t>
      </w:r>
      <w:r w:rsidR="00A45517">
        <w:rPr>
          <w:sz w:val="24"/>
          <w:szCs w:val="24"/>
        </w:rPr>
        <w:t>’</w:t>
      </w:r>
      <w:r w:rsidR="006332A0" w:rsidRPr="009B25BD">
        <w:rPr>
          <w:sz w:val="24"/>
          <w:szCs w:val="24"/>
        </w:rPr>
        <w:t>.</w:t>
      </w:r>
    </w:p>
    <w:p w14:paraId="04348475" w14:textId="77777777" w:rsidR="006332A0" w:rsidRDefault="006332A0" w:rsidP="009B3436"/>
    <w:p w14:paraId="377666FE" w14:textId="11B0B10D" w:rsidR="008F3991" w:rsidRDefault="008F3991" w:rsidP="006E4CF4">
      <w:pPr>
        <w:spacing w:after="0"/>
      </w:pPr>
      <w:r w:rsidRPr="008F3991">
        <w:rPr>
          <w:noProof/>
        </w:rPr>
        <w:drawing>
          <wp:inline distT="0" distB="0" distL="0" distR="0" wp14:anchorId="08710276" wp14:editId="637C0892">
            <wp:extent cx="6164580" cy="3535680"/>
            <wp:effectExtent l="19050" t="19050" r="26670" b="266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535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AE7C6" w14:textId="5AE8F652" w:rsidR="00330B60" w:rsidRPr="00D67268" w:rsidRDefault="00D43075" w:rsidP="00D67268">
      <w:pPr>
        <w:jc w:val="center"/>
        <w:rPr>
          <w:u w:val="single"/>
        </w:rPr>
      </w:pPr>
      <w:r w:rsidRPr="00D67268">
        <w:rPr>
          <w:u w:val="single"/>
        </w:rPr>
        <w:t xml:space="preserve">Diagram: Admin, Consumer &amp; Provider interfaces are sample </w:t>
      </w:r>
      <w:r w:rsidR="00D67268" w:rsidRPr="00D67268">
        <w:rPr>
          <w:u w:val="single"/>
        </w:rPr>
        <w:t>references</w:t>
      </w:r>
    </w:p>
    <w:p w14:paraId="462532BA" w14:textId="114E4A2F" w:rsidR="00A46B94" w:rsidRDefault="00330B60">
      <w:r>
        <w:t xml:space="preserve">Feedback form should populate the </w:t>
      </w:r>
      <w:r w:rsidR="0077075B">
        <w:t xml:space="preserve">feedback table where the details of </w:t>
      </w:r>
      <w:r w:rsidR="00332928">
        <w:t xml:space="preserve">Logged timestamp, </w:t>
      </w:r>
      <w:r w:rsidR="0077075B">
        <w:t xml:space="preserve">User, </w:t>
      </w:r>
      <w:r w:rsidR="00332928">
        <w:t>User type &amp; the feedback should be stored.</w:t>
      </w:r>
      <w:r w:rsidR="00A46B94">
        <w:br w:type="page"/>
      </w:r>
    </w:p>
    <w:p w14:paraId="6FC2B42C" w14:textId="77777777" w:rsidR="0051161C" w:rsidRDefault="0051161C"/>
    <w:p w14:paraId="255485E0" w14:textId="773A5886" w:rsidR="0051161C" w:rsidRPr="00D51E06" w:rsidRDefault="00D70ED5">
      <w:pPr>
        <w:rPr>
          <w:u w:val="single"/>
        </w:rPr>
      </w:pPr>
      <w:r w:rsidRPr="00D51E06">
        <w:rPr>
          <w:u w:val="single"/>
        </w:rPr>
        <w:t>For Example:</w:t>
      </w:r>
    </w:p>
    <w:p w14:paraId="1462FDD3" w14:textId="16EAFFF4" w:rsidR="00AA7D22" w:rsidRDefault="00AA7D22">
      <w:r>
        <w:t xml:space="preserve">Suppose we have pages related to </w:t>
      </w:r>
      <w:r w:rsidR="006B489E">
        <w:t>A</w:t>
      </w:r>
      <w:r>
        <w:t xml:space="preserve">ccess, </w:t>
      </w:r>
      <w:r w:rsidR="00976D6D">
        <w:t xml:space="preserve">User Account details, </w:t>
      </w:r>
      <w:r w:rsidR="00F7684C">
        <w:t>APIs</w:t>
      </w:r>
      <w:r w:rsidR="00976D6D">
        <w:t xml:space="preserve">, </w:t>
      </w:r>
      <w:r w:rsidR="00F7684C">
        <w:t>Getting started,</w:t>
      </w:r>
      <w:r w:rsidR="006B489E">
        <w:t xml:space="preserve"> Provider </w:t>
      </w:r>
      <w:r w:rsidR="001D18E5">
        <w:t>Related</w:t>
      </w:r>
      <w:r w:rsidR="006B489E">
        <w:t xml:space="preserve">, </w:t>
      </w:r>
      <w:r w:rsidR="001D18E5">
        <w:t xml:space="preserve">Consumer Related, </w:t>
      </w:r>
      <w:r w:rsidR="006B489E">
        <w:t xml:space="preserve">General Information, </w:t>
      </w:r>
      <w:r w:rsidR="0056570B">
        <w:t>Support.</w:t>
      </w:r>
    </w:p>
    <w:p w14:paraId="1AAD305C" w14:textId="236D94B0" w:rsidR="0056570B" w:rsidRDefault="0056570B">
      <w:r>
        <w:t xml:space="preserve">Now, </w:t>
      </w:r>
      <w:r w:rsidR="0048718D">
        <w:t>we can group them as:</w:t>
      </w:r>
    </w:p>
    <w:p w14:paraId="3DEDF276" w14:textId="6A9FCDFD" w:rsidR="0048718D" w:rsidRDefault="0048718D">
      <w:r w:rsidRPr="00627550">
        <w:rPr>
          <w:b/>
          <w:bCs/>
        </w:rPr>
        <w:t>Admin</w:t>
      </w:r>
      <w:r>
        <w:t xml:space="preserve"> will with </w:t>
      </w:r>
      <w:r w:rsidR="001D18E5">
        <w:t>Access &amp; User Account details</w:t>
      </w:r>
    </w:p>
    <w:p w14:paraId="0FAE56C1" w14:textId="1CDB413A" w:rsidR="001D18E5" w:rsidRDefault="001D18E5">
      <w:r w:rsidRPr="00627550">
        <w:rPr>
          <w:b/>
          <w:bCs/>
        </w:rPr>
        <w:t>Consumer</w:t>
      </w:r>
      <w:r>
        <w:t xml:space="preserve"> will work with APIs, </w:t>
      </w:r>
      <w:r w:rsidR="00F94423">
        <w:t xml:space="preserve">Consumer Related, </w:t>
      </w:r>
      <w:r>
        <w:t>Getting started, General Information, Support</w:t>
      </w:r>
    </w:p>
    <w:p w14:paraId="2262134E" w14:textId="5D9F3FFB" w:rsidR="00F94423" w:rsidRDefault="00F94423">
      <w:r w:rsidRPr="00627550">
        <w:rPr>
          <w:b/>
          <w:bCs/>
        </w:rPr>
        <w:t>Provider</w:t>
      </w:r>
      <w:r>
        <w:t xml:space="preserve"> will work with APIs, Provider Related, Getting started, General Information, Support</w:t>
      </w:r>
    </w:p>
    <w:p w14:paraId="0092A5E1" w14:textId="77777777" w:rsidR="0056570B" w:rsidRDefault="0056570B"/>
    <w:p w14:paraId="2D3D4B72" w14:textId="6DD5EC39" w:rsidR="00D70ED5" w:rsidRDefault="00D70ED5">
      <w:r>
        <w:t xml:space="preserve">We create ‘Sections’ </w:t>
      </w:r>
      <w:r w:rsidR="00627550">
        <w:t xml:space="preserve">for the above highlights </w:t>
      </w:r>
      <w:r>
        <w:t xml:space="preserve">to club </w:t>
      </w:r>
      <w:r w:rsidR="00AA7D22">
        <w:t>different pages.</w:t>
      </w:r>
    </w:p>
    <w:p w14:paraId="35A51675" w14:textId="1B870196" w:rsidR="008F3991" w:rsidRDefault="00230DDE">
      <w:r>
        <w:t>Sections:</w:t>
      </w:r>
    </w:p>
    <w:p w14:paraId="1F27C821" w14:textId="557402C8" w:rsidR="00230DDE" w:rsidRDefault="00230DDE" w:rsidP="00230DDE">
      <w:pPr>
        <w:pStyle w:val="ListParagraph"/>
        <w:numPr>
          <w:ilvl w:val="0"/>
          <w:numId w:val="4"/>
        </w:numPr>
      </w:pPr>
      <w:r>
        <w:t>Admin</w:t>
      </w:r>
    </w:p>
    <w:p w14:paraId="3A7F7189" w14:textId="05B7BD8A" w:rsidR="00230DDE" w:rsidRDefault="00230DDE" w:rsidP="00230DDE">
      <w:pPr>
        <w:pStyle w:val="ListParagraph"/>
        <w:numPr>
          <w:ilvl w:val="0"/>
          <w:numId w:val="4"/>
        </w:numPr>
      </w:pPr>
      <w:r>
        <w:t>Consumer</w:t>
      </w:r>
    </w:p>
    <w:p w14:paraId="366C8E83" w14:textId="0AC1F336" w:rsidR="006D7259" w:rsidRDefault="00230DDE" w:rsidP="006D7259">
      <w:pPr>
        <w:pStyle w:val="ListParagraph"/>
        <w:numPr>
          <w:ilvl w:val="0"/>
          <w:numId w:val="4"/>
        </w:numPr>
      </w:pPr>
      <w:r>
        <w:t>Provider</w:t>
      </w:r>
    </w:p>
    <w:p w14:paraId="7BEF62CD" w14:textId="70EF1D02" w:rsidR="00332611" w:rsidRDefault="00116D01" w:rsidP="006D7259">
      <w:r>
        <w:t>Now we can create groups out of the available ‘Section’</w:t>
      </w:r>
      <w:r w:rsidR="00332611">
        <w:t>.</w:t>
      </w:r>
    </w:p>
    <w:p w14:paraId="4E7CF1B1" w14:textId="0C3FFBFA" w:rsidR="006D7259" w:rsidRDefault="008944A5" w:rsidP="006D7259">
      <w:r>
        <w:t>Groups:</w:t>
      </w:r>
    </w:p>
    <w:p w14:paraId="7705F9BB" w14:textId="3A75DADE" w:rsidR="008944A5" w:rsidRDefault="00332611" w:rsidP="008944A5">
      <w:pPr>
        <w:pStyle w:val="ListParagraph"/>
        <w:numPr>
          <w:ilvl w:val="0"/>
          <w:numId w:val="5"/>
        </w:numPr>
      </w:pPr>
      <w:r>
        <w:t>Super</w:t>
      </w:r>
      <w:r w:rsidR="00450A4B">
        <w:t xml:space="preserve"> – Admin</w:t>
      </w:r>
      <w:r w:rsidR="00D51E06">
        <w:t xml:space="preserve"> +</w:t>
      </w:r>
      <w:r w:rsidR="00450A4B">
        <w:t xml:space="preserve"> Consumer</w:t>
      </w:r>
      <w:r w:rsidR="00D51E06">
        <w:t xml:space="preserve"> +</w:t>
      </w:r>
      <w:r w:rsidR="00450A4B">
        <w:t xml:space="preserve"> Provider</w:t>
      </w:r>
      <w:r w:rsidR="00D51E06">
        <w:t xml:space="preserve"> Sections</w:t>
      </w:r>
    </w:p>
    <w:p w14:paraId="04F7743D" w14:textId="048A1282" w:rsidR="008944A5" w:rsidRDefault="00F94897" w:rsidP="008944A5">
      <w:pPr>
        <w:pStyle w:val="ListParagraph"/>
        <w:numPr>
          <w:ilvl w:val="0"/>
          <w:numId w:val="5"/>
        </w:numPr>
      </w:pPr>
      <w:r>
        <w:t>Consumer Admin</w:t>
      </w:r>
      <w:r w:rsidR="00E144C2">
        <w:t xml:space="preserve"> – </w:t>
      </w:r>
      <w:r w:rsidR="00D51E06">
        <w:t>Admin + Consumer Sections</w:t>
      </w:r>
    </w:p>
    <w:p w14:paraId="5DC82343" w14:textId="25F4E6E4" w:rsidR="00F94897" w:rsidRDefault="00F94897" w:rsidP="008944A5">
      <w:pPr>
        <w:pStyle w:val="ListParagraph"/>
        <w:numPr>
          <w:ilvl w:val="0"/>
          <w:numId w:val="5"/>
        </w:numPr>
      </w:pPr>
      <w:r>
        <w:t>Provider Admin</w:t>
      </w:r>
      <w:r w:rsidR="00D51E06">
        <w:t xml:space="preserve"> – Admin + Provider Sections</w:t>
      </w:r>
    </w:p>
    <w:p w14:paraId="2054ED0E" w14:textId="7D5A32AC" w:rsidR="00D51E06" w:rsidRDefault="00D51E06" w:rsidP="008944A5">
      <w:pPr>
        <w:pStyle w:val="ListParagraph"/>
        <w:numPr>
          <w:ilvl w:val="0"/>
          <w:numId w:val="5"/>
        </w:numPr>
      </w:pPr>
      <w:r>
        <w:t>Consumer – Consumer Section</w:t>
      </w:r>
    </w:p>
    <w:p w14:paraId="7E39AF34" w14:textId="5EA8EA8E" w:rsidR="00D51E06" w:rsidRDefault="00D51E06" w:rsidP="008944A5">
      <w:pPr>
        <w:pStyle w:val="ListParagraph"/>
        <w:numPr>
          <w:ilvl w:val="0"/>
          <w:numId w:val="5"/>
        </w:numPr>
      </w:pPr>
      <w:r>
        <w:t>Provider – Provider Section</w:t>
      </w:r>
    </w:p>
    <w:p w14:paraId="489747BF" w14:textId="3DA243EE" w:rsidR="00E144C2" w:rsidRDefault="001C559C" w:rsidP="00E144C2">
      <w:r>
        <w:t>Account:</w:t>
      </w:r>
    </w:p>
    <w:p w14:paraId="6302E968" w14:textId="3257FAAB" w:rsidR="00230DDE" w:rsidRDefault="001C559C" w:rsidP="00B2081E">
      <w:pPr>
        <w:ind w:firstLine="720"/>
      </w:pPr>
      <w:r>
        <w:t xml:space="preserve">An </w:t>
      </w:r>
      <w:r w:rsidR="00B2081E">
        <w:t>‘A</w:t>
      </w:r>
      <w:r>
        <w:t>ccount</w:t>
      </w:r>
      <w:r w:rsidR="00B2081E">
        <w:t>’</w:t>
      </w:r>
      <w:r>
        <w:t xml:space="preserve"> can</w:t>
      </w:r>
      <w:r w:rsidR="00F94E71">
        <w:t xml:space="preserve"> now</w:t>
      </w:r>
      <w:r>
        <w:t xml:space="preserve"> be assigned to a particular </w:t>
      </w:r>
      <w:r w:rsidR="00B2081E">
        <w:t>‘G</w:t>
      </w:r>
      <w:r>
        <w:t>roup</w:t>
      </w:r>
      <w:r w:rsidR="00B2081E">
        <w:t>’</w:t>
      </w:r>
      <w:r>
        <w:t xml:space="preserve"> for access related to the </w:t>
      </w:r>
      <w:r w:rsidR="00B2081E">
        <w:t>‘G</w:t>
      </w:r>
      <w:r>
        <w:t>roup</w:t>
      </w:r>
      <w:r w:rsidR="00B2081E">
        <w:t>’</w:t>
      </w:r>
      <w:r>
        <w:t xml:space="preserve"> </w:t>
      </w:r>
      <w:r w:rsidR="00B2081E">
        <w:t xml:space="preserve">‘Sections’ </w:t>
      </w:r>
      <w:r>
        <w:t>only.</w:t>
      </w:r>
    </w:p>
    <w:sectPr w:rsidR="0023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444"/>
    <w:multiLevelType w:val="hybridMultilevel"/>
    <w:tmpl w:val="D332E636"/>
    <w:lvl w:ilvl="0" w:tplc="DE063B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4E04D30"/>
    <w:multiLevelType w:val="hybridMultilevel"/>
    <w:tmpl w:val="77D49D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16CA9"/>
    <w:multiLevelType w:val="hybridMultilevel"/>
    <w:tmpl w:val="D5ACA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A3DB5"/>
    <w:multiLevelType w:val="hybridMultilevel"/>
    <w:tmpl w:val="BFE43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9590B"/>
    <w:multiLevelType w:val="hybridMultilevel"/>
    <w:tmpl w:val="A29E1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62"/>
    <w:rsid w:val="000162B5"/>
    <w:rsid w:val="000A5B44"/>
    <w:rsid w:val="000B213B"/>
    <w:rsid w:val="00116D01"/>
    <w:rsid w:val="001534FB"/>
    <w:rsid w:val="001C559C"/>
    <w:rsid w:val="001D18E5"/>
    <w:rsid w:val="00230DDE"/>
    <w:rsid w:val="0023638C"/>
    <w:rsid w:val="00246664"/>
    <w:rsid w:val="002F31C7"/>
    <w:rsid w:val="00330B60"/>
    <w:rsid w:val="00332611"/>
    <w:rsid w:val="00332928"/>
    <w:rsid w:val="003567C4"/>
    <w:rsid w:val="00450A4B"/>
    <w:rsid w:val="004747CD"/>
    <w:rsid w:val="0048436E"/>
    <w:rsid w:val="0048718D"/>
    <w:rsid w:val="0051161C"/>
    <w:rsid w:val="0056570B"/>
    <w:rsid w:val="005A42CA"/>
    <w:rsid w:val="00627550"/>
    <w:rsid w:val="006332A0"/>
    <w:rsid w:val="0065392B"/>
    <w:rsid w:val="006B489E"/>
    <w:rsid w:val="006D7259"/>
    <w:rsid w:val="006E118B"/>
    <w:rsid w:val="006E2C41"/>
    <w:rsid w:val="006E4CF4"/>
    <w:rsid w:val="0077075B"/>
    <w:rsid w:val="00783294"/>
    <w:rsid w:val="008002F4"/>
    <w:rsid w:val="0086001C"/>
    <w:rsid w:val="008944A5"/>
    <w:rsid w:val="008F3991"/>
    <w:rsid w:val="00911E7C"/>
    <w:rsid w:val="00976D6D"/>
    <w:rsid w:val="00982B22"/>
    <w:rsid w:val="009B25BD"/>
    <w:rsid w:val="009B3436"/>
    <w:rsid w:val="009B5AE8"/>
    <w:rsid w:val="00A45517"/>
    <w:rsid w:val="00A46B94"/>
    <w:rsid w:val="00A57A79"/>
    <w:rsid w:val="00A57DC8"/>
    <w:rsid w:val="00AA4F36"/>
    <w:rsid w:val="00AA7D22"/>
    <w:rsid w:val="00AF1BB1"/>
    <w:rsid w:val="00B2081E"/>
    <w:rsid w:val="00BE498C"/>
    <w:rsid w:val="00BE5FF7"/>
    <w:rsid w:val="00C53D62"/>
    <w:rsid w:val="00C65504"/>
    <w:rsid w:val="00C82667"/>
    <w:rsid w:val="00CF1418"/>
    <w:rsid w:val="00CF2FEF"/>
    <w:rsid w:val="00D269DD"/>
    <w:rsid w:val="00D43075"/>
    <w:rsid w:val="00D51E06"/>
    <w:rsid w:val="00D67268"/>
    <w:rsid w:val="00D70ED5"/>
    <w:rsid w:val="00DF00AB"/>
    <w:rsid w:val="00E144C2"/>
    <w:rsid w:val="00F20555"/>
    <w:rsid w:val="00F738D8"/>
    <w:rsid w:val="00F7684C"/>
    <w:rsid w:val="00F94423"/>
    <w:rsid w:val="00F94897"/>
    <w:rsid w:val="00F9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1C78"/>
  <w15:chartTrackingRefBased/>
  <w15:docId w15:val="{EA39C5C3-CE4D-47CC-A825-0BA334CD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ccess.redhat.com/documentation/en-us/red_hat_3scale_api_management/2.6/html/creating_the_developer_portal/restricted-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Majumder</dc:creator>
  <cp:keywords/>
  <dc:description/>
  <cp:lastModifiedBy>Sourav Majumder</cp:lastModifiedBy>
  <cp:revision>68</cp:revision>
  <dcterms:created xsi:type="dcterms:W3CDTF">2022-02-01T06:11:00Z</dcterms:created>
  <dcterms:modified xsi:type="dcterms:W3CDTF">2022-02-02T06:23:00Z</dcterms:modified>
</cp:coreProperties>
</file>