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59F2D8" w14:textId="1A2A435D" w:rsidR="00393C35" w:rsidRPr="000279AB" w:rsidRDefault="00EC6AD0" w:rsidP="000909F4">
      <w:pPr>
        <w:pStyle w:val="Title"/>
        <w:rPr>
          <w:rFonts w:ascii="Arial" w:hAnsi="Arial" w:cs="Arial"/>
          <w:sz w:val="28"/>
          <w:szCs w:val="28"/>
        </w:rPr>
      </w:pPr>
      <w:r w:rsidRPr="000279AB">
        <w:rPr>
          <w:rFonts w:ascii="Arial" w:hAnsi="Arial" w:cs="Arial"/>
          <w:sz w:val="28"/>
          <w:szCs w:val="28"/>
        </w:rPr>
        <w:t>Formatting Instructions for CCN 2026 Extended Abstracts</w:t>
      </w:r>
    </w:p>
    <w:p w14:paraId="5FC62F1E" w14:textId="77777777" w:rsidR="00393C35" w:rsidRPr="000279AB" w:rsidRDefault="00DA0125">
      <w:pPr>
        <w:pStyle w:val="Authorname"/>
      </w:pPr>
      <w:r>
        <w:rPr>
          <w:rFonts w:ascii="Arial" w:hAnsi="Arial" w:cs="Arial"/>
        </w:rPr>
        <w:t>Anonymous Author(s)</w:t>
      </w:r>
    </w:p>
    <w:p w14:paraId="4BBFE0BD" w14:textId="2D0BF3E7" w:rsidR="00393C35" w:rsidRPr="000279AB" w:rsidRDefault="00393C35" w:rsidP="00B7710D">
      <w:pPr>
        <w:spacing w:before="100" w:beforeAutospacing="1" w:after="100" w:afterAutospacing="1"/>
        <w:ind w:firstLine="0"/>
        <w:rPr>
          <w:rFonts w:ascii="Arial" w:hAnsi="Arial" w:cs="Arial"/>
          <w:b/>
        </w:rPr>
      </w:pPr>
    </w:p>
    <w:p w14:paraId="1B1D7F9D" w14:textId="77777777" w:rsidR="00393C35" w:rsidRPr="000279AB" w:rsidRDefault="00393C35" w:rsidP="00B7710D">
      <w:pPr>
        <w:spacing w:before="100" w:beforeAutospacing="1" w:after="100" w:afterAutospacing="1"/>
        <w:jc w:val="center"/>
        <w:rPr>
          <w:rFonts w:ascii="Arial" w:hAnsi="Arial" w:cs="Arial"/>
        </w:rPr>
        <w:sectPr w:rsidR="00393C35" w:rsidRPr="000279AB" w:rsidSect="005A13B3">
          <w:footerReference w:type="even" r:id="rId8"/>
          <w:footerReference w:type="default" r:id="rId9"/>
          <w:footerReference w:type="first" r:id="rId10"/>
          <w:type w:val="continuous"/>
          <w:pgSz w:w="12240" w:h="15840" w:code="1"/>
          <w:pgMar w:top="1440" w:right="1080" w:bottom="1800" w:left="1080" w:header="720" w:footer="720" w:gutter="0"/>
          <w:cols w:space="720"/>
          <w:titlePg/>
          <w:docGrid w:linePitch="272"/>
        </w:sectPr>
      </w:pPr>
    </w:p>
    <w:p w14:paraId="4160B3BE" w14:textId="69B5DDBA" w:rsidR="00847453" w:rsidRPr="000279AB" w:rsidRDefault="00847453" w:rsidP="00847453">
      <w:pPr>
        <w:pStyle w:val="Abstract"/>
        <w:spacing w:before="100" w:beforeAutospacing="1" w:after="100" w:afterAutospacing="1" w:line="240" w:lineRule="auto"/>
        <w:jc w:val="center"/>
        <w:rPr>
          <w:rFonts w:ascii="Arial" w:hAnsi="Arial" w:cs="Arial"/>
          <w:sz w:val="20"/>
        </w:rPr>
      </w:pPr>
      <w:r w:rsidRPr="000279AB">
        <w:rPr>
          <w:rFonts w:ascii="Arial" w:hAnsi="Arial" w:cs="Arial"/>
          <w:sz w:val="20"/>
        </w:rPr>
        <w:t>Abstract</w:t>
      </w:r>
    </w:p>
    <w:p w14:paraId="55B5726A" w14:textId="38AB2153" w:rsidR="00782027" w:rsidRPr="000279AB" w:rsidRDefault="00782027" w:rsidP="00690C90">
      <w:pPr>
        <w:pStyle w:val="Abstract"/>
        <w:spacing w:before="100" w:beforeAutospacing="1" w:after="100" w:afterAutospacing="1" w:line="220" w:lineRule="exact"/>
        <w:ind w:left="202" w:right="202"/>
        <w:rPr>
          <w:rFonts w:ascii="Arial" w:hAnsi="Arial" w:cs="Arial"/>
          <w:b w:val="0"/>
          <w:bCs w:val="0"/>
        </w:rPr>
      </w:pPr>
      <w:r w:rsidRPr="000279AB">
        <w:rPr>
          <w:rFonts w:ascii="Arial" w:hAnsi="Arial" w:cs="Arial"/>
          <w:b w:val="0"/>
          <w:bCs w:val="0"/>
        </w:rPr>
        <w:t xml:space="preserve">The abstract should be identical to the text version submitted in the web form and should not exceed </w:t>
      </w:r>
      <w:r w:rsidR="00F9679D" w:rsidRPr="000279AB">
        <w:rPr>
          <w:rFonts w:ascii="Arial" w:hAnsi="Arial" w:cs="Arial"/>
          <w:b w:val="0"/>
          <w:bCs w:val="0"/>
        </w:rPr>
        <w:t>300 words</w:t>
      </w:r>
      <w:r w:rsidR="00781D25" w:rsidRPr="000279AB">
        <w:rPr>
          <w:rFonts w:ascii="Arial" w:hAnsi="Arial" w:cs="Arial"/>
          <w:b w:val="0"/>
          <w:bCs w:val="0"/>
        </w:rPr>
        <w:t>.</w:t>
      </w:r>
      <w:r w:rsidR="00F9679D" w:rsidRPr="000279AB">
        <w:rPr>
          <w:rFonts w:ascii="Arial" w:hAnsi="Arial" w:cs="Arial"/>
          <w:b w:val="0"/>
          <w:bCs w:val="0"/>
        </w:rPr>
        <w:t xml:space="preserve"> CCN has an interdisciplinary audience. Hence a good abstract should (a) give context about what the problem is and why it matters (b) give the contents and explain what was done and what was found (c) give a clear conclusion including what we learned and how it changes the way we think about the universe. And because Konrad is writing this, he </w:t>
      </w:r>
      <w:proofErr w:type="spellStart"/>
      <w:r w:rsidR="00F9679D" w:rsidRPr="000279AB">
        <w:rPr>
          <w:rFonts w:ascii="Arial" w:hAnsi="Arial" w:cs="Arial"/>
          <w:b w:val="0"/>
          <w:bCs w:val="0"/>
        </w:rPr>
        <w:t>can not</w:t>
      </w:r>
      <w:proofErr w:type="spellEnd"/>
      <w:r w:rsidR="00F9679D" w:rsidRPr="000279AB">
        <w:rPr>
          <w:rFonts w:ascii="Arial" w:hAnsi="Arial" w:cs="Arial"/>
          <w:b w:val="0"/>
          <w:bCs w:val="0"/>
        </w:rPr>
        <w:t xml:space="preserve"> avoid shamelessly plugging </w:t>
      </w:r>
      <w:hyperlink r:id="rId14" w:history="1">
        <w:r w:rsidRPr="000279AB">
          <w:rPr>
            <w:rStyle w:val="Hyperlink"/>
            <w:rFonts w:ascii="Arial" w:hAnsi="Arial" w:cs="Arial"/>
            <w:color w:val="A0B2C8"/>
            <w:u w:val="none"/>
          </w:rPr>
          <w:t>his writing guide</w:t>
        </w:r>
      </w:hyperlink>
      <w:r w:rsidR="00F9679D" w:rsidRPr="000279AB">
        <w:rPr>
          <w:rFonts w:ascii="Arial" w:hAnsi="Arial" w:cs="Arial"/>
          <w:b w:val="0"/>
          <w:bCs w:val="0"/>
        </w:rPr>
        <w:t xml:space="preserve">. See you at CCN.</w:t>
      </w:r>
    </w:p>
    <w:p w14:paraId="09BF173A" w14:textId="77777777" w:rsidR="00393C35" w:rsidRPr="000279AB" w:rsidRDefault="00393C35" w:rsidP="00B06386">
      <w:pPr>
        <w:pStyle w:val="Heading1"/>
        <w:rPr>
          <w:rFonts w:ascii="Arial" w:hAnsi="Arial"/>
        </w:rPr>
      </w:pPr>
      <w:r w:rsidRPr="000279AB">
        <w:rPr>
          <w:rFonts w:ascii="Arial" w:hAnsi="Arial"/>
        </w:rPr>
        <w:t>General Formatting Instructions</w:t>
      </w:r>
    </w:p>
    <w:p w14:paraId="02EACFBC" w14:textId="4E9A69FB" w:rsidR="00393C35" w:rsidRPr="000279AB" w:rsidRDefault="00F9679D" w:rsidP="000279AB">
      <w:pPr>
        <w:ind w:firstLine="0"/>
        <w:rPr>
          <w:rFonts w:ascii="Arial" w:hAnsi="Arial"/>
        </w:rPr>
      </w:pPr>
      <w:r w:rsidRPr="000279AB">
        <w:rPr>
          <w:rFonts w:ascii="Arial" w:hAnsi="Arial"/>
        </w:rPr>
        <w:t>The text, tables and figures of a CCN extended abstract submission can be no longer than 2 pages</w:t>
      </w:r>
      <w:r w:rsidR="00736E64" w:rsidRPr="000279AB">
        <w:rPr>
          <w:rFonts w:ascii="Arial" w:hAnsi="Arial"/>
        </w:rPr>
        <w:t>.</w:t>
      </w:r>
      <w:r w:rsidRPr="000279AB">
        <w:rPr>
          <w:rFonts w:ascii="Arial" w:hAnsi="Arial"/>
        </w:rPr>
        <w:t xml:space="preserve"> If needed, references may extend onto additional pages.</w:t>
      </w:r>
    </w:p>
    <w:p w14:paraId="0530139A" w14:textId="2085C603" w:rsidR="00393C35" w:rsidRPr="000279AB" w:rsidRDefault="00393C35" w:rsidP="000909F4">
      <w:pPr>
        <w:rPr>
          <w:rFonts w:ascii="Arial" w:hAnsi="Arial"/>
        </w:rPr>
      </w:pPr>
      <w:r w:rsidRPr="000279AB">
        <w:rPr>
          <w:rFonts w:ascii="Arial" w:hAnsi="Arial"/>
        </w:rPr>
        <w:t xml:space="preserve">The text of the paper should be formatted in two columns with an overall width of 7 inches (17.8 cm) and length of 9.25 inches (23.5 cm), with 0.25 inches between the columns. Leave </w:t>
      </w:r>
      <w:proofErr w:type="gramStart"/>
      <w:r w:rsidRPr="000279AB">
        <w:rPr>
          <w:rFonts w:ascii="Arial" w:hAnsi="Arial"/>
        </w:rPr>
        <w:t>two line</w:t>
      </w:r>
      <w:proofErr w:type="gramEnd"/>
      <w:r w:rsidRPr="000279AB">
        <w:rPr>
          <w:rFonts w:ascii="Arial" w:hAnsi="Arial"/>
        </w:rPr>
        <w:t xml:space="preserve"> spaces between the last author listed and the text of the paper. The left margin should be 0.75 </w:t>
      </w:r>
      <w:proofErr w:type="gramStart"/>
      <w:r w:rsidRPr="000279AB">
        <w:rPr>
          <w:rFonts w:ascii="Arial" w:hAnsi="Arial"/>
        </w:rPr>
        <w:t>inches</w:t>
      </w:r>
      <w:proofErr w:type="gramEnd"/>
      <w:r w:rsidRPr="000279AB">
        <w:rPr>
          <w:rFonts w:ascii="Arial" w:hAnsi="Arial"/>
        </w:rPr>
        <w:t xml:space="preserve"> and the top margin should be 1 inch. Use </w:t>
      </w:r>
      <w:proofErr w:type="gramStart"/>
      <w:r w:rsidRPr="000279AB">
        <w:rPr>
          <w:rFonts w:ascii="Arial" w:hAnsi="Arial"/>
        </w:rPr>
        <w:t>10 point</w:t>
      </w:r>
      <w:proofErr w:type="gramEnd"/>
      <w:r w:rsidRPr="000279AB">
        <w:rPr>
          <w:rFonts w:ascii="Arial" w:hAnsi="Arial"/>
        </w:rPr>
        <w:t xml:space="preserve"> </w:t>
      </w:r>
      <w:r w:rsidR="000279AB">
        <w:rPr>
          <w:rFonts w:ascii="Arial" w:hAnsi="Arial"/>
        </w:rPr>
        <w:t xml:space="preserve">Helvetica or compatible </w:t>
      </w:r>
      <w:r w:rsidRPr="000279AB">
        <w:rPr>
          <w:rFonts w:ascii="Arial" w:hAnsi="Arial"/>
        </w:rPr>
        <w:t xml:space="preserve">with </w:t>
      </w:r>
      <w:proofErr w:type="gramStart"/>
      <w:r w:rsidRPr="000279AB">
        <w:rPr>
          <w:rFonts w:ascii="Arial" w:hAnsi="Arial"/>
        </w:rPr>
        <w:t>12 point</w:t>
      </w:r>
      <w:proofErr w:type="gramEnd"/>
      <w:r w:rsidRPr="000279AB">
        <w:rPr>
          <w:rFonts w:ascii="Arial" w:hAnsi="Arial"/>
        </w:rPr>
        <w:t xml:space="preserve"> vertical spacing, unless otherwise specified. </w:t>
      </w:r>
    </w:p>
    <w:p w14:paraId="206CA62F" w14:textId="69C684B5" w:rsidR="00393C35" w:rsidRPr="000279AB" w:rsidRDefault="00393C35" w:rsidP="000909F4">
      <w:pPr>
        <w:rPr>
          <w:rFonts w:ascii="Arial" w:hAnsi="Arial"/>
        </w:rPr>
      </w:pPr>
      <w:r w:rsidRPr="000279AB">
        <w:rPr>
          <w:rFonts w:ascii="Arial" w:hAnsi="Arial"/>
        </w:rPr>
        <w:t xml:space="preserve">The title should be in </w:t>
      </w:r>
      <w:r w:rsidR="00690C90" w:rsidRPr="000279AB">
        <w:rPr>
          <w:rFonts w:ascii="Arial" w:hAnsi="Arial"/>
        </w:rPr>
        <w:t>1</w:t>
      </w:r>
      <w:r w:rsidR="00F9679D" w:rsidRPr="000279AB">
        <w:rPr>
          <w:rFonts w:ascii="Arial" w:hAnsi="Arial"/>
        </w:rPr>
        <w:t>4</w:t>
      </w:r>
      <w:r w:rsidRPr="000279AB">
        <w:rPr>
          <w:rFonts w:ascii="Arial" w:hAnsi="Arial"/>
        </w:rPr>
        <w:t xml:space="preserve"> </w:t>
      </w:r>
      <w:proofErr w:type="gramStart"/>
      <w:r w:rsidRPr="000279AB">
        <w:rPr>
          <w:rFonts w:ascii="Arial" w:hAnsi="Arial"/>
        </w:rPr>
        <w:t>point</w:t>
      </w:r>
      <w:proofErr w:type="gramEnd"/>
      <w:r w:rsidRPr="000279AB">
        <w:rPr>
          <w:rFonts w:ascii="Arial" w:hAnsi="Arial"/>
        </w:rPr>
        <w:t>, bold, and centered. The title should be formatted with initial caps (the first letter of content words capitalized and the rest lower case).</w:t>
      </w:r>
    </w:p>
    <w:p w14:paraId="03301C21" w14:textId="77777777" w:rsidR="00393C35" w:rsidRPr="000279AB" w:rsidRDefault="00393C35" w:rsidP="000909F4">
      <w:pPr>
        <w:rPr>
          <w:rFonts w:ascii="Arial" w:hAnsi="Arial"/>
        </w:rPr>
      </w:pPr>
      <w:r w:rsidRPr="000279AB">
        <w:rPr>
          <w:rFonts w:ascii="Arial" w:hAnsi="Arial"/>
        </w:rPr>
        <w:t>Indent the first line of each paragraph by 1/8 inch (except for the first paragraph of a new section). Do not add extra vertical space between paragraphs.</w:t>
      </w:r>
    </w:p>
    <w:p w14:paraId="7EB9384E" w14:textId="0226C23E" w:rsidR="000279AB" w:rsidRPr="000279AB" w:rsidRDefault="000279AB" w:rsidP="000279AB">
      <w:pPr>
        <w:pStyle w:val="Heading1"/>
        <w:rPr>
          <w:rFonts w:ascii="Arial" w:hAnsi="Arial"/>
        </w:rPr>
      </w:pPr>
      <w:r>
        <w:rPr>
          <w:rFonts w:ascii="Arial" w:hAnsi="Arial"/>
        </w:rPr>
        <w:t>Structure</w:t>
      </w:r>
    </w:p>
    <w:p w14:paraId="32F867F7" w14:textId="347EA2B4" w:rsidR="000279AB" w:rsidRDefault="000279AB" w:rsidP="000279AB">
      <w:pPr>
        <w:ind w:firstLine="0"/>
        <w:rPr>
          <w:rFonts w:ascii="Arial" w:hAnsi="Arial"/>
        </w:rPr>
      </w:pPr>
      <w:r>
        <w:rPr>
          <w:rFonts w:ascii="Arial" w:hAnsi="Arial"/>
        </w:rPr>
        <w:t xml:space="preserve">We recommend a clear structure, typically including an introduction, followed by sections such as methods and results for experimental work (which may be substituted </w:t>
      </w:r>
      <w:r>
        <w:rPr>
          <w:rFonts w:ascii="Arial" w:hAnsi="Arial"/>
        </w:rPr>
        <w:t>e.g., for theoretical work), and concluded with a discussion.</w:t>
      </w:r>
    </w:p>
    <w:p w14:paraId="2832F79F" w14:textId="328EFFCF" w:rsidR="00980AC6" w:rsidRPr="000279AB" w:rsidRDefault="00980AC6" w:rsidP="00B06386">
      <w:pPr>
        <w:pStyle w:val="Heading1"/>
        <w:rPr>
          <w:rFonts w:ascii="Arial" w:hAnsi="Arial"/>
        </w:rPr>
      </w:pPr>
      <w:r w:rsidRPr="000279AB">
        <w:rPr>
          <w:rFonts w:ascii="Arial" w:hAnsi="Arial"/>
        </w:rPr>
        <w:t>First Level Headings</w:t>
      </w:r>
    </w:p>
    <w:p w14:paraId="79731896" w14:textId="1382EC36" w:rsidR="00393C35" w:rsidRPr="000279AB" w:rsidRDefault="000279AB" w:rsidP="000279AB">
      <w:pPr>
        <w:ind w:firstLine="0"/>
        <w:rPr>
          <w:rFonts w:ascii="Arial" w:hAnsi="Arial"/>
        </w:rPr>
      </w:pPr>
      <w:r>
        <w:rPr>
          <w:rFonts w:ascii="Arial" w:hAnsi="Arial"/>
        </w:rPr>
        <w:t xml:space="preserve">First level headings should be in </w:t>
      </w:r>
      <w:proofErr w:type="gramStart"/>
      <w:r>
        <w:rPr>
          <w:rFonts w:ascii="Arial" w:hAnsi="Arial"/>
        </w:rPr>
        <w:t>12 point</w:t>
      </w:r>
      <w:proofErr w:type="gramEnd"/>
      <w:r>
        <w:rPr>
          <w:rFonts w:ascii="Arial" w:hAnsi="Arial"/>
        </w:rPr>
        <w:t xml:space="preserve">, initial caps, bold and centered. Leave one line space above the heading and </w:t>
      </w:r>
      <w:proofErr w:type="gramStart"/>
      <w:r>
        <w:rPr>
          <w:rFonts w:ascii="Arial" w:hAnsi="Arial"/>
        </w:rPr>
        <w:t>1/4 line</w:t>
      </w:r>
      <w:proofErr w:type="gramEnd"/>
      <w:r>
        <w:rPr>
          <w:rFonts w:ascii="Arial" w:hAnsi="Arial"/>
        </w:rPr>
        <w:t xml:space="preserve"> space below the heading.</w:t>
      </w:r>
    </w:p>
    <w:p w14:paraId="4F8326B5" w14:textId="77777777" w:rsidR="00393C35" w:rsidRPr="000279AB" w:rsidRDefault="00981C23" w:rsidP="000909F4">
      <w:pPr>
        <w:pStyle w:val="Heading2"/>
        <w:rPr>
          <w:rFonts w:ascii="Arial" w:hAnsi="Arial"/>
        </w:rPr>
      </w:pPr>
      <w:r w:rsidRPr="000279AB">
        <w:rPr>
          <w:rFonts w:ascii="Arial" w:hAnsi="Arial"/>
        </w:rPr>
        <w:t xml:space="preserve">Second </w:t>
      </w:r>
      <w:r w:rsidR="00393C35" w:rsidRPr="000279AB">
        <w:rPr>
          <w:rFonts w:ascii="Arial" w:hAnsi="Arial"/>
        </w:rPr>
        <w:t>Level Headings</w:t>
      </w:r>
    </w:p>
    <w:p w14:paraId="01137600" w14:textId="3B044E08" w:rsidR="00393C35" w:rsidRPr="000279AB" w:rsidRDefault="000279AB" w:rsidP="000279AB">
      <w:pPr>
        <w:pStyle w:val="NormalSectionStart"/>
        <w:spacing w:after="100" w:afterAutospacing="1"/>
        <w:rPr>
          <w:rFonts w:ascii="Arial" w:hAnsi="Arial" w:cs="Arial"/>
        </w:rPr>
      </w:pPr>
      <w:r>
        <w:rPr>
          <w:rFonts w:ascii="Arial" w:hAnsi="Arial" w:cs="Arial"/>
        </w:rPr>
        <w:t xml:space="preserve">Second level headings should be </w:t>
      </w:r>
      <w:proofErr w:type="gramStart"/>
      <w:r>
        <w:rPr>
          <w:rFonts w:ascii="Arial" w:hAnsi="Arial" w:cs="Arial"/>
        </w:rPr>
        <w:t>11 point</w:t>
      </w:r>
      <w:proofErr w:type="gramEnd"/>
      <w:r>
        <w:rPr>
          <w:rFonts w:ascii="Arial" w:hAnsi="Arial" w:cs="Arial"/>
        </w:rPr>
        <w:t xml:space="preserve">, initial caps, bold, and flush left. Leave one line space above the heading and </w:t>
      </w:r>
      <w:proofErr w:type="gramStart"/>
      <w:r>
        <w:rPr>
          <w:rFonts w:ascii="Arial" w:hAnsi="Arial" w:cs="Arial"/>
        </w:rPr>
        <w:t>1/4 line</w:t>
      </w:r>
      <w:proofErr w:type="gramEnd"/>
      <w:r>
        <w:rPr>
          <w:rFonts w:ascii="Arial" w:hAnsi="Arial" w:cs="Arial"/>
        </w:rPr>
        <w:t xml:space="preserve"> space below the heading.</w:t>
      </w:r>
    </w:p>
    <w:p w14:paraId="2DA6BF2E" w14:textId="06D0248A" w:rsidR="000909F4" w:rsidRPr="000279AB" w:rsidRDefault="00981C23" w:rsidP="000909F4">
      <w:pPr>
        <w:pStyle w:val="Heading3"/>
        <w:spacing w:before="120"/>
        <w:rPr>
          <w:rFonts w:ascii="Arial" w:hAnsi="Arial" w:cs="Arial"/>
          <w:b w:val="0"/>
          <w:bCs/>
        </w:rPr>
      </w:pPr>
      <w:r w:rsidRPr="000279AB">
        <w:rPr>
          <w:rFonts w:ascii="Arial" w:hAnsi="Arial" w:cs="Arial"/>
        </w:rPr>
        <w:t xml:space="preserve">Third </w:t>
      </w:r>
      <w:r w:rsidR="00393C35" w:rsidRPr="000279AB">
        <w:rPr>
          <w:rFonts w:ascii="Arial" w:hAnsi="Arial" w:cs="Arial"/>
        </w:rPr>
        <w:t>Level Headings</w:t>
      </w:r>
      <w:r w:rsidR="000909F4" w:rsidRPr="000279AB">
        <w:rPr>
          <w:rFonts w:ascii="Arial" w:hAnsi="Arial" w:cs="Arial"/>
        </w:rPr>
        <w:t xml:space="preserve"> </w:t>
      </w:r>
      <w:r w:rsidR="000279AB">
        <w:rPr>
          <w:rFonts w:ascii="Arial" w:hAnsi="Arial" w:cs="Arial"/>
          <w:b w:val="0"/>
          <w:bCs/>
        </w:rPr>
        <w:t xml:space="preserve">Third level headings should be </w:t>
      </w:r>
      <w:proofErr w:type="gramStart"/>
      <w:r w:rsidR="000279AB">
        <w:rPr>
          <w:rFonts w:ascii="Arial" w:hAnsi="Arial" w:cs="Arial"/>
          <w:b w:val="0"/>
          <w:bCs/>
        </w:rPr>
        <w:t>10 point</w:t>
      </w:r>
      <w:proofErr w:type="gramEnd"/>
      <w:r w:rsidR="00977270">
        <w:rPr>
          <w:rFonts w:ascii="Arial" w:hAnsi="Arial" w:cs="Arial"/>
          <w:b w:val="0"/>
          <w:bCs/>
        </w:rPr>
        <w:t xml:space="preserve">, initial caps, bold, and flush left. Leave one line space above the heading, but no space after the heading. </w:t>
      </w:r>
    </w:p>
    <w:p w14:paraId="1B1779B2" w14:textId="5DE65766" w:rsidR="00980AC6" w:rsidRPr="000279AB" w:rsidRDefault="00980AC6" w:rsidP="00B06386">
      <w:pPr>
        <w:pStyle w:val="Heading1"/>
        <w:rPr>
          <w:rFonts w:ascii="Arial" w:hAnsi="Arial"/>
        </w:rPr>
      </w:pPr>
      <w:r w:rsidRPr="000279AB">
        <w:rPr>
          <w:rFonts w:ascii="Arial" w:hAnsi="Arial"/>
        </w:rPr>
        <w:t>Formalities, Footnotes, and Floats</w:t>
      </w:r>
    </w:p>
    <w:p w14:paraId="1D4C8161" w14:textId="0B0677A1" w:rsidR="00393C35" w:rsidRPr="000279AB" w:rsidRDefault="00977270" w:rsidP="00977270">
      <w:pPr>
        <w:pStyle w:val="NormalSectionStart"/>
        <w:spacing w:after="100" w:afterAutospacing="1"/>
        <w:rPr>
          <w:rFonts w:ascii="Arial" w:hAnsi="Arial" w:cs="Arial"/>
        </w:rPr>
      </w:pPr>
      <w:r>
        <w:rPr>
          <w:rFonts w:ascii="Arial" w:hAnsi="Arial" w:cs="Arial"/>
        </w:rPr>
        <w:t xml:space="preserve">Use standard </w:t>
      </w:r>
      <w:hyperlink r:id="rId15" w:history="1">
        <w:r>
          <w:rPr>
            <w:rStyle w:val="Hyperlink"/>
            <w:rFonts w:ascii="Arial" w:hAnsi="Arial" w:cs="Arial"/>
            <w:color w:val="A0B2C8"/>
            <w:u w:val="none"/>
          </w:rPr>
          <w:t xml:space="preserve">APA </w:t>
        </w:r>
        <w:r>
          <w:rPr>
            <w:rStyle w:val="Hyperlink"/>
            <w:rFonts w:ascii="Arial" w:hAnsi="Arial" w:cs="Arial"/>
            <w:color w:val="A0B2C8"/>
            <w:u w:val="none"/>
            <w:highlight w:val="yellow"/>
          </w:rPr>
          <w:t>7</w:t>
        </w:r>
      </w:hyperlink>
      <w:r>
        <w:rPr>
          <w:rFonts w:ascii="Arial" w:hAnsi="Arial" w:cs="Arial"/>
        </w:rPr>
        <w:t xml:space="preserve"> citation format. Citations within the text should include the author’s last name and year. If the authors’ names are included in the sentence, place only the year in parentheses, as in Newell &amp; Simon (1972), but otherwise place the entire reference in parentheses with the authors and year separated by a comma (Newell &amp; Simon, 1972). List multiple references alphabetically and separate them by semicolons (</w:t>
      </w:r>
      <w:proofErr w:type="spellStart"/>
      <w:r>
        <w:rPr>
          <w:rFonts w:ascii="Arial" w:hAnsi="Arial" w:cs="Arial"/>
        </w:rPr>
        <w:t>Chalnick</w:t>
      </w:r>
      <w:proofErr w:type="spellEnd"/>
      <w:r>
        <w:rPr>
          <w:rFonts w:ascii="Arial" w:hAnsi="Arial" w:cs="Arial"/>
        </w:rPr>
        <w:t xml:space="preserve"> &amp; Billman, 1988; Newell &amp; Simon, 1972). Use the “et al.” construction for any citation with three or more authors, from the first mention onward.</w:t>
      </w:r>
    </w:p>
    <w:p w14:paraId="5AF9CDBF" w14:textId="580A7A6B" w:rsidR="00980AC6" w:rsidRPr="000279AB" w:rsidRDefault="00980AC6" w:rsidP="00B06386">
      <w:pPr>
        <w:pStyle w:val="Heading2"/>
        <w:rPr>
          <w:rFonts w:ascii="Arial" w:hAnsi="Arial"/>
        </w:rPr>
      </w:pPr>
      <w:r w:rsidRPr="000279AB">
        <w:rPr>
          <w:rFonts w:ascii="Arial" w:hAnsi="Arial"/>
        </w:rPr>
        <w:t>Footnotes</w:t>
      </w:r>
    </w:p>
    <w:p w14:paraId="59255E39" w14:textId="1F9A2E68" w:rsidR="007221EE" w:rsidRDefault="00977270" w:rsidP="00CF5B31">
      <w:pPr>
        <w:pStyle w:val="NormalSectionStart"/>
        <w:spacing w:after="100" w:afterAutospacing="1"/>
        <w:rPr>
          <w:rFonts w:ascii="Arial" w:hAnsi="Arial" w:cs="Arial"/>
        </w:rPr>
        <w:sectPr w:rsidR="007221EE" w:rsidSect="005A13B3">
          <w:footerReference w:type="default" r:id="rId11"/>
          <w:type w:val="continuous"/>
          <w:pgSz w:w="12240" w:h="15840" w:code="1"/>
          <w:pgMar w:top="1440" w:right="1080" w:bottom="1080" w:left="1080" w:header="720" w:footer="720" w:gutter="0"/>
          <w:cols w:num="2" w:space="360"/>
          <w:titlePg/>
          <w:docGrid w:linePitch="272"/>
          <w15:footnoteColumns w:val="2"/>
        </w:sectPr>
      </w:pPr>
      <w:r>
        <w:rPr>
          <w:rFonts w:ascii="Arial" w:hAnsi="Arial" w:cs="Arial"/>
        </w:rPr>
        <w:t>Indicate footnotes with a number</w:t>
      </w:r>
      <w:r w:rsidR="00393C35" w:rsidRPr="000279AB">
        <w:rPr>
          <w:rStyle w:val="FootnoteReference"/>
          <w:rFonts w:ascii="Arial" w:hAnsi="Arial" w:cs="Arial"/>
        </w:rPr>
        <w:footnoteReference w:id="1"/>
      </w:r>
      <w:r>
        <w:rPr>
          <w:rFonts w:ascii="Arial" w:hAnsi="Arial" w:cs="Arial"/>
        </w:rPr>
        <w:t xml:space="preserve"> in the text. Place the footnotes in </w:t>
      </w:r>
      <w:proofErr w:type="gramStart"/>
      <w:r>
        <w:rPr>
          <w:rFonts w:ascii="Arial" w:hAnsi="Arial" w:cs="Arial"/>
        </w:rPr>
        <w:t>9 point</w:t>
      </w:r>
      <w:proofErr w:type="gramEnd"/>
      <w:r>
        <w:rPr>
          <w:rFonts w:ascii="Arial" w:hAnsi="Arial" w:cs="Arial"/>
        </w:rPr>
        <w:t xml:space="preserve"> type at the bottom of the column on which they appear. Precede the footnote block with a horizontal rule</w:t>
      </w:r>
      <w:r w:rsidR="007221EE">
        <w:rPr>
          <w:rFonts w:ascii="Arial" w:hAnsi="Arial" w:cs="Arial"/>
        </w:rPr>
        <w:t>.</w:t>
      </w:r>
      <w:r w:rsidR="00393C35" w:rsidRPr="000279AB">
        <w:rPr>
          <w:rStyle w:val="FootnoteReference"/>
          <w:rFonts w:ascii="Arial" w:hAnsi="Arial" w:cs="Arial"/>
        </w:rPr>
        <w:footnoteReference w:id="2"/>
      </w:r>
    </w:p>
    <w:p w14:paraId="4F267CBF" w14:textId="77777777" w:rsidR="007221EE" w:rsidRPr="000279AB" w:rsidRDefault="007221EE" w:rsidP="00CF5B31">
      <w:pPr>
        <w:ind w:firstLine="0"/>
        <w:rPr>
          <w:rFonts w:ascii="Arial" w:hAnsi="Arial" w:cs="Arial"/>
        </w:rPr>
      </w:pPr>
    </w:p>
    <w:p w14:paraId="7D891002" w14:textId="118F9E71" w:rsidR="007221EE" w:rsidRDefault="00CB0A15" w:rsidP="00CB0A15">
      <w:pPr>
        <w:spacing w:before="0" w:after="0" w:line="20" w:lineRule="exact"/>
        <w:pageBreakBefore/>
        <w:jc w:val="center"/>
        <w:ind w:firstLine="0"/>
        <w:rPr>
          <w:rFonts w:ascii="Arial" w:hAnsi="Arial" w:cs="Arial"/>
        </w:rPr>
      </w:pPr>
      <w:r>
        <w:rPr>
          <w:rFonts w:ascii="Arial" w:hAnsi="Arial" w:cs="Arial"/>
          <w:noProof/>
        </w:rPr>
        <w:drawing>
          <wp:anchor distT="0" distB="152400" distL="0" distR="0" simplePos="0" relativeHeight="251659264" behindDoc="0" locked="0" layoutInCell="1" allowOverlap="0" wp14:anchorId="4DBE1A82" wp14:editId="11AFB2F8">
            <wp:simplePos x="0" y="0"/>
            <wp:positionH relativeFrom="margin">
              <wp:align>center</wp:align>
            </wp:positionH>
            <wp:positionV relativeFrom="margin">
              <wp:posOffset>0</wp:posOffset>
            </wp:positionV>
            <wp:extent cx="3702968" cy="622570"/>
            <wp:effectExtent l="0" t="0" r="0" b="0"/>
            <wp:wrapTopAndBottom/>
            <wp:docPr id="336653564" name="Figure 1 box"/>
            <wp:cNvGraphicFramePr/>
            <a:graphic xmlns:a="http://schemas.openxmlformats.org/drawingml/2006/main">
              <a:graphicData uri="http://schemas.microsoft.com/office/word/2010/wordprocessingShape">
                <wps:wsp>
                  <wps:cNvSpPr/>
                  <wps:spPr>
                    <a:xfrm>
                      <a:off x="0" y="0"/>
                      <a:ext cx="3702968" cy="62257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w:r>
    </w:p>
    <w:p w14:paraId="2A81502A" w14:textId="4868BF4D" w:rsidR="007221EE" w:rsidRPr="007221EE" w:rsidRDefault="007221EE" w:rsidP="00CB0A15">
      <w:pPr>
        <w:pStyle w:val="Figure"/>
        <w:jc w:val="center"/>
        <w:rPr>
          <w:rFonts w:ascii="Arial" w:hAnsi="Arial" w:cs="Arial"/>
        </w:rPr>
      </w:pPr>
      <w:r w:rsidRPr="000279AB">
        <w:rPr>
          <w:rFonts w:ascii="Arial" w:hAnsi="Arial" w:cs="Arial"/>
        </w:rPr>
        <w:t xml:space="preserve">Figure </w:t>
      </w:r>
      <w:r>
        <w:rPr>
          <w:rFonts w:ascii="Arial" w:hAnsi="Arial" w:cs="Arial"/>
        </w:rPr>
        <w:t>1</w:t>
      </w:r>
      <w:r w:rsidRPr="000279AB">
        <w:rPr>
          <w:rFonts w:ascii="Arial" w:hAnsi="Arial" w:cs="Arial"/>
        </w:rPr>
        <w:t>: This is a figure</w:t>
      </w:r>
      <w:r w:rsidR="00CB0A15">
        <w:rPr>
          <w:rFonts w:ascii="Arial" w:hAnsi="Arial" w:cs="Arial"/>
        </w:rPr>
        <w:t xml:space="preserve"> spanning both columns</w:t>
      </w:r>
      <w:r w:rsidRPr="000279AB">
        <w:rPr>
          <w:rFonts w:ascii="Arial" w:hAnsi="Arial" w:cs="Arial"/>
        </w:rPr>
        <w:t>.</w:t>
      </w:r>
    </w:p>
    <w:p w14:paraId="2748555B" w14:textId="77777777" w:rsidR="007221EE" w:rsidRDefault="007221EE" w:rsidP="00CB0A15">
      <w:pPr>
        <w:pStyle w:val="Heading2"/>
        <w:spacing w:before="0" w:after="0" w:line="240" w:lineRule="exact"/>
        <w:rPr>
          <w:rFonts w:ascii="Arial" w:hAnsi="Arial"/>
        </w:rPr>
      </w:pPr>
    </w:p>
    <w:p w14:paraId="099C85AE" w14:textId="77777777" w:rsidR="00CB0A15" w:rsidRPr="00CB0A15" w:rsidRDefault="00CB0A15" w:rsidP="00CB0A15">
      <w:pPr>
        <w:pStyle w:val="NormalSectionStart"/>
        <w:sectPr w:rsidR="00CB0A15" w:rsidRPr="00CB0A15" w:rsidSect="007221EE">
          <w:type w:val="continuous"/>
          <w:pgSz w:w="12240" w:h="15840" w:code="1"/>
          <w:pgMar w:top="1440" w:right="1080" w:bottom="1080" w:left="1080" w:header="720" w:footer="720" w:gutter="0"/>
          <w:cols w:space="360"/>
          <w:titlePg/>
          <w:docGrid w:linePitch="272"/>
          <w15:footnoteColumns w:val="2"/>
        </w:sectPr>
      </w:pPr>
    </w:p>
    <w:p w14:paraId="55238B15" w14:textId="484CBD8F" w:rsidR="000909F4" w:rsidRPr="000279AB" w:rsidRDefault="000909F4" w:rsidP="00B06386">
      <w:pPr>
        <w:pStyle w:val="Heading2"/>
        <w:rPr>
          <w:rFonts w:ascii="Arial" w:hAnsi="Arial"/>
        </w:rPr>
      </w:pPr>
      <w:r w:rsidRPr="000279AB">
        <w:rPr>
          <w:rFonts w:ascii="Arial" w:hAnsi="Arial"/>
        </w:rPr>
        <w:t>Tables</w:t>
      </w:r>
    </w:p>
    <w:p w14:paraId="57B51716" w14:textId="5ED70FA6" w:rsidR="00EC6AD0" w:rsidRPr="000279AB" w:rsidRDefault="007221EE" w:rsidP="007221EE">
      <w:pPr>
        <w:pStyle w:val="NormalSectionStart"/>
        <w:rPr>
          <w:rFonts w:ascii="Arial" w:hAnsi="Arial" w:cs="Arial"/>
        </w:rPr>
      </w:pPr>
      <w:r>
        <w:rPr>
          <w:rFonts w:ascii="Arial" w:hAnsi="Arial" w:cs="Arial"/>
        </w:rPr>
        <w:t xml:space="preserve">Number tables consecutively. Place the table number and title (in 10 point) above the table with one line space above the caption and one line space below it, as in Table 1. You may float tables to the top or bottom of a </w:t>
      </w:r>
      <w:proofErr w:type="gramStart"/>
      <w:r>
        <w:rPr>
          <w:rFonts w:ascii="Arial" w:hAnsi="Arial" w:cs="Arial"/>
        </w:rPr>
        <w:t>column, or</w:t>
      </w:r>
      <w:proofErr w:type="gramEnd"/>
      <w:r>
        <w:rPr>
          <w:rFonts w:ascii="Arial" w:hAnsi="Arial" w:cs="Arial"/>
        </w:rPr>
        <w:t xml:space="preserve"> set wide tables across both columns.</w:t>
      </w:r>
    </w:p>
    <w:p w14:paraId="64C23BC2" w14:textId="77777777" w:rsidR="000909F4" w:rsidRPr="000279AB" w:rsidRDefault="000909F4" w:rsidP="000909F4">
      <w:pPr>
        <w:rPr>
          <w:rFonts w:ascii="Arial" w:hAnsi="Arial"/>
        </w:rPr>
      </w:pPr>
    </w:p>
    <w:p w14:paraId="59438DDE" w14:textId="77777777" w:rsidR="00EC6AD0" w:rsidRPr="000279AB" w:rsidRDefault="00EC6AD0" w:rsidP="000909F4">
      <w:pPr>
        <w:pStyle w:val="Figure"/>
        <w:spacing w:after="173"/>
        <w:rPr>
          <w:rFonts w:ascii="Arial" w:hAnsi="Arial" w:cs="Arial"/>
        </w:rPr>
      </w:pPr>
      <w:r w:rsidRPr="000279AB">
        <w:rPr>
          <w:rFonts w:ascii="Arial" w:hAnsi="Arial" w:cs="Arial"/>
        </w:rPr>
        <w:t>Table 1: Sample table title.</w:t>
      </w:r>
    </w:p>
    <w:tbl>
      <w:tblPr>
        <w:tblW w:w="0" w:type="auto"/>
        <w:tblInd w:w="1098" w:type="dxa"/>
        <w:tblLayout w:type="fixed"/>
        <w:tblLook w:val="0000" w:firstRow="0" w:lastRow="0" w:firstColumn="0" w:lastColumn="0" w:noHBand="0" w:noVBand="0"/>
      </w:tblPr>
      <w:tblGrid>
        <w:gridCol w:w="1606"/>
        <w:gridCol w:w="1274"/>
      </w:tblGrid>
      <w:tr w:rsidR="00EC6AD0" w:rsidRPr="000279AB" w14:paraId="3A92AB0B" w14:textId="77777777" w:rsidTr="00393C35">
        <w:trPr>
          <w:tblHeader/>
        </w:trPr>
        <w:tc>
          <w:tcPr>
            <w:tcW w:w="1606" w:type="dxa"/>
            <w:tcBorders>
              <w:top w:val="single" w:sz="2" w:space="0" w:color="auto"/>
              <w:bottom w:val="single" w:sz="2" w:space="0" w:color="auto"/>
            </w:tcBorders>
          </w:tcPr>
          <w:p w14:paraId="0FA6668D" w14:textId="77777777" w:rsidR="00EC6AD0" w:rsidRPr="000279AB" w:rsidRDefault="00EC6AD0" w:rsidP="0052620A">
            <w:pPr>
              <w:pStyle w:val="TableContent"/>
              <w:rPr>
                <w:rFonts w:ascii="Arial" w:hAnsi="Arial" w:cs="Arial"/>
              </w:rPr>
            </w:pPr>
            <w:r w:rsidRPr="000279AB">
              <w:rPr>
                <w:rFonts w:ascii="Arial" w:hAnsi="Arial" w:cs="Arial"/>
              </w:rPr>
              <w:t>Error type</w:t>
            </w:r>
          </w:p>
        </w:tc>
        <w:tc>
          <w:tcPr>
            <w:tcW w:w="1274" w:type="dxa"/>
            <w:tcBorders>
              <w:top w:val="single" w:sz="2" w:space="0" w:color="auto"/>
              <w:bottom w:val="single" w:sz="2" w:space="0" w:color="auto"/>
            </w:tcBorders>
          </w:tcPr>
          <w:p w14:paraId="7DB8EE16" w14:textId="77777777" w:rsidR="00EC6AD0" w:rsidRPr="000279AB" w:rsidRDefault="00EC6AD0" w:rsidP="0052620A">
            <w:pPr>
              <w:pStyle w:val="TableContent"/>
              <w:rPr>
                <w:rFonts w:ascii="Arial" w:hAnsi="Arial" w:cs="Arial"/>
              </w:rPr>
            </w:pPr>
            <w:r w:rsidRPr="000279AB">
              <w:rPr>
                <w:rFonts w:ascii="Arial" w:hAnsi="Arial" w:cs="Arial"/>
              </w:rPr>
              <w:t>Example</w:t>
            </w:r>
          </w:p>
        </w:tc>
      </w:tr>
      <w:tr w:rsidR="00EC6AD0" w:rsidRPr="000279AB" w14:paraId="6B681BB3" w14:textId="77777777" w:rsidTr="00393C35">
        <w:trPr>
          <w:tblHeader/>
        </w:trPr>
        <w:tc>
          <w:tcPr>
            <w:tcW w:w="1606" w:type="dxa"/>
          </w:tcPr>
          <w:p w14:paraId="27B891F3" w14:textId="77777777" w:rsidR="00EC6AD0" w:rsidRPr="000279AB" w:rsidRDefault="00EC6AD0" w:rsidP="0052620A">
            <w:pPr>
              <w:pStyle w:val="TableContent"/>
              <w:rPr>
                <w:rFonts w:ascii="Arial" w:hAnsi="Arial" w:cs="Arial"/>
              </w:rPr>
            </w:pPr>
            <w:r w:rsidRPr="000279AB">
              <w:rPr>
                <w:rFonts w:ascii="Arial" w:hAnsi="Arial" w:cs="Arial"/>
              </w:rPr>
              <w:t>Take smaller</w:t>
            </w:r>
          </w:p>
        </w:tc>
        <w:tc>
          <w:tcPr>
            <w:tcW w:w="1274" w:type="dxa"/>
          </w:tcPr>
          <w:p w14:paraId="6EC3DFA8" w14:textId="77777777" w:rsidR="00EC6AD0" w:rsidRPr="000279AB" w:rsidRDefault="00EC6AD0" w:rsidP="0052620A">
            <w:pPr>
              <w:pStyle w:val="TableContent"/>
              <w:rPr>
                <w:rFonts w:ascii="Arial" w:hAnsi="Arial" w:cs="Arial"/>
              </w:rPr>
            </w:pPr>
            <w:r w:rsidRPr="000279AB">
              <w:rPr>
                <w:rFonts w:ascii="Arial" w:hAnsi="Arial" w:cs="Arial"/>
              </w:rPr>
              <w:t>63 - 44 = 21</w:t>
            </w:r>
          </w:p>
        </w:tc>
      </w:tr>
      <w:tr w:rsidR="00EC6AD0" w:rsidRPr="000279AB" w14:paraId="4CF47EFA" w14:textId="77777777" w:rsidTr="00393C35">
        <w:trPr>
          <w:tblHeader/>
        </w:trPr>
        <w:tc>
          <w:tcPr>
            <w:tcW w:w="1606" w:type="dxa"/>
          </w:tcPr>
          <w:p w14:paraId="13FBA2FB" w14:textId="77777777" w:rsidR="00EC6AD0" w:rsidRPr="000279AB" w:rsidRDefault="00EC6AD0" w:rsidP="0052620A">
            <w:pPr>
              <w:pStyle w:val="TableContent"/>
              <w:rPr>
                <w:rFonts w:ascii="Arial" w:hAnsi="Arial" w:cs="Arial"/>
              </w:rPr>
            </w:pPr>
            <w:r w:rsidRPr="000279AB">
              <w:rPr>
                <w:rFonts w:ascii="Arial" w:hAnsi="Arial" w:cs="Arial"/>
              </w:rPr>
              <w:t>Always borrow</w:t>
            </w:r>
          </w:p>
        </w:tc>
        <w:tc>
          <w:tcPr>
            <w:tcW w:w="1274" w:type="dxa"/>
          </w:tcPr>
          <w:p w14:paraId="37A841E3" w14:textId="77777777" w:rsidR="00EC6AD0" w:rsidRPr="000279AB" w:rsidRDefault="00EC6AD0" w:rsidP="0052620A">
            <w:pPr>
              <w:pStyle w:val="TableContent"/>
              <w:rPr>
                <w:rFonts w:ascii="Arial" w:hAnsi="Arial" w:cs="Arial"/>
              </w:rPr>
            </w:pPr>
            <w:r w:rsidRPr="000279AB">
              <w:rPr>
                <w:rFonts w:ascii="Arial" w:hAnsi="Arial" w:cs="Arial"/>
              </w:rPr>
              <w:t>96 - 42 = 34</w:t>
            </w:r>
          </w:p>
        </w:tc>
      </w:tr>
      <w:tr w:rsidR="00EC6AD0" w:rsidRPr="000279AB" w14:paraId="422DEE0F" w14:textId="77777777" w:rsidTr="00393C35">
        <w:trPr>
          <w:tblHeader/>
        </w:trPr>
        <w:tc>
          <w:tcPr>
            <w:tcW w:w="1606" w:type="dxa"/>
          </w:tcPr>
          <w:p w14:paraId="5AB80AAB" w14:textId="77777777" w:rsidR="00EC6AD0" w:rsidRPr="000279AB" w:rsidRDefault="00EC6AD0" w:rsidP="0052620A">
            <w:pPr>
              <w:pStyle w:val="TableContent"/>
              <w:rPr>
                <w:rFonts w:ascii="Arial" w:hAnsi="Arial" w:cs="Arial"/>
              </w:rPr>
            </w:pPr>
            <w:r w:rsidRPr="000279AB">
              <w:rPr>
                <w:rFonts w:ascii="Arial" w:hAnsi="Arial" w:cs="Arial"/>
              </w:rPr>
              <w:t>0 - N = N</w:t>
            </w:r>
          </w:p>
        </w:tc>
        <w:tc>
          <w:tcPr>
            <w:tcW w:w="1274" w:type="dxa"/>
          </w:tcPr>
          <w:p w14:paraId="617E37C2" w14:textId="77777777" w:rsidR="00EC6AD0" w:rsidRPr="000279AB" w:rsidRDefault="00EC6AD0" w:rsidP="0052620A">
            <w:pPr>
              <w:pStyle w:val="TableContent"/>
              <w:rPr>
                <w:rFonts w:ascii="Arial" w:hAnsi="Arial" w:cs="Arial"/>
              </w:rPr>
            </w:pPr>
            <w:r w:rsidRPr="000279AB">
              <w:rPr>
                <w:rFonts w:ascii="Arial" w:hAnsi="Arial" w:cs="Arial"/>
              </w:rPr>
              <w:t>70 - 47 = 37</w:t>
            </w:r>
          </w:p>
        </w:tc>
      </w:tr>
      <w:tr w:rsidR="00EC6AD0" w:rsidRPr="000279AB" w14:paraId="1A613A82" w14:textId="77777777" w:rsidTr="00393C35">
        <w:trPr>
          <w:tblHeader/>
        </w:trPr>
        <w:tc>
          <w:tcPr>
            <w:tcW w:w="1606" w:type="dxa"/>
            <w:tcBorders>
              <w:bottom w:val="single" w:sz="2" w:space="0" w:color="auto"/>
            </w:tcBorders>
          </w:tcPr>
          <w:p w14:paraId="77129475" w14:textId="77777777" w:rsidR="00EC6AD0" w:rsidRPr="000279AB" w:rsidRDefault="00EC6AD0" w:rsidP="0052620A">
            <w:pPr>
              <w:pStyle w:val="TableContent"/>
              <w:rPr>
                <w:rFonts w:ascii="Arial" w:hAnsi="Arial" w:cs="Arial"/>
              </w:rPr>
            </w:pPr>
            <w:r w:rsidRPr="000279AB">
              <w:rPr>
                <w:rFonts w:ascii="Arial" w:hAnsi="Arial" w:cs="Arial"/>
              </w:rPr>
              <w:t>0 - N = 0</w:t>
            </w:r>
          </w:p>
        </w:tc>
        <w:tc>
          <w:tcPr>
            <w:tcW w:w="1274" w:type="dxa"/>
            <w:tcBorders>
              <w:bottom w:val="single" w:sz="2" w:space="0" w:color="auto"/>
            </w:tcBorders>
          </w:tcPr>
          <w:p w14:paraId="1ED632A2" w14:textId="77777777" w:rsidR="00EC6AD0" w:rsidRPr="000279AB" w:rsidRDefault="00EC6AD0" w:rsidP="0052620A">
            <w:pPr>
              <w:pStyle w:val="TableContent"/>
              <w:rPr>
                <w:rFonts w:ascii="Arial" w:hAnsi="Arial" w:cs="Arial"/>
              </w:rPr>
            </w:pPr>
            <w:r w:rsidRPr="000279AB">
              <w:rPr>
                <w:rFonts w:ascii="Arial" w:hAnsi="Arial" w:cs="Arial"/>
              </w:rPr>
              <w:t>70 - 47 = 30</w:t>
            </w:r>
          </w:p>
        </w:tc>
      </w:tr>
    </w:tbl>
    <w:p w14:paraId="7281F640" w14:textId="77777777" w:rsidR="007221EE" w:rsidRDefault="007221EE" w:rsidP="007221EE"/>
    <w:p w14:paraId="1F0E55E9" w14:textId="6CE6EF94" w:rsidR="00393C35" w:rsidRPr="000279AB" w:rsidRDefault="00393C35" w:rsidP="00B06386">
      <w:pPr>
        <w:pStyle w:val="Heading2"/>
        <w:rPr>
          <w:rFonts w:ascii="Arial" w:hAnsi="Arial"/>
        </w:rPr>
      </w:pPr>
      <w:r w:rsidRPr="000279AB">
        <w:rPr>
          <w:rFonts w:ascii="Arial" w:hAnsi="Arial"/>
        </w:rPr>
        <w:t>Figures</w:t>
      </w:r>
    </w:p>
    <w:p w14:paraId="7E79359B" w14:textId="6032E254" w:rsidR="00CB0A15" w:rsidRDefault="007221EE" w:rsidP="007221EE">
      <w:pPr>
        <w:ind w:firstLine="0"/>
      </w:pPr>
      <w:r>
        <w:t xml:space="preserve">Make sure that the artwork can be printed well (e.g., dark colors) and that the figures make understanding the paper easy. Number figures sequentially, placing the figure number and caption, in 10 </w:t>
      </w:r>
      <w:proofErr w:type="gramStart"/>
      <w:r>
        <w:t>point</w:t>
      </w:r>
      <w:proofErr w:type="gramEnd"/>
      <w:r>
        <w:t xml:space="preserve">, after the figure with one line space above the caption and one line space below it, as in Figure 2. If necessary, leave extra white space at the bottom of the page to avoid splitting the figure and figure caption. You may float figures to the top of bottom of a </w:t>
      </w:r>
      <w:proofErr w:type="gramStart"/>
      <w:r>
        <w:t>column, or</w:t>
      </w:r>
      <w:proofErr w:type="gramEnd"/>
      <w:r>
        <w:t xml:space="preserve"> set wide figures across both columns. </w:t>
      </w:r>
    </w:p>
    <w:p w14:paraId="00A89CB1" w14:textId="4E2DE10B" w:rsidR="00CB0A15" w:rsidRDefault="00CB0A15" w:rsidP="007221EE">
      <w:pPr>
        <w:ind w:firstLine="0"/>
      </w:pPr>
      <w:r>
        <w:rPr>
          <w:rFonts w:ascii="Arial" w:hAnsi="Arial" w:cs="Arial"/>
          <w:noProof/>
        </w:rPr>
        <w:drawing>
          <wp:anchor distT="0" distB="0" distL="114300" distR="114300" simplePos="0" relativeHeight="251661312" behindDoc="0" locked="0" layoutInCell="1" allowOverlap="1" wp14:anchorId="03A56D42" wp14:editId="1B285835">
            <wp:simplePos x="0" y="0"/>
            <wp:positionH relativeFrom="column">
              <wp:align>center</wp:align>
            </wp:positionH>
            <wp:positionV relativeFrom="paragraph">
              <wp:posOffset>100330</wp:posOffset>
            </wp:positionV>
            <wp:extent cx="868680" cy="868680"/>
            <wp:effectExtent l="0" t="0" r="10795" b="13335"/>
            <wp:wrapNone/>
            <wp:docPr id="1172967547" name="Rectangle 5"/>
            <wp:cNvGraphicFramePr/>
            <a:graphic xmlns:a="http://schemas.openxmlformats.org/drawingml/2006/main">
              <a:graphicData uri="http://schemas.microsoft.com/office/word/2010/wordprocessingShape">
                <wps:wsp>
                  <wps:cNvSpPr/>
                  <wps:spPr>
                    <a:xfrm>
                      <a:off x="0" y="0"/>
                      <a:ext cx="868680" cy="868680"/>
                    </a:xfrm>
                    <a:prstGeom prst="rect">
                      <a:avLst/>
                    </a:prstGeom>
                    <a:noFill/>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w:r>
    </w:p>
    <w:p w14:paraId="4B0F2AFF" w14:textId="3BD7F096" w:rsidR="00CB0A15" w:rsidRDefault="00CB0A15" w:rsidP="007221EE">
      <w:pPr>
        <w:ind w:firstLine="0"/>
      </w:pPr>
    </w:p>
    <w:p w14:paraId="13C54E1C" w14:textId="14EA42BA" w:rsidR="00CB0A15" w:rsidRDefault="00CB0A15" w:rsidP="007221EE">
      <w:pPr>
        <w:ind w:firstLine="0"/>
      </w:pPr>
    </w:p>
    <w:p w14:paraId="18A6AFCB" w14:textId="6B62F3BF" w:rsidR="00CB0A15" w:rsidRDefault="00CB0A15" w:rsidP="007221EE">
      <w:pPr>
        <w:ind w:firstLine="0"/>
      </w:pPr>
    </w:p>
    <w:p w14:paraId="2AB7E8BE" w14:textId="596A2C7C" w:rsidR="00CB0A15" w:rsidRDefault="00CB0A15" w:rsidP="007221EE">
      <w:pPr>
        <w:ind w:firstLine="0"/>
      </w:pPr>
    </w:p>
    <w:p w14:paraId="3D38FA0B" w14:textId="424489EF" w:rsidR="00FB6E31" w:rsidRPr="000279AB" w:rsidRDefault="00FB6E31" w:rsidP="00CB0A15">
      <w:pPr>
        <w:pStyle w:val="Figure"/>
        <w:spacing w:before="100" w:beforeAutospacing="1" w:after="100" w:afterAutospacing="1"/>
        <w:ind w:firstLine="0"/>
        <w:jc w:val="both"/>
        <w:outlineLvl w:val="0"/>
        <w:rPr>
          <w:rFonts w:ascii="Arial" w:hAnsi="Arial" w:cs="Arial"/>
        </w:rPr>
      </w:pPr>
    </w:p>
    <w:p w14:paraId="7DB9C87F" w14:textId="443C9F17" w:rsidR="00393C35" w:rsidRPr="000279AB" w:rsidRDefault="00393C35" w:rsidP="00FB6E31">
      <w:pPr>
        <w:jc w:val="center"/>
        <w:rPr>
          <w:rFonts w:ascii="Arial" w:hAnsi="Arial" w:cs="Arial"/>
        </w:rPr>
      </w:pPr>
      <w:r w:rsidRPr="000279AB">
        <w:rPr>
          <w:rFonts w:ascii="Arial" w:hAnsi="Arial" w:cs="Arial"/>
        </w:rPr>
        <w:t xml:space="preserve">Figure </w:t>
      </w:r>
      <w:r w:rsidR="007221EE">
        <w:rPr>
          <w:rFonts w:ascii="Arial" w:hAnsi="Arial" w:cs="Arial"/>
        </w:rPr>
        <w:t>2</w:t>
      </w:r>
      <w:r w:rsidRPr="000279AB">
        <w:rPr>
          <w:rFonts w:ascii="Arial" w:hAnsi="Arial" w:cs="Arial"/>
        </w:rPr>
        <w:t>: This is a figure</w:t>
      </w:r>
      <w:r w:rsidR="007221EE">
        <w:rPr>
          <w:rFonts w:ascii="Arial" w:hAnsi="Arial" w:cs="Arial"/>
        </w:rPr>
        <w:t xml:space="preserve"> spanning a single column</w:t>
      </w:r>
      <w:r w:rsidRPr="000279AB">
        <w:rPr>
          <w:rFonts w:ascii="Arial" w:hAnsi="Arial" w:cs="Arial"/>
        </w:rPr>
        <w:t>.</w:t>
      </w:r>
    </w:p>
    <w:p w14:paraId="6C62CAED" w14:textId="0D67F21C" w:rsidR="00FB6E31" w:rsidRPr="000279AB" w:rsidRDefault="00FB6E31" w:rsidP="00FB6E31">
      <w:pPr>
        <w:jc w:val="center"/>
        <w:rPr>
          <w:rFonts w:ascii="Arial" w:hAnsi="Arial" w:cs="Arial"/>
        </w:rPr>
      </w:pPr>
    </w:p>
    <w:p w14:paraId="1E5F3E24" w14:textId="4A801889" w:rsidR="00CB0A15" w:rsidRPr="000279AB" w:rsidRDefault="00CB0A15" w:rsidP="00CB0A15">
      <w:pPr>
        <w:pStyle w:val="Heading2"/>
        <w:rPr>
          <w:rFonts w:ascii="Arial" w:hAnsi="Arial"/>
        </w:rPr>
      </w:pPr>
      <w:r>
        <w:rPr>
          <w:rFonts w:ascii="Arial" w:hAnsi="Arial"/>
        </w:rPr>
        <w:t>Math</w:t>
      </w:r>
    </w:p>
    <w:p w14:paraId="241929E4" w14:textId="35C4DA1F" w:rsidR="00CB0A15" w:rsidRDefault="00CB0A15" w:rsidP="00CB0A15">
      <w:pPr>
        <w:ind w:firstLine="0"/>
      </w:pPr>
      <w:r>
        <w:t>Display equations should be set out from the text and numbered for easy reference:</w:t>
      </w:r>
    </w:p>
    <w:p w14:paraId="3C25F6DA" w14:textId="77777777" w:rsidR="00CB0A15" w:rsidRDefault="00CB0A15" w:rsidP="00CB0A15">
      <w:pPr>
        <w:ind w:firstLine="0"/>
      </w:pPr>
    </w:p>
    <w:p w14:paraId="15184821" w14:textId="0DDB5CD8" w:rsidR="00CB0A15" w:rsidRPr="00CB0A15" w:rsidRDefault="00000000" w:rsidP="00CB0A15">
      <w:pPr>
        <w:spacing w:line="240" w:lineRule="auto"/>
        <w:ind w:firstLine="0"/>
      </w:pPr>
      <m:oMathPara>
        <m:oMath>
          <m:eqArr>
            <m:eqArrPr>
              <m:maxDist m:val="1"/>
              <m:ctrlPr>
                <w:rPr>
                  <w:rFonts w:ascii="Cambria Math" w:hAnsi="Cambria Math"/>
                  <w:i/>
                </w:rPr>
              </m:ctrlPr>
            </m:eqArrPr>
            <m:e>
              <m:r>
                <w:rPr>
                  <w:rFonts w:ascii="Cambria Math" w:hAnsi="Cambria Math"/>
                </w:rPr>
                <m:t>P</m:t>
              </m:r>
              <m:d>
                <m:dPr>
                  <m:ctrlPr>
                    <w:rPr>
                      <w:rFonts w:ascii="Cambria Math" w:hAnsi="Cambria Math"/>
                      <w:i/>
                    </w:rPr>
                  </m:ctrlPr>
                </m:dPr>
                <m:e>
                  <m:r>
                    <w:rPr>
                      <w:rFonts w:ascii="Cambria Math" w:hAnsi="Cambria Math"/>
                    </w:rPr>
                    <m:t>H</m:t>
                  </m:r>
                </m:e>
                <m:e>
                  <m:r>
                    <w:rPr>
                      <w:rFonts w:ascii="Cambria Math" w:hAnsi="Cambria Math"/>
                    </w:rPr>
                    <m:t>D</m:t>
                  </m:r>
                </m:e>
              </m:d>
              <m:r>
                <w:rPr>
                  <w:rFonts w:ascii="Cambria Math" w:hAnsi="Cambria Math"/>
                </w:rPr>
                <m:t>=</m:t>
              </m:r>
              <m:f>
                <m:fPr>
                  <m:ctrlPr>
                    <w:rPr>
                      <w:rFonts w:ascii="Cambria Math" w:hAnsi="Cambria Math"/>
                      <w:i/>
                    </w:rPr>
                  </m:ctrlPr>
                </m:fPr>
                <m:num>
                  <m:r>
                    <w:rPr>
                      <w:rFonts w:ascii="Cambria Math" w:hAnsi="Cambria Math"/>
                    </w:rPr>
                    <m:t>P</m:t>
                  </m:r>
                  <m:d>
                    <m:dPr>
                      <m:ctrlPr>
                        <w:rPr>
                          <w:rFonts w:ascii="Cambria Math" w:hAnsi="Cambria Math"/>
                          <w:i/>
                        </w:rPr>
                      </m:ctrlPr>
                    </m:dPr>
                    <m:e>
                      <m:r>
                        <w:rPr>
                          <w:rFonts w:ascii="Cambria Math" w:hAnsi="Cambria Math"/>
                        </w:rPr>
                        <m:t>D</m:t>
                      </m:r>
                    </m:e>
                    <m:e>
                      <m:r>
                        <w:rPr>
                          <w:rFonts w:ascii="Cambria Math" w:hAnsi="Cambria Math"/>
                        </w:rPr>
                        <m:t>H</m:t>
                      </m:r>
                    </m:e>
                  </m:d>
                  <m:r>
                    <w:rPr>
                      <w:rFonts w:ascii="Cambria Math" w:hAnsi="Cambria Math"/>
                    </w:rPr>
                    <m:t>P</m:t>
                  </m:r>
                  <m:d>
                    <m:dPr>
                      <m:ctrlPr>
                        <w:rPr>
                          <w:rFonts w:ascii="Cambria Math" w:hAnsi="Cambria Math"/>
                          <w:i/>
                        </w:rPr>
                      </m:ctrlPr>
                    </m:dPr>
                    <m:e>
                      <m:r>
                        <w:rPr>
                          <w:rFonts w:ascii="Cambria Math" w:hAnsi="Cambria Math"/>
                        </w:rPr>
                        <m:t>H</m:t>
                      </m:r>
                    </m:e>
                  </m:d>
                </m:num>
                <m:den>
                  <m:r>
                    <w:rPr>
                      <w:rFonts w:ascii="Cambria Math" w:hAnsi="Cambria Math"/>
                    </w:rPr>
                    <m:t>P</m:t>
                  </m:r>
                  <m:d>
                    <m:dPr>
                      <m:ctrlPr>
                        <w:rPr>
                          <w:rFonts w:ascii="Cambria Math" w:hAnsi="Cambria Math"/>
                          <w:i/>
                        </w:rPr>
                      </m:ctrlPr>
                    </m:dPr>
                    <m:e>
                      <m:r>
                        <w:rPr>
                          <w:rFonts w:ascii="Cambria Math" w:hAnsi="Cambria Math"/>
                        </w:rPr>
                        <m:t>D</m:t>
                      </m:r>
                    </m:e>
                  </m:d>
                </m:den>
              </m:f>
              <m:r>
                <w:rPr>
                  <w:rFonts w:ascii="Cambria Math" w:hAnsi="Cambria Math"/>
                </w:rPr>
                <m:t>.#</m:t>
              </m:r>
              <m:d>
                <m:dPr>
                  <m:ctrlPr>
                    <w:rPr>
                      <w:rFonts w:ascii="Cambria Math" w:hAnsi="Cambria Math"/>
                      <w:i/>
                    </w:rPr>
                  </m:ctrlPr>
                </m:dPr>
                <m:e>
                  <m:r>
                    <w:rPr>
                      <w:rFonts w:ascii="Cambria Math" w:hAnsi="Cambria Math"/>
                    </w:rPr>
                    <m:t>1</m:t>
                  </m:r>
                </m:e>
              </m:d>
            </m:e>
          </m:eqArr>
        </m:oMath>
      </m:oMathPara>
    </w:p>
    <w:p w14:paraId="78860C1D" w14:textId="13CF1109" w:rsidR="001E1C01" w:rsidRPr="000279AB" w:rsidRDefault="001E1C01" w:rsidP="001E1C01">
      <w:pPr>
        <w:pStyle w:val="Heading1"/>
        <w:rPr>
          <w:rFonts w:ascii="Arial" w:hAnsi="Arial"/>
        </w:rPr>
      </w:pPr>
      <w:r>
        <w:rPr>
          <w:rFonts w:ascii="Arial" w:hAnsi="Arial"/>
        </w:rPr>
        <w:t>Supplementary Materials</w:t>
      </w:r>
    </w:p>
    <w:p w14:paraId="34659D36" w14:textId="4266243B" w:rsidR="00CB0A15" w:rsidRDefault="001E1C01" w:rsidP="001E1C01">
      <w:pPr>
        <w:pStyle w:val="NormalSectionStart"/>
        <w:spacing w:after="100" w:afterAutospacing="1"/>
        <w:rPr>
          <w:rFonts w:ascii="Arial" w:hAnsi="Arial" w:cs="Arial"/>
        </w:rPr>
      </w:pPr>
      <w:r>
        <w:rPr>
          <w:rFonts w:ascii="Arial" w:hAnsi="Arial"/>
        </w:rPr>
        <w:t>An “</w:t>
      </w:r>
      <w:r w:rsidRPr="001E1C01">
        <w:rPr>
          <w:rFonts w:ascii="Arial" w:hAnsi="Arial"/>
          <w:b/>
          <w:bCs/>
        </w:rPr>
        <w:t>Acknowledgments</w:t>
      </w:r>
      <w:r>
        <w:rPr>
          <w:rFonts w:ascii="Arial" w:hAnsi="Arial"/>
        </w:rPr>
        <w:t>” section may appear before the references to include author contributions. Use of automated tools (such as generative AI) must be disclosed in this section, describing the tools used and their role (e.g., drafting, editing, code generation). Technical appendices are not permitted for extended abstracts.</w:t>
      </w:r>
    </w:p>
    <w:p w14:paraId="54874F4C" w14:textId="78A4B55C" w:rsidR="00393C35" w:rsidRPr="000279AB" w:rsidRDefault="001E1C01" w:rsidP="00B06386">
      <w:pPr>
        <w:pStyle w:val="Heading1"/>
        <w:rPr>
          <w:rFonts w:ascii="Arial" w:hAnsi="Arial"/>
        </w:rPr>
      </w:pPr>
      <w:r>
        <w:rPr>
          <w:rFonts w:ascii="Arial" w:hAnsi="Arial"/>
        </w:rPr>
        <w:t>Double-blind Review</w:t>
      </w:r>
    </w:p>
    <w:p w14:paraId="3FCC85FC" w14:textId="178088BE" w:rsidR="00393C35" w:rsidRDefault="001E1C01" w:rsidP="001E1C01">
      <w:pPr>
        <w:pStyle w:val="NormalSectionStart"/>
        <w:spacing w:after="100" w:afterAutospacing="1"/>
        <w:rPr>
          <w:rFonts w:ascii="Arial" w:hAnsi="Arial" w:cs="Arial"/>
        </w:rPr>
      </w:pPr>
      <w:r>
        <w:rPr>
          <w:rFonts w:ascii="Arial" w:hAnsi="Arial" w:cs="Arial"/>
        </w:rPr>
        <w:t xml:space="preserve">CCN’s reviewing process is double-blind, and it is the authors’ responsibility to anonymize their submissions. Do not include any identifying information, such as author names, affiliations, or acknowledgments, in the abstract, main text, figures, or metadata. </w:t>
      </w:r>
      <w:r>
        <w:rPr>
          <w:rFonts w:ascii="Arial" w:hAnsi="Arial" w:cs="Arial"/>
        </w:rPr>
        <w:t xml:space="preserve">When citing your own prior work, refer to it in the third person (e.g., “Author et al. (2024) show…”) rather than in a way that reveals your authorship (e.g., “in our previous work”). </w:t>
      </w:r>
      <w:r>
        <w:rPr>
          <w:rFonts w:ascii="Arial" w:hAnsi="Arial" w:cs="Arial"/>
        </w:rPr>
        <w:t xml:space="preserve">We encourage including links to code and artifacts in the spirit of open science, but please ensure that the linked material is </w:t>
      </w:r>
      <w:proofErr w:type="gramStart"/>
      <w:r>
        <w:rPr>
          <w:rFonts w:ascii="Arial" w:hAnsi="Arial" w:cs="Arial"/>
        </w:rPr>
        <w:t>anonymized;</w:t>
      </w:r>
      <w:proofErr w:type="gramEnd"/>
      <w:r>
        <w:rPr>
          <w:rFonts w:ascii="Arial" w:hAnsi="Arial" w:cs="Arial"/>
        </w:rPr>
        <w:t xml:space="preserve"> e.g., create a dedicated account to host your material rather than the account of one of the authors. Reviewers are not required to review linked material. </w:t>
      </w:r>
    </w:p>
    <w:p w14:paraId="589BA313" w14:textId="7B4CF146" w:rsidR="001E1C01" w:rsidRPr="000279AB" w:rsidRDefault="001E1C01" w:rsidP="001E1C01">
      <w:pPr>
        <w:pStyle w:val="Heading1"/>
        <w:rPr>
          <w:rFonts w:ascii="Arial" w:hAnsi="Arial"/>
        </w:rPr>
      </w:pPr>
      <w:r>
        <w:rPr>
          <w:rFonts w:ascii="Arial" w:hAnsi="Arial"/>
        </w:rPr>
        <w:t>Referencing Prior Work</w:t>
      </w:r>
    </w:p>
    <w:p w14:paraId="12598E85" w14:textId="3B1B7152" w:rsidR="00C61481" w:rsidRDefault="001E1C01" w:rsidP="001E1C01">
      <w:pPr>
        <w:ind w:firstLine="0"/>
        <w:rPr>
          <w:rFonts w:ascii="Arial" w:hAnsi="Arial" w:cs="Arial"/>
        </w:rPr>
      </w:pPr>
      <w:r>
        <w:rPr>
          <w:rFonts w:ascii="Arial" w:hAnsi="Arial" w:cs="Arial"/>
        </w:rPr>
        <w:t xml:space="preserve">Follow the </w:t>
      </w:r>
      <w:hyperlink r:id="rId15" w:history="1">
        <w:r>
          <w:rPr>
            <w:rStyle w:val="Hyperlink"/>
            <w:rFonts w:ascii="Arial" w:hAnsi="Arial" w:cs="Arial"/>
            <w:color w:val="A0B2C8"/>
            <w:u w:val="none"/>
          </w:rPr>
          <w:t xml:space="preserve">APA </w:t>
        </w:r>
        <w:r>
          <w:rPr>
            <w:rStyle w:val="Hyperlink"/>
            <w:rFonts w:ascii="Arial" w:hAnsi="Arial" w:cs="Arial"/>
            <w:color w:val="A0B2C8"/>
            <w:u w:val="none"/>
            <w:highlight w:val="yellow"/>
          </w:rPr>
          <w:t>7</w:t>
        </w:r>
      </w:hyperlink>
      <w:r>
        <w:rPr>
          <w:rFonts w:ascii="Arial" w:hAnsi="Arial" w:cs="Arial"/>
        </w:rPr>
        <w:t xml:space="preserve"> Publication Manual for citation format, both within the text and in the reference list, with the following exceptions: (a) do not cite the page numbers of any book, including chapters in edited volumes</w:t>
      </w:r>
      <w:r w:rsidR="00C61481">
        <w:rPr>
          <w:rFonts w:ascii="Arial" w:hAnsi="Arial" w:cs="Arial"/>
        </w:rPr>
        <w:t>; (b) use the same format for unpublished references as for published ones. Alphabetize references by the surnames of the authors, with single author entries preceding multiple author entries. Order references by the same authors by the year of publication, with the earliest first.</w:t>
      </w:r>
    </w:p>
    <w:p w14:paraId="26A576DB" w14:textId="04E21110" w:rsidR="00C61481" w:rsidRPr="00C61481" w:rsidRDefault="00C61481" w:rsidP="00C61481">
      <w:r>
        <w:t xml:space="preserve">Use a first level section heading, “References”, as shown below. Use a hanging indent style, with the first line of the reference flush against the left margin and </w:t>
      </w:r>
      <w:r>
        <w:lastRenderedPageBreak/>
        <w:t>subsequent lines indented by 1/8 inch. Below are example references for a conference paper, book chapter, journal article, dissertation, book, technical report, and edited volume, respectively.</w:t>
      </w:r>
    </w:p>
    <w:p w14:paraId="243CF163" w14:textId="77777777" w:rsidR="00393C35" w:rsidRPr="000279AB" w:rsidRDefault="00393C35" w:rsidP="00B06386">
      <w:pPr>
        <w:pStyle w:val="Heading1"/>
        <w:rPr>
          <w:rFonts w:ascii="Arial" w:hAnsi="Arial"/>
        </w:rPr>
      </w:pPr>
      <w:r w:rsidRPr="000279AB">
        <w:rPr>
          <w:rFonts w:ascii="Arial" w:hAnsi="Arial"/>
        </w:rPr>
        <w:t xml:space="preserve">References </w:t>
      </w:r>
    </w:p>
    <w:p w14:paraId="481CA3D1" w14:textId="6A264E06" w:rsidR="00C61481" w:rsidRPr="00C61481" w:rsidRDefault="00C61481" w:rsidP="00C61481">
      <w:pPr>
        <w:ind w:left="187" w:hanging="187"/>
      </w:pPr>
      <w:proofErr w:type="spellStart"/>
      <w:r w:rsidRPr="00C61481">
        <w:t>Chalnick</w:t>
      </w:r>
      <w:proofErr w:type="spellEnd"/>
      <w:r w:rsidRPr="00C61481">
        <w:t>, A., &amp; Billman, D. (1988). Unsupervised lea</w:t>
      </w:r>
      <w:r>
        <w:t>r</w:t>
      </w:r>
      <w:r w:rsidRPr="00C61481">
        <w:t>ning of correlational structure. Proceedings of the Tenth Annual Conference of the Cognitive Sc</w:t>
      </w:r>
      <w:r>
        <w:t>i</w:t>
      </w:r>
      <w:r w:rsidRPr="00C61481">
        <w:t>ence</w:t>
      </w:r>
      <w:r>
        <w:t xml:space="preserve"> </w:t>
      </w:r>
      <w:r w:rsidRPr="00C61481">
        <w:t>Society, 510–516.</w:t>
      </w:r>
    </w:p>
    <w:p w14:paraId="2ED5A115" w14:textId="77777777" w:rsidR="00C61481" w:rsidRDefault="00C61481" w:rsidP="00C61481">
      <w:pPr>
        <w:ind w:left="187" w:hanging="187"/>
      </w:pPr>
      <w:r w:rsidRPr="00C61481">
        <w:t>Feigenbaum, E. A. (1963). The simulation of verbal</w:t>
      </w:r>
      <w:r>
        <w:t xml:space="preserve"> </w:t>
      </w:r>
      <w:r w:rsidRPr="00C61481">
        <w:t>learning behavior. In E. A. Feigenbaum &amp; J. Feldman (Eds.), Computers and thought. McGraw-Hill.</w:t>
      </w:r>
    </w:p>
    <w:p w14:paraId="39C2A963" w14:textId="6FB6FC60" w:rsidR="00C61481" w:rsidRPr="00C61481" w:rsidRDefault="00C61481" w:rsidP="00C61481">
      <w:pPr>
        <w:ind w:left="187" w:hanging="187"/>
      </w:pPr>
      <w:r w:rsidRPr="00C61481">
        <w:t>Hill, J. A. C. (1983). A computational model of language</w:t>
      </w:r>
      <w:r>
        <w:t xml:space="preserve"> </w:t>
      </w:r>
      <w:r w:rsidRPr="00C61481">
        <w:t>acquisition in the two-year old. Cognition and Brain</w:t>
      </w:r>
      <w:r>
        <w:t xml:space="preserve"> </w:t>
      </w:r>
      <w:r w:rsidRPr="00C61481">
        <w:t>Theory, 6, 287–317.</w:t>
      </w:r>
    </w:p>
    <w:p w14:paraId="6F5C0ED3" w14:textId="2F9DE2C8" w:rsidR="00C61481" w:rsidRPr="00C61481" w:rsidRDefault="00C61481" w:rsidP="00C61481">
      <w:pPr>
        <w:ind w:left="187" w:hanging="187"/>
      </w:pPr>
      <w:r w:rsidRPr="00C61481">
        <w:t>Matlock, T. (2001). How real is fictive motion? [Doctoral</w:t>
      </w:r>
      <w:r>
        <w:t xml:space="preserve"> </w:t>
      </w:r>
      <w:r w:rsidRPr="00C61481">
        <w:t>dissertation]. Psychology Department, University of</w:t>
      </w:r>
      <w:r>
        <w:t xml:space="preserve"> </w:t>
      </w:r>
      <w:r w:rsidRPr="00C61481">
        <w:t>California, Santa Cruz.</w:t>
      </w:r>
    </w:p>
    <w:p w14:paraId="704634CF" w14:textId="14322571" w:rsidR="00C61481" w:rsidRPr="00C61481" w:rsidRDefault="00C61481" w:rsidP="00C61481">
      <w:pPr>
        <w:ind w:left="187" w:hanging="187"/>
      </w:pPr>
      <w:r w:rsidRPr="00C61481">
        <w:t>Newell, A., &amp; Simon, H. A. (1972). Human problem solving. Prentice-Hall.</w:t>
      </w:r>
    </w:p>
    <w:p w14:paraId="1D99C694" w14:textId="2BE0FC4F" w:rsidR="00C61481" w:rsidRPr="00C61481" w:rsidRDefault="00C61481" w:rsidP="00C61481">
      <w:pPr>
        <w:ind w:left="187" w:hanging="187"/>
      </w:pPr>
      <w:r w:rsidRPr="00C61481">
        <w:t xml:space="preserve">Ohlsson, S., &amp; Langley, P. (1985). Identifying </w:t>
      </w:r>
      <w:r>
        <w:t xml:space="preserve">solution </w:t>
      </w:r>
      <w:r w:rsidRPr="00C61481">
        <w:t>paths in cognitive diagnosis (tech. rep. No. CMU-RI</w:t>
      </w:r>
      <w:r>
        <w:t>-</w:t>
      </w:r>
      <w:r w:rsidRPr="00C61481">
        <w:t>TR-85-2). Carnegie Mellon University, The Robotics</w:t>
      </w:r>
      <w:r>
        <w:t xml:space="preserve"> </w:t>
      </w:r>
      <w:r w:rsidRPr="00C61481">
        <w:t>Institute. Pittsburgh, PA.</w:t>
      </w:r>
    </w:p>
    <w:p w14:paraId="3B427608" w14:textId="3FDBF654" w:rsidR="00DA0125" w:rsidRPr="000279AB" w:rsidRDefault="00C61481" w:rsidP="00C61481">
      <w:pPr>
        <w:ind w:left="187" w:hanging="187"/>
      </w:pPr>
      <w:r w:rsidRPr="00C61481">
        <w:t>Shrager, J., &amp; Langley, P. (Eds.). (1990). Computational</w:t>
      </w:r>
      <w:r>
        <w:t xml:space="preserve"> </w:t>
      </w:r>
      <w:r w:rsidRPr="00C61481">
        <w:t>models of scientific discovery and theory formation.</w:t>
      </w:r>
      <w:r>
        <w:t xml:space="preserve"> </w:t>
      </w:r>
      <w:r w:rsidRPr="00C61481">
        <w:t>Morgan Kaufmann.</w:t>
      </w:r>
    </w:p>
    <w:sectPr w:rsidR="00DA0125" w:rsidRPr="000279AB" w:rsidSect="005A13B3">
      <w:type w:val="continuous"/>
      <w:pgSz w:w="12240" w:h="15840" w:code="1"/>
      <w:pgMar w:top="1440" w:right="1080" w:bottom="1080" w:left="1080" w:header="720" w:footer="720" w:gutter="0"/>
      <w:cols w:num="2" w:space="360"/>
      <w:titlePg/>
      <w:docGrid w:linePitch="272"/>
      <w15:footnoteColumns w:val="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4E432DC" w14:textId="77777777" w:rsidR="00520D22" w:rsidRDefault="00520D22">
      <w:r>
        <w:separator/>
      </w:r>
    </w:p>
  </w:endnote>
  <w:endnote w:type="continuationSeparator" w:id="0">
    <w:p w14:paraId="5D5EC76E" w14:textId="77777777" w:rsidR="00520D22" w:rsidRDefault="00520D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Helvetica">
    <w:panose1 w:val="00000000000000000000"/>
    <w:charset w:val="00"/>
    <w:family w:val="auto"/>
    <w:pitch w:val="variable"/>
    <w:sig w:usb0="E00002FF" w:usb1="5000785B"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 w:name="Yu Mincho">
    <w:altName w:val="游明朝"/>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72857530"/>
      <w:docPartObj>
        <w:docPartGallery w:val="Page Numbers (Bottom of Page)"/>
        <w:docPartUnique/>
      </w:docPartObj>
    </w:sdtPr>
    <w:sdtContent>
      <w:p w14:paraId="4B937A37" w14:textId="50059B81" w:rsidR="005A13B3" w:rsidRDefault="005A13B3" w:rsidP="00DC1567">
        <w:pPr>
          <w:pStyle w:val="Footer"/>
          <w:framePr w:wrap="none" w:vAnchor="text" w:hAnchor="margin" w:xAlign="center"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1823457361"/>
      <w:docPartObj>
        <w:docPartGallery w:val="Page Numbers (Bottom of Page)"/>
        <w:docPartUnique/>
      </w:docPartObj>
    </w:sdtPr>
    <w:sdtContent>
      <w:p w14:paraId="784C0E45" w14:textId="73E514B1" w:rsidR="005A13B3" w:rsidRDefault="005A13B3" w:rsidP="00DC1567">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16DA0DE5" w14:textId="77777777" w:rsidR="005A13B3" w:rsidRDefault="005A13B3" w:rsidP="005A13B3">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24E153" w14:textId="3827CF62" w:rsidR="00FB6E31" w:rsidRPr="003F26D9" w:rsidRDefault="00FB6E31" w:rsidP="003F26D9">
    <w:pPr>
      <w:pStyle w:val="Foote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BAE1A38" w14:textId="77777777" w:rsidR="005A13B3" w:rsidRDefault="005A13B3" w:rsidP="005A13B3">
    <w:pPr>
      <w:pStyle w:val="Footer"/>
      <w:spacing w:line="240" w:lineRule="exact"/>
      <w:ind w:firstLine="0"/>
      <w:rPr>
        <w:rFonts w:ascii="Arial" w:hAnsi="Arial" w:cs="Arial"/>
        <w:color w:val="828C9B"/>
      </w:rPr>
    </w:pPr>
    <w:r>
      <w:rPr>
        <w:rFonts w:ascii="Arial" w:hAnsi="Arial" w:cs="Arial"/>
        <w:color w:val="828C9B"/>
      </w:rPr>
      <w:t xml:space="preserve">In submission to the </w:t>
    </w:r>
    <w:r>
      <w:rPr>
        <w:rStyle w:val="Emphasis"/>
        <w:rFonts w:ascii="Arial" w:hAnsi="Arial" w:cs="Arial"/>
        <w:color w:val="828C9B"/>
      </w:rPr>
      <w:t>9th Conference on Cognitive Computational Neuroscience</w:t>
    </w:r>
    <w:r>
      <w:rPr>
        <w:rFonts w:ascii="Arial" w:hAnsi="Arial" w:cs="Arial"/>
        <w:color w:val="828C9B"/>
      </w:rPr>
      <w:t xml:space="preserve"> (CCN 2026).</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color w:val="000000" w:themeColor="text1"/>
      </w:rPr>
      <w:id w:val="-1474133570"/>
      <w:docPartObj>
        <w:docPartGallery w:val="Page Numbers (Bottom of Page)"/>
        <w:docPartUnique/>
      </w:docPartObj>
    </w:sdtPr>
    <w:sdtContent>
      <w:p w14:paraId="1DE1C35D" w14:textId="5289EFC1" w:rsidR="005A13B3" w:rsidRPr="005A13B3" w:rsidRDefault="005A13B3" w:rsidP="005A13B3">
        <w:pPr>
          <w:pStyle w:val="Footer"/>
          <w:framePr w:wrap="none" w:vAnchor="text" w:hAnchor="margin" w:xAlign="center" w:y="1"/>
          <w:rPr>
            <w:rStyle w:val="PageNumber"/>
            <w:color w:val="000000" w:themeColor="text1"/>
          </w:rPr>
        </w:pPr>
        <w:r w:rsidRPr="005A13B3">
          <w:rPr>
            <w:rStyle w:val="PageNumber"/>
            <w:color w:val="000000" w:themeColor="text1"/>
          </w:rPr>
          <w:fldChar w:fldCharType="begin"/>
        </w:r>
        <w:r w:rsidRPr="005A13B3">
          <w:rPr>
            <w:rStyle w:val="PageNumber"/>
            <w:color w:val="000000" w:themeColor="text1"/>
          </w:rPr>
          <w:instrText xml:space="preserve"> PAGE </w:instrText>
        </w:r>
        <w:r w:rsidRPr="005A13B3">
          <w:rPr>
            <w:rStyle w:val="PageNumber"/>
            <w:color w:val="000000" w:themeColor="text1"/>
          </w:rPr>
          <w:fldChar w:fldCharType="separate"/>
        </w:r>
        <w:r w:rsidRPr="005A13B3">
          <w:rPr>
            <w:rStyle w:val="PageNumber"/>
            <w:noProof/>
            <w:color w:val="000000" w:themeColor="text1"/>
          </w:rPr>
          <w:t>3</w:t>
        </w:r>
        <w:r w:rsidRPr="005A13B3">
          <w:rPr>
            <w:rStyle w:val="PageNumber"/>
            <w:color w:val="000000" w:themeColor="text1"/>
          </w:rPr>
          <w:fldChar w:fldCharType="end"/>
        </w:r>
      </w:p>
    </w:sdtContent>
  </w:sdt>
  <w:p w14:paraId="1EA00E29" w14:textId="77777777" w:rsidR="005A13B3" w:rsidRPr="005A13B3" w:rsidRDefault="005A13B3" w:rsidP="005A13B3">
    <w:pPr>
      <w:pStyle w:val="Footer"/>
      <w:ind w:right="360" w:firstLine="0"/>
      <w:rPr>
        <w:color w:val="000000" w:themeColor="text1"/>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B12E981" w14:textId="77777777" w:rsidR="00520D22" w:rsidRDefault="00520D22">
      <w:r>
        <w:separator/>
      </w:r>
    </w:p>
  </w:footnote>
  <w:footnote w:type="continuationSeparator" w:id="0">
    <w:p w14:paraId="2F58E639" w14:textId="77777777" w:rsidR="00520D22" w:rsidRDefault="00520D22">
      <w:r>
        <w:continuationSeparator/>
      </w:r>
    </w:p>
  </w:footnote>
  <w:footnote w:id="1">
    <w:p w14:paraId="66D800F4" w14:textId="77777777" w:rsidR="00393C35" w:rsidRPr="00977270" w:rsidRDefault="00393C35" w:rsidP="00980AC6">
      <w:pPr>
        <w:pStyle w:val="FootnoteText"/>
        <w:spacing w:before="0" w:line="190" w:lineRule="exact"/>
        <w:rPr>
          <w:rFonts w:ascii="Arial" w:hAnsi="Arial" w:cs="Arial"/>
          <w:szCs w:val="18"/>
        </w:rPr>
      </w:pPr>
      <w:r w:rsidRPr="00977270">
        <w:rPr>
          <w:rStyle w:val="FootnoteReference"/>
          <w:rFonts w:ascii="Arial" w:hAnsi="Arial" w:cs="Arial"/>
          <w:szCs w:val="18"/>
        </w:rPr>
        <w:footnoteRef/>
      </w:r>
      <w:r w:rsidRPr="00977270">
        <w:rPr>
          <w:rFonts w:ascii="Arial" w:hAnsi="Arial" w:cs="Arial"/>
          <w:szCs w:val="18"/>
        </w:rPr>
        <w:t xml:space="preserve"> Sample of the first footnote</w:t>
      </w:r>
      <w:r w:rsidR="00736E64" w:rsidRPr="00977270">
        <w:rPr>
          <w:rFonts w:ascii="Arial" w:hAnsi="Arial" w:cs="Arial"/>
          <w:szCs w:val="18"/>
        </w:rPr>
        <w:t>.</w:t>
      </w:r>
    </w:p>
  </w:footnote>
  <w:footnote w:id="2">
    <w:p w14:paraId="07A982AF" w14:textId="77777777" w:rsidR="00393C35" w:rsidRPr="00977270" w:rsidRDefault="00393C35" w:rsidP="00980AC6">
      <w:pPr>
        <w:pStyle w:val="FootnoteText"/>
        <w:spacing w:before="0" w:line="190" w:lineRule="exact"/>
        <w:rPr>
          <w:rFonts w:ascii="Arial" w:hAnsi="Arial" w:cs="Arial"/>
          <w:szCs w:val="18"/>
        </w:rPr>
      </w:pPr>
      <w:r w:rsidRPr="00977270">
        <w:rPr>
          <w:rStyle w:val="FootnoteReference"/>
          <w:rFonts w:ascii="Arial" w:hAnsi="Arial" w:cs="Arial"/>
          <w:szCs w:val="18"/>
        </w:rPr>
        <w:footnoteRef/>
      </w:r>
      <w:r w:rsidRPr="00977270">
        <w:rPr>
          <w:rFonts w:ascii="Arial" w:hAnsi="Arial" w:cs="Arial"/>
          <w:szCs w:val="18"/>
        </w:rPr>
        <w:t xml:space="preserve"> Sample of the second footnote</w:t>
      </w:r>
      <w:r w:rsidR="00736E64" w:rsidRPr="00977270">
        <w:rPr>
          <w:rFonts w:ascii="Arial" w:hAnsi="Arial" w:cs="Arial"/>
          <w:szCs w:val="18"/>
        </w:rPr>
        <w:t>.</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08F26DF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923801867">
    <w:abstractNumId w:val="11"/>
  </w:num>
  <w:num w:numId="2" w16cid:durableId="330063883">
    <w:abstractNumId w:val="10"/>
  </w:num>
  <w:num w:numId="3" w16cid:durableId="1666543525">
    <w:abstractNumId w:val="8"/>
  </w:num>
  <w:num w:numId="4" w16cid:durableId="1004749296">
    <w:abstractNumId w:val="7"/>
  </w:num>
  <w:num w:numId="5" w16cid:durableId="478378493">
    <w:abstractNumId w:val="6"/>
  </w:num>
  <w:num w:numId="6" w16cid:durableId="2134321285">
    <w:abstractNumId w:val="5"/>
  </w:num>
  <w:num w:numId="7" w16cid:durableId="678579193">
    <w:abstractNumId w:val="9"/>
  </w:num>
  <w:num w:numId="8" w16cid:durableId="869026721">
    <w:abstractNumId w:val="4"/>
  </w:num>
  <w:num w:numId="9" w16cid:durableId="583535360">
    <w:abstractNumId w:val="3"/>
  </w:num>
  <w:num w:numId="10" w16cid:durableId="1881278309">
    <w:abstractNumId w:val="2"/>
  </w:num>
  <w:num w:numId="11" w16cid:durableId="1048838375">
    <w:abstractNumId w:val="1"/>
  </w:num>
  <w:num w:numId="12" w16cid:durableId="126630464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9"/>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A2C97"/>
    <w:rsid w:val="000279AB"/>
    <w:rsid w:val="000909F4"/>
    <w:rsid w:val="000A2C97"/>
    <w:rsid w:val="00187D6B"/>
    <w:rsid w:val="001E1C01"/>
    <w:rsid w:val="00254298"/>
    <w:rsid w:val="002A5541"/>
    <w:rsid w:val="002C4577"/>
    <w:rsid w:val="00391F41"/>
    <w:rsid w:val="00393C35"/>
    <w:rsid w:val="003F26D9"/>
    <w:rsid w:val="00403C3A"/>
    <w:rsid w:val="00411867"/>
    <w:rsid w:val="00414438"/>
    <w:rsid w:val="00494069"/>
    <w:rsid w:val="00520D22"/>
    <w:rsid w:val="0052620A"/>
    <w:rsid w:val="005858D0"/>
    <w:rsid w:val="005A13B3"/>
    <w:rsid w:val="00662B9C"/>
    <w:rsid w:val="00690C90"/>
    <w:rsid w:val="007221EE"/>
    <w:rsid w:val="00736E64"/>
    <w:rsid w:val="00781D25"/>
    <w:rsid w:val="00782027"/>
    <w:rsid w:val="00800E63"/>
    <w:rsid w:val="008254C0"/>
    <w:rsid w:val="00847453"/>
    <w:rsid w:val="008B784B"/>
    <w:rsid w:val="008E3E13"/>
    <w:rsid w:val="00977270"/>
    <w:rsid w:val="00980AC6"/>
    <w:rsid w:val="00981C23"/>
    <w:rsid w:val="00A112E4"/>
    <w:rsid w:val="00A11D1A"/>
    <w:rsid w:val="00A35B4D"/>
    <w:rsid w:val="00A70F7A"/>
    <w:rsid w:val="00AD1738"/>
    <w:rsid w:val="00B06386"/>
    <w:rsid w:val="00B27ADE"/>
    <w:rsid w:val="00B7710D"/>
    <w:rsid w:val="00C61481"/>
    <w:rsid w:val="00C7233A"/>
    <w:rsid w:val="00C80703"/>
    <w:rsid w:val="00C95895"/>
    <w:rsid w:val="00CB0A15"/>
    <w:rsid w:val="00CF5B31"/>
    <w:rsid w:val="00DA0125"/>
    <w:rsid w:val="00DB25F3"/>
    <w:rsid w:val="00DB4150"/>
    <w:rsid w:val="00DD34D7"/>
    <w:rsid w:val="00EC6AD0"/>
    <w:rsid w:val="00F36A3B"/>
    <w:rsid w:val="00F9679D"/>
    <w:rsid w:val="00FB6E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08569980"/>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Unresolved Mention" w:semiHidden="1" w:unhideWhenUsed="1"/>
    <w:lsdException w:name="Smart Link" w:semiHidden="1" w:unhideWhenUsed="1"/>
  </w:latentStyles>
  <w:style w:type="paragraph" w:default="1" w:styleId="Normal">
    <w:name w:val="Normal"/>
    <w:qFormat/>
    <w:rsid w:val="000909F4"/>
    <w:pPr>
      <w:spacing w:line="240" w:lineRule="exact"/>
      <w:ind w:firstLine="187"/>
      <w:jc w:val="both"/>
    </w:pPr>
    <w:rPr>
      <w:rFonts w:ascii="Arial" w:hAnsi="Arial"/>
      <w:lang w:val="en-US" w:eastAsia="en-US"/>
    </w:rPr>
  </w:style>
  <w:style w:type="paragraph" w:styleId="Heading1">
    <w:name w:val="heading 1"/>
    <w:basedOn w:val="NormalSectionStart"/>
    <w:next w:val="NormalSectionStart"/>
    <w:qFormat/>
    <w:rsid w:val="00B06386"/>
    <w:pPr>
      <w:keepNext/>
      <w:spacing w:before="180" w:after="60" w:line="280" w:lineRule="exact"/>
      <w:jc w:val="center"/>
      <w:outlineLvl w:val="0"/>
    </w:pPr>
    <w:rPr>
      <w:b/>
      <w:sz w:val="24"/>
    </w:rPr>
  </w:style>
  <w:style w:type="paragraph" w:styleId="Heading2">
    <w:name w:val="heading 2"/>
    <w:basedOn w:val="NormalSectionStart"/>
    <w:next w:val="NormalSectionStart"/>
    <w:qFormat/>
    <w:rsid w:val="00B06386"/>
    <w:pPr>
      <w:keepNext/>
      <w:spacing w:before="140" w:after="60" w:line="260" w:lineRule="exact"/>
      <w:jc w:val="left"/>
      <w:outlineLvl w:val="1"/>
    </w:pPr>
    <w:rPr>
      <w:b/>
      <w:sz w:val="22"/>
    </w:rPr>
  </w:style>
  <w:style w:type="paragraph" w:styleId="Heading3">
    <w:name w:val="heading 3"/>
    <w:basedOn w:val="NormalSectionStart"/>
    <w:next w:val="Normal"/>
    <w:qFormat/>
    <w:rsid w:val="00F9679D"/>
    <w:pPr>
      <w:keepNext/>
      <w:spacing w:before="180"/>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Arial"/>
    </w:rPr>
  </w:style>
  <w:style w:type="paragraph" w:customStyle="1" w:styleId="ntranscript">
    <w:name w:val="ntranscript"/>
    <w:basedOn w:val="Normal"/>
    <w:pPr>
      <w:tabs>
        <w:tab w:val="left" w:pos="360"/>
      </w:tabs>
      <w:ind w:left="1440" w:hanging="1440"/>
    </w:pPr>
    <w:rPr>
      <w:rFonts w:ascii="Arial" w:hAnsi="Arial"/>
    </w:rPr>
  </w:style>
  <w:style w:type="paragraph" w:styleId="FootnoteText">
    <w:name w:val="footnote text"/>
    <w:basedOn w:val="Normal"/>
    <w:semiHidden/>
    <w:rsid w:val="00977270"/>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Arial"/>
    </w:rPr>
  </w:style>
  <w:style w:type="paragraph" w:styleId="DocumentMap">
    <w:name w:val="Document Map"/>
    <w:basedOn w:val="Normal"/>
    <w:semiHidden/>
    <w:pPr>
      <w:shd w:val="clear" w:color="auto" w:fill="000080"/>
    </w:pPr>
    <w:rPr>
      <w:rFonts w:ascii="Arial" w:hAnsi="Arial"/>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rsid w:val="000909F4"/>
    <w:pPr>
      <w:spacing w:after="210" w:line="320" w:lineRule="exact"/>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customStyle="1" w:styleId="Abstract">
    <w:name w:val="Abstract"/>
    <w:basedOn w:val="Abstracttext"/>
    <w:qFormat/>
    <w:rsid w:val="00782027"/>
    <w:pPr>
      <w:spacing w:before="120"/>
      <w:ind w:left="0" w:right="40"/>
    </w:pPr>
    <w:rPr>
      <w:b/>
      <w:bCs/>
    </w:rPr>
  </w:style>
  <w:style w:type="paragraph" w:styleId="Header">
    <w:name w:val="header"/>
    <w:basedOn w:val="Normal"/>
    <w:link w:val="HeaderChar"/>
    <w:uiPriority w:val="99"/>
    <w:unhideWhenUsed/>
    <w:rsid w:val="00FB6E31"/>
    <w:pPr>
      <w:tabs>
        <w:tab w:val="center" w:pos="4680"/>
        <w:tab w:val="right" w:pos="9360"/>
      </w:tabs>
      <w:spacing w:line="240" w:lineRule="auto"/>
    </w:pPr>
  </w:style>
  <w:style w:type="character" w:customStyle="1" w:styleId="HeaderChar">
    <w:name w:val="Header Char"/>
    <w:basedOn w:val="DefaultParagraphFont"/>
    <w:link w:val="Header"/>
    <w:uiPriority w:val="99"/>
    <w:rsid w:val="00FB6E31"/>
    <w:rPr>
      <w:rFonts w:ascii="Arial" w:hAnsi="Arial"/>
      <w:lang w:val="en-US" w:eastAsia="en-US"/>
    </w:rPr>
  </w:style>
  <w:style w:type="paragraph" w:styleId="Footer">
    <w:name w:val="footer"/>
    <w:basedOn w:val="Normal"/>
    <w:link w:val="FooterChar"/>
    <w:uiPriority w:val="99"/>
    <w:unhideWhenUsed/>
    <w:rsid w:val="00FB6E31"/>
    <w:pPr>
      <w:tabs>
        <w:tab w:val="center" w:pos="4680"/>
        <w:tab w:val="right" w:pos="9360"/>
      </w:tabs>
      <w:spacing w:line="240" w:lineRule="auto"/>
    </w:pPr>
  </w:style>
  <w:style w:type="character" w:customStyle="1" w:styleId="FooterChar">
    <w:name w:val="Footer Char"/>
    <w:basedOn w:val="DefaultParagraphFont"/>
    <w:link w:val="Footer"/>
    <w:uiPriority w:val="99"/>
    <w:rsid w:val="00FB6E31"/>
    <w:rPr>
      <w:rFonts w:ascii="Arial" w:hAnsi="Arial"/>
      <w:lang w:val="en-US" w:eastAsia="en-US"/>
    </w:rPr>
  </w:style>
  <w:style w:type="character" w:customStyle="1" w:styleId="apple-converted-space">
    <w:name w:val="apple-converted-space"/>
    <w:basedOn w:val="DefaultParagraphFont"/>
    <w:rsid w:val="00FB6E31"/>
  </w:style>
  <w:style w:type="character" w:styleId="Emphasis">
    <w:name w:val="Emphasis"/>
    <w:basedOn w:val="DefaultParagraphFont"/>
    <w:uiPriority w:val="20"/>
    <w:qFormat/>
    <w:rsid w:val="00FB6E31"/>
    <w:rPr>
      <w:i/>
      <w:iCs/>
    </w:rPr>
  </w:style>
  <w:style w:type="character" w:styleId="UnresolvedMention">
    <w:name w:val="Unresolved Mention"/>
    <w:basedOn w:val="DefaultParagraphFont"/>
    <w:uiPriority w:val="99"/>
    <w:semiHidden/>
    <w:unhideWhenUsed/>
    <w:rsid w:val="00FB6E31"/>
    <w:rPr>
      <w:color w:val="605E5C"/>
      <w:shd w:val="clear" w:color="auto" w:fill="E1DFDD"/>
    </w:rPr>
  </w:style>
  <w:style w:type="table" w:styleId="TableGrid">
    <w:name w:val="Table Grid"/>
    <w:basedOn w:val="TableNormal"/>
    <w:uiPriority w:val="59"/>
    <w:rsid w:val="003F26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5A13B3"/>
  </w:style>
  <w:style w:type="character" w:styleId="PlaceholderText">
    <w:name w:val="Placeholder Text"/>
    <w:basedOn w:val="DefaultParagraphFont"/>
    <w:uiPriority w:val="99"/>
    <w:unhideWhenUsed/>
    <w:rsid w:val="00CB0A15"/>
    <w:rPr>
      <w:color w:val="666666"/>
    </w:rPr>
  </w:style>
  <w:style w:type="character" w:styleId="LineNumber">
    <w:name w:val="line number"/>
    <w:basedOn w:val="DefaultParagraphFont"/>
    <w:uiPriority w:val="99"/>
    <w:semiHidden/>
    <w:unhideWhenUsed/>
    <w:rsid w:val="00CF5B3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4.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hyperlink" Target="https://doi.org/10.1371/journal.pcbi.1005619" TargetMode="External"/><Relationship Id="rId15" Type="http://schemas.openxmlformats.org/officeDocument/2006/relationships/hyperlink" Target="https://apastyle.apa.org/style-grammar-guidelines" TargetMode="External"/></Relationships>
</file>

<file path=word/_rels/footer3.xml.rels><?xml version="1.0" encoding="UTF-8" standalone="yes"?>
<Relationships xmlns="http://schemas.openxmlformats.org/package/2006/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OfficeOnline.xsl" StyleName="APA" Version="7"/>
</file>

<file path=customXml/itemProps1.xml><?xml version="1.0" encoding="utf-8"?>
<ds:datastoreItem xmlns:ds="http://schemas.openxmlformats.org/officeDocument/2006/customXml" ds:itemID="{62AE5204-A1AD-1B47-802C-B45C61A46E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ccn_extended_abstract_anonymous.dotx</Template>
  <TotalTime>0</TotalTime>
  <Application>Microsoft Office Word</Application>
  <DocSecurity>0</DocSecurity>
  <ScaleCrop>false</ScaleCrop>
  <HeadingPairs>
    <vt:vector size="2" baseType="variant">
      <vt:variant>
        <vt:lpstr>Title</vt:lpstr>
      </vt:variant>
      <vt:variant>
        <vt:i4>1</vt:i4>
      </vt:variant>
    </vt:vector>
  </HeadingPairs>
  <TitlesOfParts>
    <vt:vector size="1" baseType="lpstr">
      <vt:lpstr>CCN Extended Abstract Template</vt:lpstr>
    </vt:vector>
  </TitlesOfParts>
  <Company/>
  <LinksUpToDate>false</LinksUpToDate>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CCN Extended Abstract Template (Anonymous Submission)</dc:title>
  <dc:subject/>
  <dc:creator/>
  <cp:keywords/>
  <cp:lastModifiedBy/>
  <cp:revision>2</cp:revision>
  <cp:lastPrinted>2026-05-14T15:33:00Z</cp:lastPrinted>
  <dcterms:created xsi:type="dcterms:W3CDTF">2026-05-15T14:57:00Z</dcterms:created>
  <dcterms:modified xsi:type="dcterms:W3CDTF">2026-05-15T14:57:00Z</dcterms:modified>
</cp:coreProperties>
</file>