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8DC69D4" w14:textId="77777777" w:rsidR="00710AAD" w:rsidRPr="009A57CD" w:rsidRDefault="00710AAD" w:rsidP="00710AAD">
      <w:pPr>
        <w:pStyle w:val="Title"/>
        <w:rPr>
          <w:rFonts w:ascii="Helvetica" w:hAnsi="Helvetica" w:cs="Arial"/>
          <w:sz w:val="28"/>
          <w:szCs w:val="28"/>
        </w:rPr>
      </w:pPr>
      <w:r>
        <w:rPr>
          <w:rFonts w:ascii="Helvetica" w:hAnsi="Helvetica" w:cs="Arial"/>
          <w:sz w:val="28"/>
          <w:szCs w:val="28"/>
        </w:rPr>
        <w:t>Formatting Instructions for CCN 2026 Extended Abstracts</w:t>
      </w:r>
    </w:p>
    <w:p w14:paraId="31EE21AE" w14:textId="09A9A67E" w:rsidR="00393C35" w:rsidRPr="000279AB" w:rsidRDefault="00710AAD">
      <w:pPr>
        <w:pStyle w:val="Authorname"/>
        <w:rPr>
          <w:rFonts w:ascii="Helvetica" w:hAnsi="Helvetica" w:cs="Arial"/>
        </w:rPr>
      </w:pPr>
      <w:r>
        <w:rPr>
          <w:rFonts w:ascii="Helvetica" w:hAnsi="Helvetica" w:cs="Arial"/>
        </w:rPr>
        <w:t>Jane Smith</w:t>
      </w:r>
    </w:p>
    <w:p w14:paraId="0188F29D" w14:textId="77777777" w:rsidR="00710AAD" w:rsidRDefault="00710AAD" w:rsidP="00710AAD">
      <w:pPr>
        <w:pStyle w:val="Affiliation"/>
        <w:rPr>
          <w:rFonts w:ascii="Helvetica" w:hAnsi="Helvetica" w:cs="Arial"/>
        </w:rPr>
      </w:pPr>
      <w:r>
        <w:rPr>
          <w:rFonts w:ascii="Helvetica" w:hAnsi="Helvetica" w:cs="Arial"/>
        </w:rPr>
        <w:t>Department of Neuroscience, University Name</w:t>
      </w:r>
    </w:p>
    <w:p w14:paraId="366BE397" w14:textId="1A821774" w:rsidR="00DA0125" w:rsidRPr="00710AAD" w:rsidRDefault="00710AAD" w:rsidP="00710AAD">
      <w:pPr>
        <w:pStyle w:val="Affiliation"/>
        <w:rPr>
          <w:rFonts w:ascii="Courier New" w:hAnsi="Courier New" w:cs="Courier New"/>
          <w:sz w:val="18"/>
          <w:szCs w:val="18"/>
        </w:rPr>
      </w:pPr>
      <w:r w:rsidRPr="00710AAD">
        <w:rPr>
          <w:rFonts w:ascii="Courier New" w:hAnsi="Courier New" w:cs="Courier New"/>
          <w:sz w:val="18"/>
          <w:szCs w:val="18"/>
        </w:rPr>
        <w:t>jane@example.edu</w:t>
      </w:r>
      <w:r w:rsidR="00DA0125" w:rsidRPr="00710AAD">
        <w:rPr>
          <w:rFonts w:ascii="Courier New" w:hAnsi="Courier New" w:cs="Courier New"/>
          <w:sz w:val="18"/>
          <w:szCs w:val="18"/>
        </w:rPr>
        <w:t xml:space="preserve"> </w:t>
      </w:r>
    </w:p>
    <w:p w14:paraId="6406E8B4" w14:textId="77777777" w:rsidR="00393C35" w:rsidRPr="000279AB" w:rsidRDefault="00393C35" w:rsidP="00B7710D">
      <w:pPr>
        <w:spacing w:before="100" w:beforeAutospacing="1" w:after="100" w:afterAutospacing="1"/>
        <w:ind w:firstLine="0"/>
        <w:rPr>
          <w:rFonts w:ascii="Helvetica" w:hAnsi="Helvetica" w:cs="Arial"/>
          <w:b/>
        </w:rPr>
      </w:pPr>
    </w:p>
    <w:p w14:paraId="781A1ADA" w14:textId="77777777" w:rsidR="00393C35" w:rsidRPr="000279AB" w:rsidRDefault="00393C35" w:rsidP="00B7710D">
      <w:pPr>
        <w:spacing w:before="100" w:beforeAutospacing="1" w:after="100" w:afterAutospacing="1"/>
        <w:jc w:val="center"/>
        <w:rPr>
          <w:rFonts w:ascii="Helvetica" w:hAnsi="Helvetica"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1C8518C1" w14:textId="77777777" w:rsidR="00847453" w:rsidRPr="000279AB" w:rsidRDefault="00847453" w:rsidP="00847453">
      <w:pPr>
        <w:pStyle w:val="Abstract"/>
        <w:spacing w:before="100" w:beforeAutospacing="1" w:after="100" w:afterAutospacing="1" w:line="240" w:lineRule="auto"/>
        <w:jc w:val="center"/>
        <w:rPr>
          <w:rFonts w:ascii="Helvetica" w:hAnsi="Helvetica" w:cs="Arial"/>
          <w:sz w:val="20"/>
        </w:rPr>
      </w:pPr>
      <w:r w:rsidRPr="000279AB">
        <w:rPr>
          <w:rFonts w:ascii="Helvetica" w:hAnsi="Helvetica" w:cs="Arial"/>
          <w:sz w:val="20"/>
        </w:rPr>
        <w:t>Abstract</w:t>
      </w:r>
    </w:p>
    <w:p w14:paraId="39136BD2" w14:textId="77777777" w:rsidR="00782027" w:rsidRPr="000279AB" w:rsidRDefault="00782027" w:rsidP="00690C90">
      <w:pPr>
        <w:pStyle w:val="Abstract"/>
        <w:spacing w:before="100" w:beforeAutospacing="1" w:after="100" w:afterAutospacing="1" w:line="220" w:lineRule="exact"/>
        <w:ind w:left="202" w:right="202"/>
        <w:rPr>
          <w:rFonts w:ascii="Helvetica" w:hAnsi="Helvetica" w:cs="Arial"/>
          <w:b w:val="0"/>
          <w:bCs w:val="0"/>
        </w:rPr>
      </w:pPr>
      <w:r w:rsidRPr="000279AB">
        <w:rPr>
          <w:rFonts w:ascii="Helvetica" w:hAnsi="Helvetica" w:cs="Arial"/>
          <w:b w:val="0"/>
          <w:bCs w:val="0"/>
        </w:rPr>
        <w:t xml:space="preserve">The abstract should be identical to the text version submitted in the webform and should not exceed </w:t>
      </w:r>
      <w:r w:rsidR="00F9679D" w:rsidRPr="000279AB">
        <w:rPr>
          <w:rFonts w:ascii="Helvetica" w:hAnsi="Helvetica" w:cs="Arial"/>
          <w:b w:val="0"/>
          <w:bCs w:val="0"/>
        </w:rPr>
        <w:t>300 words</w:t>
      </w:r>
      <w:r w:rsidR="00781D25" w:rsidRPr="000279AB">
        <w:rPr>
          <w:rFonts w:ascii="Helvetica" w:hAnsi="Helvetica" w:cs="Arial"/>
          <w:b w:val="0"/>
          <w:bCs w:val="0"/>
        </w:rPr>
        <w:t>.</w:t>
      </w:r>
      <w:r w:rsidR="00F9679D" w:rsidRPr="000279AB">
        <w:rPr>
          <w:rFonts w:ascii="Helvetica" w:hAnsi="Helvetica"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Helvetica" w:hAnsi="Helvetica" w:cs="Arial"/>
          <w:b w:val="0"/>
          <w:bCs w:val="0"/>
        </w:rPr>
        <w:t>can not</w:t>
      </w:r>
      <w:proofErr w:type="spellEnd"/>
      <w:r w:rsidR="00F9679D" w:rsidRPr="000279AB">
        <w:rPr>
          <w:rFonts w:ascii="Helvetica" w:hAnsi="Helvetica" w:cs="Arial"/>
          <w:b w:val="0"/>
          <w:bCs w:val="0"/>
        </w:rPr>
        <w:t xml:space="preserve"> avoid shamelessly plugging his writing guide: doi.org/10.1371/journal.pcbi.1005619 See you at CCN.</w:t>
      </w:r>
    </w:p>
    <w:p w14:paraId="391C2A9C" w14:textId="77777777" w:rsidR="00393C35" w:rsidRPr="000279AB" w:rsidRDefault="00393C35" w:rsidP="00B06386">
      <w:pPr>
        <w:pStyle w:val="Heading1"/>
        <w:rPr>
          <w:rFonts w:ascii="Helvetica" w:hAnsi="Helvetica"/>
        </w:rPr>
      </w:pPr>
      <w:r w:rsidRPr="000279AB">
        <w:rPr>
          <w:rFonts w:ascii="Helvetica" w:hAnsi="Helvetica"/>
        </w:rPr>
        <w:t>General Formatting Instructions</w:t>
      </w:r>
    </w:p>
    <w:p w14:paraId="089B7BEA" w14:textId="77777777" w:rsidR="00393C35" w:rsidRPr="000279AB" w:rsidRDefault="00F9679D" w:rsidP="000279AB">
      <w:pPr>
        <w:ind w:firstLine="0"/>
        <w:rPr>
          <w:rFonts w:ascii="Helvetica" w:hAnsi="Helvetica"/>
        </w:rPr>
      </w:pPr>
      <w:r w:rsidRPr="000279AB">
        <w:rPr>
          <w:rFonts w:ascii="Helvetica" w:hAnsi="Helvetica"/>
        </w:rPr>
        <w:t>The text, tables and figures of a CCN extended abstract submission can be no longer than 2 pages</w:t>
      </w:r>
      <w:r w:rsidR="00736E64" w:rsidRPr="000279AB">
        <w:rPr>
          <w:rFonts w:ascii="Helvetica" w:hAnsi="Helvetica"/>
        </w:rPr>
        <w:t>.</w:t>
      </w:r>
      <w:r w:rsidRPr="000279AB">
        <w:rPr>
          <w:rFonts w:ascii="Helvetica" w:hAnsi="Helvetica"/>
        </w:rPr>
        <w:t xml:space="preserve"> If needed, references may extend onto additional pages.</w:t>
      </w:r>
    </w:p>
    <w:p w14:paraId="4FED804C" w14:textId="77777777" w:rsidR="00393C35" w:rsidRPr="000279AB" w:rsidRDefault="00393C35" w:rsidP="000909F4">
      <w:pPr>
        <w:rPr>
          <w:rFonts w:ascii="Helvetica" w:hAnsi="Helvetica"/>
        </w:rPr>
      </w:pPr>
      <w:r w:rsidRPr="000279AB">
        <w:rPr>
          <w:rFonts w:ascii="Helvetica" w:hAnsi="Helvetica"/>
        </w:rPr>
        <w:t xml:space="preserve">The text of the paper should be formatted in two columns with an overall width of 7 inches (17.8 cm) and length of 9.25 inches (23.5 cm), with 0.25 inches between the columns. Leave </w:t>
      </w:r>
      <w:proofErr w:type="gramStart"/>
      <w:r w:rsidRPr="000279AB">
        <w:rPr>
          <w:rFonts w:ascii="Helvetica" w:hAnsi="Helvetica"/>
        </w:rPr>
        <w:t>two line</w:t>
      </w:r>
      <w:proofErr w:type="gramEnd"/>
      <w:r w:rsidRPr="000279AB">
        <w:rPr>
          <w:rFonts w:ascii="Helvetica" w:hAnsi="Helvetica"/>
        </w:rPr>
        <w:t xml:space="preserve"> spaces between the last author listed and the text of the paper. The left margin should be 0.75 </w:t>
      </w:r>
      <w:proofErr w:type="gramStart"/>
      <w:r w:rsidRPr="000279AB">
        <w:rPr>
          <w:rFonts w:ascii="Helvetica" w:hAnsi="Helvetica"/>
        </w:rPr>
        <w:t>inches</w:t>
      </w:r>
      <w:proofErr w:type="gramEnd"/>
      <w:r w:rsidRPr="000279AB">
        <w:rPr>
          <w:rFonts w:ascii="Helvetica" w:hAnsi="Helvetica"/>
        </w:rPr>
        <w:t xml:space="preserve"> and the top margin should be 1 inch. Use </w:t>
      </w:r>
      <w:proofErr w:type="gramStart"/>
      <w:r w:rsidRPr="000279AB">
        <w:rPr>
          <w:rFonts w:ascii="Helvetica" w:hAnsi="Helvetica"/>
        </w:rPr>
        <w:t>10 point</w:t>
      </w:r>
      <w:proofErr w:type="gramEnd"/>
      <w:r w:rsidRPr="000279AB">
        <w:rPr>
          <w:rFonts w:ascii="Helvetica" w:hAnsi="Helvetica"/>
        </w:rPr>
        <w:t xml:space="preserve"> </w:t>
      </w:r>
      <w:r w:rsidR="000279AB">
        <w:rPr>
          <w:rFonts w:ascii="Helvetica" w:hAnsi="Helvetica"/>
        </w:rPr>
        <w:t xml:space="preserve">Helvetica </w:t>
      </w:r>
      <w:r w:rsidRPr="000279AB">
        <w:rPr>
          <w:rFonts w:ascii="Helvetica" w:hAnsi="Helvetica"/>
        </w:rPr>
        <w:t xml:space="preserve">with </w:t>
      </w:r>
      <w:proofErr w:type="gramStart"/>
      <w:r w:rsidRPr="000279AB">
        <w:rPr>
          <w:rFonts w:ascii="Helvetica" w:hAnsi="Helvetica"/>
        </w:rPr>
        <w:t>12 point</w:t>
      </w:r>
      <w:proofErr w:type="gramEnd"/>
      <w:r w:rsidRPr="000279AB">
        <w:rPr>
          <w:rFonts w:ascii="Helvetica" w:hAnsi="Helvetica"/>
        </w:rPr>
        <w:t xml:space="preserve"> vertical spacing, unless otherwise specified. </w:t>
      </w:r>
    </w:p>
    <w:p w14:paraId="655FB79A" w14:textId="77777777" w:rsidR="00393C35" w:rsidRPr="000279AB" w:rsidRDefault="00393C35" w:rsidP="000909F4">
      <w:pPr>
        <w:rPr>
          <w:rFonts w:ascii="Helvetica" w:hAnsi="Helvetica"/>
        </w:rPr>
      </w:pPr>
      <w:r w:rsidRPr="000279AB">
        <w:rPr>
          <w:rFonts w:ascii="Helvetica" w:hAnsi="Helvetica"/>
        </w:rPr>
        <w:t xml:space="preserve">The title should be </w:t>
      </w:r>
      <w:r w:rsidR="00690C90" w:rsidRPr="000279AB">
        <w:rPr>
          <w:rFonts w:ascii="Helvetica" w:hAnsi="Helvetica"/>
        </w:rPr>
        <w:t>1</w:t>
      </w:r>
      <w:r w:rsidR="00F9679D" w:rsidRPr="000279AB">
        <w:rPr>
          <w:rFonts w:ascii="Helvetica" w:hAnsi="Helvetica"/>
        </w:rPr>
        <w:t>4</w:t>
      </w:r>
      <w:r w:rsidRPr="000279AB">
        <w:rPr>
          <w:rFonts w:ascii="Helvetica" w:hAnsi="Helvetica"/>
        </w:rPr>
        <w:t xml:space="preserve"> </w:t>
      </w:r>
      <w:proofErr w:type="gramStart"/>
      <w:r w:rsidRPr="000279AB">
        <w:rPr>
          <w:rFonts w:ascii="Helvetica" w:hAnsi="Helvetica"/>
        </w:rPr>
        <w:t>point</w:t>
      </w:r>
      <w:proofErr w:type="gramEnd"/>
      <w:r w:rsidRPr="000279AB">
        <w:rPr>
          <w:rFonts w:ascii="Helvetica" w:hAnsi="Helvetica"/>
        </w:rPr>
        <w:t>, bold, and centered. The title should be formatted with initial caps (the first letter of content words capitalized and the rest lower case).</w:t>
      </w:r>
    </w:p>
    <w:p w14:paraId="2413808A" w14:textId="77777777" w:rsidR="00393C35" w:rsidRPr="000279AB" w:rsidRDefault="00393C35" w:rsidP="000909F4">
      <w:pPr>
        <w:rPr>
          <w:rFonts w:ascii="Helvetica" w:hAnsi="Helvetica"/>
        </w:rPr>
      </w:pPr>
      <w:r w:rsidRPr="000279AB">
        <w:rPr>
          <w:rFonts w:ascii="Helvetica" w:hAnsi="Helvetica"/>
        </w:rPr>
        <w:t>Indent the first line of each paragraph by 1/8 inch (except for the first paragraph of a new section). Do not add extra vertical space between paragraphs.</w:t>
      </w:r>
    </w:p>
    <w:p w14:paraId="1B36EFB3" w14:textId="77777777" w:rsidR="000279AB" w:rsidRPr="000279AB" w:rsidRDefault="000279AB" w:rsidP="000279AB">
      <w:pPr>
        <w:pStyle w:val="Heading1"/>
        <w:rPr>
          <w:rFonts w:ascii="Helvetica" w:hAnsi="Helvetica"/>
        </w:rPr>
      </w:pPr>
      <w:r>
        <w:rPr>
          <w:rFonts w:ascii="Helvetica" w:hAnsi="Helvetica"/>
        </w:rPr>
        <w:t>Structure</w:t>
      </w:r>
    </w:p>
    <w:p w14:paraId="25965708" w14:textId="77777777" w:rsidR="000279AB" w:rsidRDefault="000279AB" w:rsidP="000279AB">
      <w:pPr>
        <w:ind w:firstLine="0"/>
        <w:rPr>
          <w:rFonts w:ascii="Helvetica" w:hAnsi="Helvetica"/>
        </w:rPr>
      </w:pPr>
      <w:r>
        <w:rPr>
          <w:rFonts w:ascii="Helvetica" w:hAnsi="Helvetica"/>
        </w:rPr>
        <w:t xml:space="preserve">We recommend a clear structure, typically including an introduction, followed by sections such as methods and results for experimental work (which may be substituted </w:t>
      </w:r>
      <w:r>
        <w:rPr>
          <w:rFonts w:ascii="Helvetica" w:hAnsi="Helvetica"/>
        </w:rPr>
        <w:t>e.g. for theoretical work), and concluded with a discussion.</w:t>
      </w:r>
    </w:p>
    <w:p w14:paraId="13959FCE" w14:textId="77777777" w:rsidR="00980AC6" w:rsidRPr="000279AB" w:rsidRDefault="00980AC6" w:rsidP="00B06386">
      <w:pPr>
        <w:pStyle w:val="Heading1"/>
        <w:rPr>
          <w:rFonts w:ascii="Helvetica" w:hAnsi="Helvetica"/>
        </w:rPr>
      </w:pPr>
      <w:r w:rsidRPr="000279AB">
        <w:rPr>
          <w:rFonts w:ascii="Helvetica" w:hAnsi="Helvetica"/>
        </w:rPr>
        <w:t>First Level Headings</w:t>
      </w:r>
    </w:p>
    <w:p w14:paraId="6E2069C4" w14:textId="77777777" w:rsidR="00393C35" w:rsidRPr="000279AB" w:rsidRDefault="000279AB" w:rsidP="000279AB">
      <w:pPr>
        <w:ind w:firstLine="0"/>
        <w:rPr>
          <w:rFonts w:ascii="Helvetica" w:hAnsi="Helvetica"/>
        </w:rPr>
      </w:pPr>
      <w:r>
        <w:rPr>
          <w:rFonts w:ascii="Helvetica" w:hAnsi="Helvetica"/>
        </w:rPr>
        <w:t xml:space="preserve">First level headings should be in </w:t>
      </w:r>
      <w:proofErr w:type="gramStart"/>
      <w:r>
        <w:rPr>
          <w:rFonts w:ascii="Helvetica" w:hAnsi="Helvetica"/>
        </w:rPr>
        <w:t>12 point</w:t>
      </w:r>
      <w:proofErr w:type="gramEnd"/>
      <w:r>
        <w:rPr>
          <w:rFonts w:ascii="Helvetica" w:hAnsi="Helvetica"/>
        </w:rPr>
        <w:t xml:space="preserve">, initial caps, bold and centered. Leave one line space above the heading and </w:t>
      </w:r>
      <w:proofErr w:type="gramStart"/>
      <w:r>
        <w:rPr>
          <w:rFonts w:ascii="Helvetica" w:hAnsi="Helvetica"/>
        </w:rPr>
        <w:t>1/4 line</w:t>
      </w:r>
      <w:proofErr w:type="gramEnd"/>
      <w:r>
        <w:rPr>
          <w:rFonts w:ascii="Helvetica" w:hAnsi="Helvetica"/>
        </w:rPr>
        <w:t xml:space="preserve"> space below the heading.</w:t>
      </w:r>
    </w:p>
    <w:p w14:paraId="6C866C6D" w14:textId="77777777" w:rsidR="00393C35" w:rsidRPr="000279AB" w:rsidRDefault="00981C23" w:rsidP="000909F4">
      <w:pPr>
        <w:pStyle w:val="Heading2"/>
        <w:rPr>
          <w:rFonts w:ascii="Helvetica" w:hAnsi="Helvetica"/>
        </w:rPr>
      </w:pPr>
      <w:r w:rsidRPr="000279AB">
        <w:rPr>
          <w:rFonts w:ascii="Helvetica" w:hAnsi="Helvetica"/>
        </w:rPr>
        <w:t xml:space="preserve">Second </w:t>
      </w:r>
      <w:r w:rsidR="00393C35" w:rsidRPr="000279AB">
        <w:rPr>
          <w:rFonts w:ascii="Helvetica" w:hAnsi="Helvetica"/>
        </w:rPr>
        <w:t>Level Headings</w:t>
      </w:r>
    </w:p>
    <w:p w14:paraId="7BFA84E9" w14:textId="77777777" w:rsidR="00393C35" w:rsidRPr="000279AB" w:rsidRDefault="000279AB" w:rsidP="000279AB">
      <w:pPr>
        <w:pStyle w:val="NormalSectionStart"/>
        <w:spacing w:after="100" w:afterAutospacing="1"/>
        <w:rPr>
          <w:rFonts w:ascii="Helvetica" w:hAnsi="Helvetica" w:cs="Arial"/>
        </w:rPr>
      </w:pPr>
      <w:r>
        <w:rPr>
          <w:rFonts w:ascii="Helvetica" w:hAnsi="Helvetica" w:cs="Arial"/>
        </w:rPr>
        <w:t xml:space="preserve">Second level headings should be </w:t>
      </w:r>
      <w:proofErr w:type="gramStart"/>
      <w:r>
        <w:rPr>
          <w:rFonts w:ascii="Helvetica" w:hAnsi="Helvetica" w:cs="Arial"/>
        </w:rPr>
        <w:t>11 point</w:t>
      </w:r>
      <w:proofErr w:type="gramEnd"/>
      <w:r>
        <w:rPr>
          <w:rFonts w:ascii="Helvetica" w:hAnsi="Helvetica" w:cs="Arial"/>
        </w:rPr>
        <w:t xml:space="preserve">, initial caps, bold, and flush left. Leave one line space above the heading and </w:t>
      </w:r>
      <w:proofErr w:type="gramStart"/>
      <w:r>
        <w:rPr>
          <w:rFonts w:ascii="Helvetica" w:hAnsi="Helvetica" w:cs="Arial"/>
        </w:rPr>
        <w:t>1/4 line</w:t>
      </w:r>
      <w:proofErr w:type="gramEnd"/>
      <w:r>
        <w:rPr>
          <w:rFonts w:ascii="Helvetica" w:hAnsi="Helvetica" w:cs="Arial"/>
        </w:rPr>
        <w:t xml:space="preserve"> space below the heading.</w:t>
      </w:r>
    </w:p>
    <w:p w14:paraId="54C9CD76" w14:textId="77777777" w:rsidR="000909F4" w:rsidRPr="000279AB" w:rsidRDefault="00981C23" w:rsidP="000909F4">
      <w:pPr>
        <w:pStyle w:val="Heading3"/>
        <w:spacing w:before="120"/>
        <w:rPr>
          <w:rFonts w:ascii="Helvetica" w:hAnsi="Helvetica" w:cs="Arial"/>
          <w:b w:val="0"/>
          <w:bCs/>
        </w:rPr>
      </w:pPr>
      <w:r w:rsidRPr="000279AB">
        <w:rPr>
          <w:rFonts w:ascii="Helvetica" w:hAnsi="Helvetica" w:cs="Arial"/>
        </w:rPr>
        <w:t xml:space="preserve">Third </w:t>
      </w:r>
      <w:r w:rsidR="00393C35" w:rsidRPr="000279AB">
        <w:rPr>
          <w:rFonts w:ascii="Helvetica" w:hAnsi="Helvetica" w:cs="Arial"/>
        </w:rPr>
        <w:t>Level Headings</w:t>
      </w:r>
      <w:r w:rsidR="000909F4" w:rsidRPr="000279AB">
        <w:rPr>
          <w:rFonts w:ascii="Helvetica" w:hAnsi="Helvetica" w:cs="Arial"/>
        </w:rPr>
        <w:t xml:space="preserve"> </w:t>
      </w:r>
      <w:r w:rsidR="000279AB">
        <w:rPr>
          <w:rFonts w:ascii="Helvetica" w:hAnsi="Helvetica" w:cs="Arial"/>
          <w:b w:val="0"/>
          <w:bCs/>
        </w:rPr>
        <w:t xml:space="preserve">Third level headings should be </w:t>
      </w:r>
      <w:proofErr w:type="gramStart"/>
      <w:r w:rsidR="000279AB">
        <w:rPr>
          <w:rFonts w:ascii="Helvetica" w:hAnsi="Helvetica" w:cs="Arial"/>
          <w:b w:val="0"/>
          <w:bCs/>
        </w:rPr>
        <w:t>10 point</w:t>
      </w:r>
      <w:proofErr w:type="gramEnd"/>
      <w:r w:rsidR="00977270">
        <w:rPr>
          <w:rFonts w:ascii="Helvetica" w:hAnsi="Helvetica" w:cs="Arial"/>
          <w:b w:val="0"/>
          <w:bCs/>
        </w:rPr>
        <w:t xml:space="preserve">, initial caps, bold, and flush left. Leave one line space above the heading, but no space after the heading. </w:t>
      </w:r>
    </w:p>
    <w:p w14:paraId="5CDC1A95" w14:textId="77777777" w:rsidR="00980AC6" w:rsidRPr="000279AB" w:rsidRDefault="00980AC6" w:rsidP="00B06386">
      <w:pPr>
        <w:pStyle w:val="Heading1"/>
        <w:rPr>
          <w:rFonts w:ascii="Helvetica" w:hAnsi="Helvetica"/>
        </w:rPr>
      </w:pPr>
      <w:r w:rsidRPr="000279AB">
        <w:rPr>
          <w:rFonts w:ascii="Helvetica" w:hAnsi="Helvetica"/>
        </w:rPr>
        <w:t>Formalities, Footnotes, and Floats</w:t>
      </w:r>
    </w:p>
    <w:p w14:paraId="02F4A37E" w14:textId="77777777" w:rsidR="00393C35" w:rsidRPr="000279AB" w:rsidRDefault="00977270" w:rsidP="00977270">
      <w:pPr>
        <w:pStyle w:val="NormalSectionStart"/>
        <w:spacing w:after="100" w:afterAutospacing="1"/>
        <w:rPr>
          <w:rFonts w:ascii="Helvetica" w:hAnsi="Helvetica" w:cs="Arial"/>
        </w:rPr>
      </w:pPr>
      <w:r>
        <w:rPr>
          <w:rFonts w:ascii="Helvetica" w:hAnsi="Helvetica" w:cs="Arial"/>
        </w:rPr>
        <w:t>Use standard APA</w:t>
      </w:r>
      <w:r w:rsidRPr="00710AAD">
        <w:rPr>
          <w:rFonts w:ascii="Helvetica" w:hAnsi="Helvetica" w:cs="Arial"/>
        </w:rPr>
        <w:t>7</w:t>
      </w:r>
      <w:r>
        <w:rPr>
          <w:rFonts w:ascii="Helvetica" w:hAnsi="Helvetica"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Helvetica" w:hAnsi="Helvetica" w:cs="Arial"/>
        </w:rPr>
        <w:t>Chalnick</w:t>
      </w:r>
      <w:proofErr w:type="spellEnd"/>
      <w:r>
        <w:rPr>
          <w:rFonts w:ascii="Helvetica" w:hAnsi="Helvetica" w:cs="Arial"/>
        </w:rPr>
        <w:t xml:space="preserve"> &amp; Billman, 1988; Newell &amp; Simon, 1972). Use the “et al.” constructions for any citation with three or more authors, from the first mention onward.</w:t>
      </w:r>
    </w:p>
    <w:p w14:paraId="7E30D8AF" w14:textId="77777777" w:rsidR="00980AC6" w:rsidRPr="000279AB" w:rsidRDefault="00980AC6" w:rsidP="00B06386">
      <w:pPr>
        <w:pStyle w:val="Heading2"/>
        <w:rPr>
          <w:rFonts w:ascii="Helvetica" w:hAnsi="Helvetica"/>
        </w:rPr>
      </w:pPr>
      <w:r w:rsidRPr="000279AB">
        <w:rPr>
          <w:rFonts w:ascii="Helvetica" w:hAnsi="Helvetica"/>
        </w:rPr>
        <w:t>Footnotes</w:t>
      </w:r>
    </w:p>
    <w:p w14:paraId="32F5AF75" w14:textId="77777777" w:rsidR="007221EE" w:rsidRDefault="00977270" w:rsidP="00CF5B31">
      <w:pPr>
        <w:pStyle w:val="NormalSectionStart"/>
        <w:spacing w:after="100" w:afterAutospacing="1"/>
        <w:rPr>
          <w:rFonts w:ascii="Helvetica" w:hAnsi="Helvetica" w:cs="Arial"/>
        </w:rPr>
        <w:sectPr w:rsidR="007221EE" w:rsidSect="005A13B3">
          <w:footerReference w:type="default" r:id="rId11"/>
          <w:type w:val="continuous"/>
          <w:pgSz w:w="12240" w:h="15840" w:code="1"/>
          <w:pgMar w:top="1440" w:right="1080" w:bottom="1080" w:left="1080" w:header="720" w:footer="720" w:gutter="0"/>
          <w:pgNumType w:start="1"/>
          <w:cols w:num="2" w:space="360"/>
          <w:titlePg/>
          <w:docGrid w:linePitch="272"/>
          <w15:footnoteColumns w:val="2"/>
        </w:sectPr>
      </w:pPr>
      <w:r>
        <w:rPr>
          <w:rFonts w:ascii="Helvetica" w:hAnsi="Helvetica" w:cs="Arial"/>
        </w:rPr>
        <w:t>Indicate footnotes with a number</w:t>
      </w:r>
      <w:r w:rsidR="00393C35" w:rsidRPr="000279AB">
        <w:rPr>
          <w:rStyle w:val="FootnoteReference"/>
          <w:rFonts w:ascii="Helvetica" w:hAnsi="Helvetica" w:cs="Arial"/>
        </w:rPr>
        <w:footnoteReference w:id="1"/>
      </w:r>
      <w:r>
        <w:rPr>
          <w:rFonts w:ascii="Helvetica" w:hAnsi="Helvetica" w:cs="Arial"/>
        </w:rPr>
        <w:t xml:space="preserve"> in the text. Place the footnotes in </w:t>
      </w:r>
      <w:proofErr w:type="gramStart"/>
      <w:r>
        <w:rPr>
          <w:rFonts w:ascii="Helvetica" w:hAnsi="Helvetica" w:cs="Arial"/>
        </w:rPr>
        <w:t>9 point</w:t>
      </w:r>
      <w:proofErr w:type="gramEnd"/>
      <w:r>
        <w:rPr>
          <w:rFonts w:ascii="Helvetica" w:hAnsi="Helvetica" w:cs="Arial"/>
        </w:rPr>
        <w:t xml:space="preserve"> type at the bottom of the column on which they appear. Precede the footnote block with a horizontal rule</w:t>
      </w:r>
      <w:r w:rsidR="007221EE">
        <w:rPr>
          <w:rFonts w:ascii="Helvetica" w:hAnsi="Helvetica" w:cs="Arial"/>
        </w:rPr>
        <w:t>.</w:t>
      </w:r>
      <w:r w:rsidR="00393C35" w:rsidRPr="000279AB">
        <w:rPr>
          <w:rStyle w:val="FootnoteReference"/>
          <w:rFonts w:ascii="Helvetica" w:hAnsi="Helvetica" w:cs="Arial"/>
        </w:rPr>
        <w:footnoteReference w:id="2"/>
      </w:r>
    </w:p>
    <w:p w14:paraId="1658EBE8" w14:textId="3BB947F3" w:rsidR="007221EE" w:rsidRDefault="007221EE" w:rsidP="00CF5B31">
      <w:pPr>
        <w:ind w:firstLine="0"/>
        <w:rPr>
          <w:rFonts w:ascii="Helvetica" w:hAnsi="Helvetica" w:cs="Arial"/>
        </w:rPr>
      </w:pPr>
    </w:p>
    <w:p w14:paraId="31551F0C" w14:textId="77777777" w:rsidR="00710AAD" w:rsidRDefault="00710AAD" w:rsidP="00CF5B31">
      <w:pPr>
        <w:ind w:firstLine="0"/>
        <w:rPr>
          <w:rFonts w:ascii="Helvetica" w:hAnsi="Helvetica" w:cs="Arial"/>
        </w:rPr>
      </w:pPr>
    </w:p>
    <w:p w14:paraId="50BA7B96" w14:textId="77777777" w:rsidR="00710AAD" w:rsidRDefault="00710AAD" w:rsidP="00CF5B31">
      <w:pPr>
        <w:ind w:firstLine="0"/>
        <w:rPr>
          <w:rFonts w:ascii="Helvetica" w:hAnsi="Helvetica" w:cs="Arial"/>
        </w:rPr>
      </w:pPr>
    </w:p>
    <w:p w14:paraId="0B69B0FE" w14:textId="77777777" w:rsidR="00710AAD" w:rsidRDefault="00710AAD" w:rsidP="00CF5B31">
      <w:pPr>
        <w:ind w:firstLine="0"/>
        <w:rPr>
          <w:rFonts w:ascii="Helvetica" w:hAnsi="Helvetica" w:cs="Arial"/>
        </w:rPr>
      </w:pPr>
    </w:p>
    <w:p w14:paraId="51F08480" w14:textId="77777777" w:rsidR="00710AAD" w:rsidRDefault="00710AAD" w:rsidP="00CF5B31">
      <w:pPr>
        <w:ind w:firstLine="0"/>
        <w:rPr>
          <w:rFonts w:ascii="Helvetica" w:hAnsi="Helvetica" w:cs="Arial"/>
        </w:rPr>
      </w:pPr>
    </w:p>
    <w:p w14:paraId="1A71E4B2" w14:textId="77777777" w:rsidR="00710AAD" w:rsidRPr="000279AB" w:rsidRDefault="00710AAD" w:rsidP="00CF5B31">
      <w:pPr>
        <w:ind w:firstLine="0"/>
        <w:rPr>
          <w:rFonts w:ascii="Helvetica" w:hAnsi="Helvetica" w:cs="Arial"/>
        </w:rPr>
      </w:pPr>
    </w:p>
    <w:p w14:paraId="6C5ED2EF" w14:textId="34E415B7" w:rsidR="007221EE" w:rsidRDefault="007221EE" w:rsidP="00CF5B31">
      <w:pPr>
        <w:ind w:firstLine="0"/>
        <w:rPr>
          <w:rFonts w:ascii="Helvetica" w:hAnsi="Helvetica" w:cs="Arial"/>
        </w:rPr>
      </w:pPr>
    </w:p>
    <w:p w14:paraId="0CCF08BF" w14:textId="31EF336D" w:rsidR="00CB0A15" w:rsidRDefault="00CB0A15" w:rsidP="00CB0A15">
      <w:pPr>
        <w:jc w:val="center"/>
        <w:rPr>
          <w:rFonts w:ascii="Helvetica" w:hAnsi="Helvetica" w:cs="Arial"/>
        </w:rPr>
      </w:pPr>
    </w:p>
    <w:p w14:paraId="7D8F4CD8" w14:textId="4B893403" w:rsidR="00CB0A15" w:rsidRDefault="00CB0A15" w:rsidP="00CB0A15">
      <w:pPr>
        <w:jc w:val="center"/>
        <w:rPr>
          <w:rFonts w:ascii="Helvetica" w:hAnsi="Helvetica" w:cs="Arial"/>
        </w:rPr>
      </w:pPr>
    </w:p>
    <w:p w14:paraId="7D83E2EA" w14:textId="3BEBB1A0" w:rsidR="00CB0A15" w:rsidRDefault="00CB0A15" w:rsidP="00CB0A15">
      <w:pPr>
        <w:jc w:val="center"/>
        <w:rPr>
          <w:rFonts w:ascii="Helvetica" w:hAnsi="Helvetica" w:cs="Arial"/>
        </w:rPr>
      </w:pPr>
    </w:p>
    <w:p w14:paraId="47A53327" w14:textId="2D21E539" w:rsidR="007221EE" w:rsidRPr="007221EE" w:rsidRDefault="00710AAD" w:rsidP="00CB0A15">
      <w:pPr>
        <w:jc w:val="center"/>
        <w:rPr>
          <w:rFonts w:ascii="Helvetica" w:hAnsi="Helvetica" w:cs="Arial"/>
        </w:rPr>
      </w:pPr>
      <w:r>
        <w:rPr>
          <w:rFonts w:ascii="Helvetica" w:hAnsi="Helvetica" w:cs="Arial"/>
          <w:noProof/>
        </w:rPr>
        <mc:AlternateContent>
          <mc:Choice Requires="wps">
            <w:drawing>
              <wp:anchor distT="0" distB="0" distL="114300" distR="114300" simplePos="0" relativeHeight="251659264" behindDoc="0" locked="0" layoutInCell="1" allowOverlap="1" wp14:anchorId="4DBE1A82" wp14:editId="4E19A500">
                <wp:simplePos x="0" y="0"/>
                <wp:positionH relativeFrom="column">
                  <wp:posOffset>1325880</wp:posOffset>
                </wp:positionH>
                <wp:positionV relativeFrom="paragraph">
                  <wp:posOffset>-662678</wp:posOffset>
                </wp:positionV>
                <wp:extent cx="3702968" cy="622570"/>
                <wp:effectExtent l="0" t="0" r="18415" b="12700"/>
                <wp:wrapNone/>
                <wp:docPr id="336653564" name="Rectangle 5"/>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4C718F" id="Rectangle 5" o:spid="_x0000_s1026" style="position:absolute;margin-left:104.4pt;margin-top:-52.2pt;width:291.55pt;height:4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" filled="f" strokecolor="#09101d [484]" strokeweight="1pt"/>
            </w:pict>
          </mc:Fallback>
        </mc:AlternateContent>
      </w:r>
      <w:r w:rsidR="007221EE" w:rsidRPr="000279AB">
        <w:rPr>
          <w:rFonts w:ascii="Helvetica" w:hAnsi="Helvetica" w:cs="Arial"/>
        </w:rPr>
        <w:t xml:space="preserve">Figure </w:t>
      </w:r>
      <w:r w:rsidR="007221EE">
        <w:rPr>
          <w:rFonts w:ascii="Helvetica" w:hAnsi="Helvetica" w:cs="Arial"/>
        </w:rPr>
        <w:t>1</w:t>
      </w:r>
      <w:r w:rsidR="007221EE" w:rsidRPr="000279AB">
        <w:rPr>
          <w:rFonts w:ascii="Helvetica" w:hAnsi="Helvetica" w:cs="Arial"/>
        </w:rPr>
        <w:t>: This is a figure</w:t>
      </w:r>
      <w:r w:rsidR="00CB0A15">
        <w:rPr>
          <w:rFonts w:ascii="Helvetica" w:hAnsi="Helvetica" w:cs="Arial"/>
        </w:rPr>
        <w:t xml:space="preserve"> spanning both columns</w:t>
      </w:r>
      <w:r w:rsidR="007221EE" w:rsidRPr="000279AB">
        <w:rPr>
          <w:rFonts w:ascii="Helvetica" w:hAnsi="Helvetica" w:cs="Arial"/>
        </w:rPr>
        <w:t>.</w:t>
      </w:r>
    </w:p>
    <w:p w14:paraId="27A83AA8" w14:textId="77777777" w:rsidR="007221EE" w:rsidRDefault="007221EE" w:rsidP="00CB0A15">
      <w:pPr>
        <w:pStyle w:val="Heading2"/>
        <w:spacing w:before="0" w:after="0" w:line="240" w:lineRule="exact"/>
        <w:rPr>
          <w:rFonts w:ascii="Helvetica" w:hAnsi="Helvetica"/>
        </w:rPr>
      </w:pPr>
    </w:p>
    <w:p w14:paraId="7BDF108D"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pgNumType w:start="1"/>
          <w:cols w:space="360"/>
          <w:titlePg/>
          <w:docGrid w:linePitch="272"/>
          <w15:footnoteColumns w:val="2"/>
        </w:sectPr>
      </w:pPr>
    </w:p>
    <w:p w14:paraId="378AE30A" w14:textId="77777777" w:rsidR="000909F4" w:rsidRPr="000279AB" w:rsidRDefault="000909F4" w:rsidP="00B06386">
      <w:pPr>
        <w:pStyle w:val="Heading2"/>
        <w:rPr>
          <w:rFonts w:ascii="Helvetica" w:hAnsi="Helvetica"/>
        </w:rPr>
      </w:pPr>
      <w:r w:rsidRPr="000279AB">
        <w:rPr>
          <w:rFonts w:ascii="Helvetica" w:hAnsi="Helvetica"/>
        </w:rPr>
        <w:t>Tables</w:t>
      </w:r>
    </w:p>
    <w:p w14:paraId="6634CD2C" w14:textId="77777777" w:rsidR="00EC6AD0" w:rsidRPr="000279AB" w:rsidRDefault="007221EE" w:rsidP="007221EE">
      <w:pPr>
        <w:pStyle w:val="NormalSectionStart"/>
        <w:rPr>
          <w:rFonts w:ascii="Helvetica" w:hAnsi="Helvetica" w:cs="Arial"/>
        </w:rPr>
      </w:pPr>
      <w:r>
        <w:rPr>
          <w:rFonts w:ascii="Helvetica" w:hAnsi="Helvetica" w:cs="Arial"/>
        </w:rPr>
        <w:t xml:space="preserve">Number tables consecutively. Place the table number and title (in 10 point) above the table with one line space above the caption and one line below it, as in Table 1. You may float tables to the top or bottom of a </w:t>
      </w:r>
      <w:proofErr w:type="gramStart"/>
      <w:r>
        <w:rPr>
          <w:rFonts w:ascii="Helvetica" w:hAnsi="Helvetica" w:cs="Arial"/>
        </w:rPr>
        <w:t>column, or</w:t>
      </w:r>
      <w:proofErr w:type="gramEnd"/>
      <w:r>
        <w:rPr>
          <w:rFonts w:ascii="Helvetica" w:hAnsi="Helvetica" w:cs="Arial"/>
        </w:rPr>
        <w:t xml:space="preserve"> set wide tables across both columns.</w:t>
      </w:r>
    </w:p>
    <w:p w14:paraId="12B00953" w14:textId="77777777" w:rsidR="000909F4" w:rsidRPr="000279AB" w:rsidRDefault="000909F4" w:rsidP="000909F4">
      <w:pPr>
        <w:rPr>
          <w:rFonts w:ascii="Helvetica" w:hAnsi="Helvetica"/>
        </w:rPr>
      </w:pPr>
    </w:p>
    <w:p w14:paraId="06625DB1" w14:textId="77777777" w:rsidR="00EC6AD0" w:rsidRPr="000279AB" w:rsidRDefault="00EC6AD0" w:rsidP="000909F4">
      <w:pPr>
        <w:pStyle w:val="Figure"/>
        <w:spacing w:after="173"/>
        <w:rPr>
          <w:rFonts w:ascii="Helvetica" w:hAnsi="Helvetica" w:cs="Arial"/>
        </w:rPr>
      </w:pPr>
      <w:r w:rsidRPr="000279AB">
        <w:rPr>
          <w:rFonts w:ascii="Helvetica" w:hAnsi="Helvetica"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F045124" w14:textId="77777777" w:rsidTr="00393C35">
        <w:trPr>
          <w:tblHeader/>
        </w:trPr>
        <w:tc>
          <w:tcPr>
            <w:tcW w:w="1606" w:type="dxa"/>
            <w:tcBorders>
              <w:top w:val="single" w:sz="2" w:space="0" w:color="auto"/>
              <w:bottom w:val="single" w:sz="2" w:space="0" w:color="auto"/>
            </w:tcBorders>
          </w:tcPr>
          <w:p w14:paraId="06B10D0C" w14:textId="77777777" w:rsidR="00EC6AD0" w:rsidRPr="000279AB" w:rsidRDefault="00EC6AD0" w:rsidP="0052620A">
            <w:pPr>
              <w:pStyle w:val="TableContent"/>
              <w:rPr>
                <w:rFonts w:ascii="Helvetica" w:hAnsi="Helvetica" w:cs="Arial"/>
              </w:rPr>
            </w:pPr>
            <w:r w:rsidRPr="000279AB">
              <w:rPr>
                <w:rFonts w:ascii="Helvetica" w:hAnsi="Helvetica" w:cs="Arial"/>
              </w:rPr>
              <w:t>Error type</w:t>
            </w:r>
          </w:p>
        </w:tc>
        <w:tc>
          <w:tcPr>
            <w:tcW w:w="1274" w:type="dxa"/>
            <w:tcBorders>
              <w:top w:val="single" w:sz="2" w:space="0" w:color="auto"/>
              <w:bottom w:val="single" w:sz="2" w:space="0" w:color="auto"/>
            </w:tcBorders>
          </w:tcPr>
          <w:p w14:paraId="514E2C3F" w14:textId="77777777" w:rsidR="00EC6AD0" w:rsidRPr="000279AB" w:rsidRDefault="00EC6AD0" w:rsidP="0052620A">
            <w:pPr>
              <w:pStyle w:val="TableContent"/>
              <w:rPr>
                <w:rFonts w:ascii="Helvetica" w:hAnsi="Helvetica" w:cs="Arial"/>
              </w:rPr>
            </w:pPr>
            <w:r w:rsidRPr="000279AB">
              <w:rPr>
                <w:rFonts w:ascii="Helvetica" w:hAnsi="Helvetica" w:cs="Arial"/>
              </w:rPr>
              <w:t>Example</w:t>
            </w:r>
          </w:p>
        </w:tc>
      </w:tr>
      <w:tr w:rsidR="00EC6AD0" w:rsidRPr="000279AB" w14:paraId="3641796B" w14:textId="77777777" w:rsidTr="00393C35">
        <w:trPr>
          <w:tblHeader/>
        </w:trPr>
        <w:tc>
          <w:tcPr>
            <w:tcW w:w="1606" w:type="dxa"/>
          </w:tcPr>
          <w:p w14:paraId="23A9AD45" w14:textId="77777777" w:rsidR="00EC6AD0" w:rsidRPr="000279AB" w:rsidRDefault="00EC6AD0" w:rsidP="0052620A">
            <w:pPr>
              <w:pStyle w:val="TableContent"/>
              <w:rPr>
                <w:rFonts w:ascii="Helvetica" w:hAnsi="Helvetica" w:cs="Arial"/>
              </w:rPr>
            </w:pPr>
            <w:r w:rsidRPr="000279AB">
              <w:rPr>
                <w:rFonts w:ascii="Helvetica" w:hAnsi="Helvetica" w:cs="Arial"/>
              </w:rPr>
              <w:t>Take smaller</w:t>
            </w:r>
          </w:p>
        </w:tc>
        <w:tc>
          <w:tcPr>
            <w:tcW w:w="1274" w:type="dxa"/>
          </w:tcPr>
          <w:p w14:paraId="3F68E5B7" w14:textId="77777777" w:rsidR="00EC6AD0" w:rsidRPr="000279AB" w:rsidRDefault="00EC6AD0" w:rsidP="0052620A">
            <w:pPr>
              <w:pStyle w:val="TableContent"/>
              <w:rPr>
                <w:rFonts w:ascii="Helvetica" w:hAnsi="Helvetica" w:cs="Arial"/>
              </w:rPr>
            </w:pPr>
            <w:r w:rsidRPr="000279AB">
              <w:rPr>
                <w:rFonts w:ascii="Helvetica" w:hAnsi="Helvetica" w:cs="Arial"/>
              </w:rPr>
              <w:t>63 - 44 = 21</w:t>
            </w:r>
          </w:p>
        </w:tc>
      </w:tr>
      <w:tr w:rsidR="00EC6AD0" w:rsidRPr="000279AB" w14:paraId="179B65E2" w14:textId="77777777" w:rsidTr="00393C35">
        <w:trPr>
          <w:tblHeader/>
        </w:trPr>
        <w:tc>
          <w:tcPr>
            <w:tcW w:w="1606" w:type="dxa"/>
          </w:tcPr>
          <w:p w14:paraId="08DBD2D8" w14:textId="77777777" w:rsidR="00EC6AD0" w:rsidRPr="000279AB" w:rsidRDefault="00EC6AD0" w:rsidP="0052620A">
            <w:pPr>
              <w:pStyle w:val="TableContent"/>
              <w:rPr>
                <w:rFonts w:ascii="Helvetica" w:hAnsi="Helvetica" w:cs="Arial"/>
              </w:rPr>
            </w:pPr>
            <w:r w:rsidRPr="000279AB">
              <w:rPr>
                <w:rFonts w:ascii="Helvetica" w:hAnsi="Helvetica" w:cs="Arial"/>
              </w:rPr>
              <w:t>Always borrow</w:t>
            </w:r>
          </w:p>
        </w:tc>
        <w:tc>
          <w:tcPr>
            <w:tcW w:w="1274" w:type="dxa"/>
          </w:tcPr>
          <w:p w14:paraId="74345B31" w14:textId="77777777" w:rsidR="00EC6AD0" w:rsidRPr="000279AB" w:rsidRDefault="00EC6AD0" w:rsidP="0052620A">
            <w:pPr>
              <w:pStyle w:val="TableContent"/>
              <w:rPr>
                <w:rFonts w:ascii="Helvetica" w:hAnsi="Helvetica" w:cs="Arial"/>
              </w:rPr>
            </w:pPr>
            <w:r w:rsidRPr="000279AB">
              <w:rPr>
                <w:rFonts w:ascii="Helvetica" w:hAnsi="Helvetica" w:cs="Arial"/>
              </w:rPr>
              <w:t>96 - 42 = 34</w:t>
            </w:r>
          </w:p>
        </w:tc>
      </w:tr>
      <w:tr w:rsidR="00EC6AD0" w:rsidRPr="000279AB" w14:paraId="75095393" w14:textId="77777777" w:rsidTr="00393C35">
        <w:trPr>
          <w:tblHeader/>
        </w:trPr>
        <w:tc>
          <w:tcPr>
            <w:tcW w:w="1606" w:type="dxa"/>
          </w:tcPr>
          <w:p w14:paraId="3FA044FA" w14:textId="77777777" w:rsidR="00EC6AD0" w:rsidRPr="000279AB" w:rsidRDefault="00EC6AD0" w:rsidP="0052620A">
            <w:pPr>
              <w:pStyle w:val="TableContent"/>
              <w:rPr>
                <w:rFonts w:ascii="Helvetica" w:hAnsi="Helvetica" w:cs="Arial"/>
              </w:rPr>
            </w:pPr>
            <w:r w:rsidRPr="000279AB">
              <w:rPr>
                <w:rFonts w:ascii="Helvetica" w:hAnsi="Helvetica" w:cs="Arial"/>
              </w:rPr>
              <w:t>0 - N = N</w:t>
            </w:r>
          </w:p>
        </w:tc>
        <w:tc>
          <w:tcPr>
            <w:tcW w:w="1274" w:type="dxa"/>
          </w:tcPr>
          <w:p w14:paraId="0282F54E" w14:textId="77777777" w:rsidR="00EC6AD0" w:rsidRPr="000279AB" w:rsidRDefault="00EC6AD0" w:rsidP="0052620A">
            <w:pPr>
              <w:pStyle w:val="TableContent"/>
              <w:rPr>
                <w:rFonts w:ascii="Helvetica" w:hAnsi="Helvetica" w:cs="Arial"/>
              </w:rPr>
            </w:pPr>
            <w:r w:rsidRPr="000279AB">
              <w:rPr>
                <w:rFonts w:ascii="Helvetica" w:hAnsi="Helvetica" w:cs="Arial"/>
              </w:rPr>
              <w:t>70 - 47 = 37</w:t>
            </w:r>
          </w:p>
        </w:tc>
      </w:tr>
      <w:tr w:rsidR="00EC6AD0" w:rsidRPr="000279AB" w14:paraId="5A6E3D74" w14:textId="77777777" w:rsidTr="00393C35">
        <w:trPr>
          <w:tblHeader/>
        </w:trPr>
        <w:tc>
          <w:tcPr>
            <w:tcW w:w="1606" w:type="dxa"/>
            <w:tcBorders>
              <w:bottom w:val="single" w:sz="2" w:space="0" w:color="auto"/>
            </w:tcBorders>
          </w:tcPr>
          <w:p w14:paraId="01D82EFC" w14:textId="77777777" w:rsidR="00EC6AD0" w:rsidRPr="000279AB" w:rsidRDefault="00EC6AD0" w:rsidP="0052620A">
            <w:pPr>
              <w:pStyle w:val="TableContent"/>
              <w:rPr>
                <w:rFonts w:ascii="Helvetica" w:hAnsi="Helvetica" w:cs="Arial"/>
              </w:rPr>
            </w:pPr>
            <w:r w:rsidRPr="000279AB">
              <w:rPr>
                <w:rFonts w:ascii="Helvetica" w:hAnsi="Helvetica" w:cs="Arial"/>
              </w:rPr>
              <w:t>0 - N = 0</w:t>
            </w:r>
          </w:p>
        </w:tc>
        <w:tc>
          <w:tcPr>
            <w:tcW w:w="1274" w:type="dxa"/>
            <w:tcBorders>
              <w:bottom w:val="single" w:sz="2" w:space="0" w:color="auto"/>
            </w:tcBorders>
          </w:tcPr>
          <w:p w14:paraId="5D8F3843" w14:textId="77777777" w:rsidR="00EC6AD0" w:rsidRPr="000279AB" w:rsidRDefault="00EC6AD0" w:rsidP="0052620A">
            <w:pPr>
              <w:pStyle w:val="TableContent"/>
              <w:rPr>
                <w:rFonts w:ascii="Helvetica" w:hAnsi="Helvetica" w:cs="Arial"/>
              </w:rPr>
            </w:pPr>
            <w:r w:rsidRPr="000279AB">
              <w:rPr>
                <w:rFonts w:ascii="Helvetica" w:hAnsi="Helvetica" w:cs="Arial"/>
              </w:rPr>
              <w:t>70 - 47 = 30</w:t>
            </w:r>
          </w:p>
        </w:tc>
      </w:tr>
    </w:tbl>
    <w:p w14:paraId="52387730" w14:textId="77777777" w:rsidR="007221EE" w:rsidRDefault="007221EE" w:rsidP="007221EE"/>
    <w:p w14:paraId="5B41436E" w14:textId="77777777" w:rsidR="00393C35" w:rsidRPr="000279AB" w:rsidRDefault="00393C35" w:rsidP="00B06386">
      <w:pPr>
        <w:pStyle w:val="Heading2"/>
        <w:rPr>
          <w:rFonts w:ascii="Helvetica" w:hAnsi="Helvetica"/>
        </w:rPr>
      </w:pPr>
      <w:r w:rsidRPr="000279AB">
        <w:rPr>
          <w:rFonts w:ascii="Helvetica" w:hAnsi="Helvetica"/>
        </w:rPr>
        <w:t>Figures</w:t>
      </w:r>
    </w:p>
    <w:p w14:paraId="71C4A860" w14:textId="77777777"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207C6DC7" w14:textId="77777777" w:rsidR="00CB0A15" w:rsidRDefault="00CB0A15" w:rsidP="007221EE">
      <w:pPr>
        <w:ind w:firstLine="0"/>
      </w:pPr>
      <w:r>
        <w:rPr>
          <w:rFonts w:ascii="Helvetica" w:hAnsi="Helvetica" w:cs="Arial"/>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posOffset>880110</wp:posOffset>
                </wp:positionH>
                <wp:positionV relativeFrom="paragraph">
                  <wp:posOffset>100330</wp:posOffset>
                </wp:positionV>
                <wp:extent cx="1310005" cy="1294765"/>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1310005" cy="1294765"/>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5858585" id="Rectangle 5" o:spid="_x0000_s1026" style="position:absolute;margin-left:69.3pt;margin-top:7.9pt;width:103.15pt;height:10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" filled="f" strokecolor="#09101d [484]" strokeweight="1pt"/>
            </w:pict>
          </mc:Fallback>
        </mc:AlternateContent>
      </w:r>
    </w:p>
    <w:p w14:paraId="608C2B5B" w14:textId="77777777" w:rsidR="00CB0A15" w:rsidRDefault="00CB0A15" w:rsidP="007221EE">
      <w:pPr>
        <w:ind w:firstLine="0"/>
      </w:pPr>
    </w:p>
    <w:p w14:paraId="7C682782" w14:textId="77777777" w:rsidR="00CB0A15" w:rsidRDefault="00CB0A15" w:rsidP="007221EE">
      <w:pPr>
        <w:ind w:firstLine="0"/>
      </w:pPr>
    </w:p>
    <w:p w14:paraId="42C0A42E" w14:textId="77777777" w:rsidR="00CB0A15" w:rsidRDefault="00CB0A15" w:rsidP="007221EE">
      <w:pPr>
        <w:ind w:firstLine="0"/>
      </w:pPr>
    </w:p>
    <w:p w14:paraId="73675F96" w14:textId="77777777" w:rsidR="00CB0A15" w:rsidRDefault="00CB0A15" w:rsidP="007221EE">
      <w:pPr>
        <w:ind w:firstLine="0"/>
      </w:pPr>
    </w:p>
    <w:p w14:paraId="5FCAE664" w14:textId="77777777" w:rsidR="00CB0A15" w:rsidRDefault="00CB0A15" w:rsidP="007221EE">
      <w:pPr>
        <w:ind w:firstLine="0"/>
      </w:pPr>
    </w:p>
    <w:p w14:paraId="05F56F8F" w14:textId="77777777" w:rsidR="00CB0A15" w:rsidRDefault="00CB0A15" w:rsidP="007221EE">
      <w:pPr>
        <w:ind w:firstLine="0"/>
      </w:pPr>
    </w:p>
    <w:p w14:paraId="33C583A3" w14:textId="77777777" w:rsidR="00CB0A15" w:rsidRDefault="00CB0A15" w:rsidP="007221EE">
      <w:pPr>
        <w:ind w:firstLine="0"/>
      </w:pPr>
    </w:p>
    <w:p w14:paraId="3B57D104" w14:textId="77777777" w:rsidR="00FB6E31" w:rsidRPr="000279AB" w:rsidRDefault="00FB6E31" w:rsidP="00CB0A15">
      <w:pPr>
        <w:pStyle w:val="Figure"/>
        <w:spacing w:before="100" w:beforeAutospacing="1" w:after="100" w:afterAutospacing="1"/>
        <w:ind w:firstLine="0"/>
        <w:jc w:val="both"/>
        <w:outlineLvl w:val="0"/>
        <w:rPr>
          <w:rFonts w:ascii="Helvetica" w:hAnsi="Helvetica" w:cs="Arial"/>
        </w:rPr>
      </w:pPr>
    </w:p>
    <w:p w14:paraId="32FA6743" w14:textId="77777777" w:rsidR="00393C35" w:rsidRPr="000279AB" w:rsidRDefault="00393C35" w:rsidP="00FB6E31">
      <w:pPr>
        <w:jc w:val="center"/>
        <w:rPr>
          <w:rFonts w:ascii="Helvetica" w:hAnsi="Helvetica" w:cs="Arial"/>
        </w:rPr>
      </w:pPr>
      <w:r w:rsidRPr="000279AB">
        <w:rPr>
          <w:rFonts w:ascii="Helvetica" w:hAnsi="Helvetica" w:cs="Arial"/>
        </w:rPr>
        <w:t xml:space="preserve">Figure </w:t>
      </w:r>
      <w:r w:rsidR="007221EE">
        <w:rPr>
          <w:rFonts w:ascii="Helvetica" w:hAnsi="Helvetica" w:cs="Arial"/>
        </w:rPr>
        <w:t>2</w:t>
      </w:r>
      <w:r w:rsidRPr="000279AB">
        <w:rPr>
          <w:rFonts w:ascii="Helvetica" w:hAnsi="Helvetica" w:cs="Arial"/>
        </w:rPr>
        <w:t>: This is a figure</w:t>
      </w:r>
      <w:r w:rsidR="007221EE">
        <w:rPr>
          <w:rFonts w:ascii="Helvetica" w:hAnsi="Helvetica" w:cs="Arial"/>
        </w:rPr>
        <w:t xml:space="preserve"> spanning a single column</w:t>
      </w:r>
      <w:r w:rsidRPr="000279AB">
        <w:rPr>
          <w:rFonts w:ascii="Helvetica" w:hAnsi="Helvetica" w:cs="Arial"/>
        </w:rPr>
        <w:t>.</w:t>
      </w:r>
    </w:p>
    <w:p w14:paraId="4B5842E4" w14:textId="77777777" w:rsidR="00FB6E31" w:rsidRPr="000279AB" w:rsidRDefault="00FB6E31" w:rsidP="00FB6E31">
      <w:pPr>
        <w:jc w:val="center"/>
        <w:rPr>
          <w:rFonts w:ascii="Helvetica" w:hAnsi="Helvetica" w:cs="Arial"/>
        </w:rPr>
      </w:pPr>
    </w:p>
    <w:p w14:paraId="140AFE98" w14:textId="77777777" w:rsidR="00CB0A15" w:rsidRPr="000279AB" w:rsidRDefault="00CB0A15" w:rsidP="00CB0A15">
      <w:pPr>
        <w:pStyle w:val="Heading2"/>
        <w:rPr>
          <w:rFonts w:ascii="Helvetica" w:hAnsi="Helvetica"/>
        </w:rPr>
      </w:pPr>
      <w:r>
        <w:rPr>
          <w:rFonts w:ascii="Helvetica" w:hAnsi="Helvetica"/>
        </w:rPr>
        <w:t>Math</w:t>
      </w:r>
    </w:p>
    <w:p w14:paraId="04D5D7ED" w14:textId="77777777" w:rsidR="00CB0A15" w:rsidRDefault="00CB0A15" w:rsidP="00CB0A15">
      <w:pPr>
        <w:ind w:firstLine="0"/>
      </w:pPr>
      <w:r>
        <w:t>Display equations should be set out from the text and numbered for easy reference:</w:t>
      </w:r>
    </w:p>
    <w:p w14:paraId="1AC9563F" w14:textId="77777777" w:rsidR="00CB0A15" w:rsidRDefault="00CB0A15" w:rsidP="00CB0A15">
      <w:pPr>
        <w:ind w:firstLine="0"/>
      </w:pPr>
    </w:p>
    <w:p w14:paraId="38FE7CBD" w14:textId="77777777"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16042DF0" w14:textId="77777777" w:rsidR="001E1C01" w:rsidRPr="000279AB" w:rsidRDefault="001E1C01" w:rsidP="001E1C01">
      <w:pPr>
        <w:pStyle w:val="Heading1"/>
        <w:rPr>
          <w:rFonts w:ascii="Helvetica" w:hAnsi="Helvetica"/>
        </w:rPr>
      </w:pPr>
      <w:r>
        <w:rPr>
          <w:rFonts w:ascii="Helvetica" w:hAnsi="Helvetica"/>
        </w:rPr>
        <w:t>Supplementary Materials</w:t>
      </w:r>
    </w:p>
    <w:p w14:paraId="39630A68" w14:textId="77777777" w:rsidR="00CB0A15" w:rsidRDefault="001E1C01" w:rsidP="001E1C01">
      <w:pPr>
        <w:pStyle w:val="NormalSectionStart"/>
        <w:spacing w:after="100" w:afterAutospacing="1"/>
        <w:rPr>
          <w:rFonts w:ascii="Helvetica" w:hAnsi="Helvetica" w:cs="Arial"/>
        </w:rPr>
      </w:pPr>
      <w:r>
        <w:rPr>
          <w:rFonts w:ascii="Helvetica" w:hAnsi="Helvetica"/>
        </w:rPr>
        <w:t>An “</w:t>
      </w:r>
      <w:r w:rsidRPr="001E1C01">
        <w:rPr>
          <w:rFonts w:ascii="Helvetica" w:hAnsi="Helvetica"/>
          <w:b/>
          <w:bCs/>
        </w:rPr>
        <w:t>Acknowledgments</w:t>
      </w:r>
      <w:r>
        <w:rPr>
          <w:rFonts w:ascii="Helvetica" w:hAnsi="Helvetica"/>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279316CB" w14:textId="77777777" w:rsidR="00393C35" w:rsidRPr="000279AB" w:rsidRDefault="001E1C01" w:rsidP="00B06386">
      <w:pPr>
        <w:pStyle w:val="Heading1"/>
        <w:rPr>
          <w:rFonts w:ascii="Helvetica" w:hAnsi="Helvetica"/>
        </w:rPr>
      </w:pPr>
      <w:r>
        <w:rPr>
          <w:rFonts w:ascii="Helvetica" w:hAnsi="Helvetica"/>
        </w:rPr>
        <w:t>Double-blind Review</w:t>
      </w:r>
    </w:p>
    <w:p w14:paraId="50DE2982" w14:textId="77777777" w:rsidR="00393C35" w:rsidRDefault="001E1C01" w:rsidP="001E1C01">
      <w:pPr>
        <w:pStyle w:val="NormalSectionStart"/>
        <w:spacing w:after="100" w:afterAutospacing="1"/>
        <w:rPr>
          <w:rFonts w:ascii="Helvetica" w:hAnsi="Helvetica" w:cs="Arial"/>
        </w:rPr>
      </w:pPr>
      <w:r>
        <w:rPr>
          <w:rFonts w:ascii="Helvetica" w:hAnsi="Helvetica" w:cs="Arial"/>
        </w:rPr>
        <w:t>CCN’s reviewing process is double-blind, and it is the authors’ responsibility to anonymize their submissions. Do not include any identifying information, such as author names, affiliations, or acknowledgements, in the abstract, main text, figures, or metadata. When citing your own work, ensure anonymity to maintain double-blind review standards (e.g. write “In previous work by Author et al. (2024</w:t>
      </w:r>
      <w:proofErr w:type="gramStart"/>
      <w:r>
        <w:rPr>
          <w:rFonts w:ascii="Helvetica" w:hAnsi="Helvetica" w:cs="Arial"/>
        </w:rPr>
        <w:t>),…</w:t>
      </w:r>
      <w:proofErr w:type="gramEnd"/>
      <w:r>
        <w:rPr>
          <w:rFonts w:ascii="Helvetica" w:hAnsi="Helvetica" w:cs="Arial"/>
        </w:rPr>
        <w:t>” instead of “In our previous work (Author et al., 2024</w:t>
      </w:r>
      <w:proofErr w:type="gramStart"/>
      <w:r>
        <w:rPr>
          <w:rFonts w:ascii="Helvetica" w:hAnsi="Helvetica" w:cs="Arial"/>
        </w:rPr>
        <w:t>),…</w:t>
      </w:r>
      <w:proofErr w:type="gramEnd"/>
      <w:r>
        <w:rPr>
          <w:rFonts w:ascii="Helvetica" w:hAnsi="Helvetica" w:cs="Arial"/>
        </w:rPr>
        <w:t xml:space="preserve">”). If citing a non-anonymous preprint (e.g. from </w:t>
      </w:r>
      <w:proofErr w:type="spellStart"/>
      <w:r>
        <w:rPr>
          <w:rFonts w:ascii="Helvetica" w:hAnsi="Helvetica" w:cs="Arial"/>
        </w:rPr>
        <w:t>arXiv</w:t>
      </w:r>
      <w:proofErr w:type="spellEnd"/>
      <w:r>
        <w:rPr>
          <w:rFonts w:ascii="Helvetica" w:hAnsi="Helvetica" w:cs="Arial"/>
        </w:rPr>
        <w:t xml:space="preserve">, social media, or other websites), use anonymized phrasing (e.g. “Author et al. (2024) concurrently demonstrate…”). Reviewers are instructed not to actively seek out such preprints, but their discovery does not constitute a conflict of interest. Alternatively, authors may choose not to cite their own non-anonymous preprints, such as those on </w:t>
      </w:r>
      <w:proofErr w:type="spellStart"/>
      <w:r>
        <w:rPr>
          <w:rFonts w:ascii="Helvetica" w:hAnsi="Helvetica" w:cs="Arial"/>
        </w:rPr>
        <w:t>arXiv</w:t>
      </w:r>
      <w:proofErr w:type="spellEnd"/>
      <w:r>
        <w:rPr>
          <w:rFonts w:ascii="Helvetica" w:hAnsi="Helvetica" w:cs="Arial"/>
        </w:rPr>
        <w:t xml:space="preserve">. However, prior publications on related topics must be appropriately anonymized when cited. We encourage including links to code and artifacts in the spirit of open science, but please ensure that the linked material is </w:t>
      </w:r>
      <w:proofErr w:type="gramStart"/>
      <w:r>
        <w:rPr>
          <w:rFonts w:ascii="Helvetica" w:hAnsi="Helvetica" w:cs="Arial"/>
        </w:rPr>
        <w:t>anonymized;</w:t>
      </w:r>
      <w:proofErr w:type="gramEnd"/>
      <w:r>
        <w:rPr>
          <w:rFonts w:ascii="Helvetica" w:hAnsi="Helvetica" w:cs="Arial"/>
        </w:rPr>
        <w:t xml:space="preserve"> e.g. create a dedicated account to host your material rather than the account of one of the authors. Reviewers are not required to review linked material. </w:t>
      </w:r>
    </w:p>
    <w:p w14:paraId="75EB502B" w14:textId="77777777" w:rsidR="001E1C01" w:rsidRPr="000279AB" w:rsidRDefault="001E1C01" w:rsidP="001E1C01">
      <w:pPr>
        <w:pStyle w:val="Heading1"/>
        <w:rPr>
          <w:rFonts w:ascii="Helvetica" w:hAnsi="Helvetica"/>
        </w:rPr>
      </w:pPr>
      <w:r>
        <w:rPr>
          <w:rFonts w:ascii="Helvetica" w:hAnsi="Helvetica"/>
        </w:rPr>
        <w:t>Referencing Prior Work</w:t>
      </w:r>
    </w:p>
    <w:p w14:paraId="5F6F69B2" w14:textId="77777777" w:rsidR="00C61481" w:rsidRDefault="001E1C01" w:rsidP="001E1C01">
      <w:pPr>
        <w:ind w:firstLine="0"/>
        <w:rPr>
          <w:rFonts w:ascii="Helvetica" w:hAnsi="Helvetica" w:cs="Arial"/>
        </w:rPr>
      </w:pPr>
      <w:r>
        <w:rPr>
          <w:rFonts w:ascii="Helvetica" w:hAnsi="Helvetica" w:cs="Arial"/>
        </w:rPr>
        <w:t>Follow the APA</w:t>
      </w:r>
      <w:r w:rsidRPr="00710AAD">
        <w:rPr>
          <w:rFonts w:ascii="Helvetica" w:hAnsi="Helvetica" w:cs="Arial"/>
        </w:rPr>
        <w:t>7</w:t>
      </w:r>
      <w:r>
        <w:rPr>
          <w:rFonts w:ascii="Helvetica" w:hAnsi="Helvetica" w:cs="Arial"/>
        </w:rPr>
        <w:t xml:space="preserve"> Publication Manual for citation format, both within the text and in the reference list, with the following exceptions: (a) do not cite the page numbers of any book, including chapters in edited volumes</w:t>
      </w:r>
      <w:r w:rsidR="00C61481">
        <w:rPr>
          <w:rFonts w:ascii="Helvetica" w:hAnsi="Helvetica" w:cs="Arial"/>
        </w:rPr>
        <w:t>; (b) use the same format for unpublished references as for published ones. Alphabetize references by surnames of the authors, with single author entries preceding multiple author entries. Order references by the same authors by the year of publication with the earliest first.</w:t>
      </w:r>
    </w:p>
    <w:p w14:paraId="5036B70B" w14:textId="77777777" w:rsidR="00C61481" w:rsidRPr="00C61481" w:rsidRDefault="00C61481" w:rsidP="00C61481">
      <w:r>
        <w:t xml:space="preserve">Use a first level section heading, “References” as shown below. Use a hanging indent style, with the first </w:t>
      </w:r>
      <w:r>
        <w:lastRenderedPageBreak/>
        <w:t>line of the reference flush against the left margin and subsequent lines indented by 1/8 inch. Below are example references for a conference paper, book chapter, journal article, dissertation, book, technical report, and edited volume respectively.</w:t>
      </w:r>
    </w:p>
    <w:p w14:paraId="5E18F19E" w14:textId="77777777" w:rsidR="00393C35" w:rsidRPr="000279AB" w:rsidRDefault="00393C35" w:rsidP="00B06386">
      <w:pPr>
        <w:pStyle w:val="Heading1"/>
        <w:rPr>
          <w:rFonts w:ascii="Helvetica" w:hAnsi="Helvetica"/>
        </w:rPr>
      </w:pPr>
      <w:r w:rsidRPr="000279AB">
        <w:rPr>
          <w:rFonts w:ascii="Helvetica" w:hAnsi="Helvetica"/>
        </w:rPr>
        <w:t xml:space="preserve">References </w:t>
      </w:r>
    </w:p>
    <w:p w14:paraId="7DFA2551" w14:textId="77777777"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510–516.137</w:t>
      </w:r>
    </w:p>
    <w:p w14:paraId="00769C5A"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McGraw-Hill.140</w:t>
      </w:r>
    </w:p>
    <w:p w14:paraId="6158C8D6" w14:textId="77777777"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287–317.143</w:t>
      </w:r>
    </w:p>
    <w:p w14:paraId="261DB706" w14:textId="77777777"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5D033B18" w14:textId="77777777" w:rsidR="00C61481" w:rsidRPr="00C61481" w:rsidRDefault="00C61481" w:rsidP="00C61481">
      <w:pPr>
        <w:ind w:left="187" w:hanging="187"/>
      </w:pPr>
      <w:r w:rsidRPr="00C61481">
        <w:t>Newell, A., &amp; Simon, H. A. (1972). Human problem solving. Prentice-Hall.</w:t>
      </w:r>
    </w:p>
    <w:p w14:paraId="5FFEE05B" w14:textId="77777777"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4FF1FEB1" w14:textId="77777777"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pgNumType w:start="1"/>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B9C495" w14:textId="77777777" w:rsidR="00067DD4" w:rsidRDefault="00067DD4">
      <w:r>
        <w:separator/>
      </w:r>
    </w:p>
  </w:endnote>
  <w:endnote w:type="continuationSeparator" w:id="0">
    <w:p w14:paraId="654ADA63" w14:textId="77777777" w:rsidR="00067DD4" w:rsidRDefault="00067D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520F3331" w14:textId="77777777"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2C2BBAF7" w14:textId="77777777"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24B0593E"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B1AD17" w14:textId="77777777"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1998174D" w14:textId="77777777" w:rsidTr="00DB032C">
      <w:trPr>
        <w:trHeight w:val="432"/>
      </w:trPr>
      <w:tc>
        <w:tcPr>
          <w:tcW w:w="640" w:type="dxa"/>
        </w:tcPr>
        <w:p w14:paraId="45486EEF" w14:textId="77777777" w:rsidR="005A13B3" w:rsidRPr="003F26D9" w:rsidRDefault="005A13B3" w:rsidP="005A13B3">
          <w:pPr>
            <w:pStyle w:val="Footer"/>
            <w:ind w:firstLine="0"/>
          </w:pPr>
          <w:r>
            <w:rPr>
              <w:noProof/>
            </w:rPr>
            <w:drawing>
              <wp:inline distT="0" distB="0" distL="0" distR="0" wp14:anchorId="202EFC77" wp14:editId="4598323A">
                <wp:extent cx="269490" cy="250008"/>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14:paraId="06D4950E" w14:textId="77777777" w:rsidR="005A13B3" w:rsidRPr="00977270" w:rsidRDefault="005A13B3" w:rsidP="00977270">
          <w:pPr>
            <w:pStyle w:val="Footer"/>
            <w:spacing w:line="240" w:lineRule="exact"/>
            <w:ind w:firstLine="0"/>
            <w:rPr>
              <w:rFonts w:ascii="Helvetica" w:hAnsi="Helvetica" w:cs="Arial"/>
              <w:color w:val="828C9B"/>
            </w:rPr>
          </w:pPr>
          <w:r w:rsidRPr="00977270">
            <w:rPr>
              <w:rFonts w:ascii="Helvetica" w:hAnsi="Helvetica" w:cs="Arial"/>
              <w:color w:val="828C9B"/>
            </w:rPr>
            <w:t>Extended Abstract presented at the</w:t>
          </w:r>
          <w:r w:rsidRPr="00977270">
            <w:rPr>
              <w:rStyle w:val="apple-converted-space"/>
              <w:rFonts w:ascii="Helvetica" w:hAnsi="Helvetica" w:cs="Arial"/>
              <w:color w:val="828C9B"/>
            </w:rPr>
            <w:t> </w:t>
          </w:r>
          <w:r w:rsidRPr="00977270">
            <w:rPr>
              <w:rStyle w:val="Emphasis"/>
              <w:rFonts w:ascii="Helvetica" w:hAnsi="Helvetica" w:cs="Arial"/>
              <w:color w:val="828C9B"/>
            </w:rPr>
            <w:t>9th Conference on Cognitive Computational Neuroscience</w:t>
          </w:r>
          <w:r w:rsidRPr="00977270">
            <w:rPr>
              <w:rStyle w:val="apple-converted-space"/>
              <w:rFonts w:ascii="Helvetica" w:hAnsi="Helvetica" w:cs="Arial"/>
              <w:color w:val="828C9B"/>
            </w:rPr>
            <w:t>, New York</w:t>
          </w:r>
          <w:r w:rsidRPr="00977270">
            <w:rPr>
              <w:rFonts w:ascii="Helvetica" w:hAnsi="Helvetica" w:cs="Arial"/>
              <w:color w:val="828C9B"/>
            </w:rPr>
            <w:t xml:space="preserve">, NY, USA, 2026. Copyright 2026 by the author(s). Licensed under </w:t>
          </w:r>
          <w:hyperlink r:id="rId2" w:history="1">
            <w:r w:rsidRPr="00977270">
              <w:rPr>
                <w:rStyle w:val="Hyperlink"/>
                <w:rFonts w:ascii="Helvetica" w:hAnsi="Helvetica" w:cs="Arial"/>
                <w:color w:val="828C9B"/>
                <w:u w:val="none"/>
              </w:rPr>
              <w:t>CC BY 4.0</w:t>
            </w:r>
          </w:hyperlink>
          <w:r w:rsidRPr="00977270">
            <w:rPr>
              <w:rFonts w:ascii="Helvetica" w:hAnsi="Helvetica" w:cs="Arial"/>
              <w:color w:val="828C9B"/>
            </w:rPr>
            <w:t>.</w:t>
          </w:r>
        </w:p>
        <w:p w14:paraId="2466DF7A" w14:textId="77777777" w:rsidR="005A13B3" w:rsidRDefault="005A13B3" w:rsidP="005A13B3">
          <w:pPr>
            <w:pStyle w:val="Footer"/>
            <w:ind w:firstLine="0"/>
          </w:pPr>
        </w:p>
      </w:tc>
    </w:tr>
  </w:tbl>
  <w:p w14:paraId="7AC29F7D"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5DD307E3" w14:textId="77777777"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03E280E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B815DE" w14:textId="77777777" w:rsidR="00067DD4" w:rsidRDefault="00067DD4">
      <w:r>
        <w:separator/>
      </w:r>
    </w:p>
  </w:footnote>
  <w:footnote w:type="continuationSeparator" w:id="0">
    <w:p w14:paraId="253F2B0E" w14:textId="77777777" w:rsidR="00067DD4" w:rsidRDefault="00067DD4">
      <w:r>
        <w:continuationSeparator/>
      </w:r>
    </w:p>
  </w:footnote>
  <w:footnote w:id="1">
    <w:p w14:paraId="4E0EE9FF"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first footnote</w:t>
      </w:r>
      <w:r w:rsidR="00736E64" w:rsidRPr="00977270">
        <w:rPr>
          <w:rFonts w:ascii="Helvetica" w:hAnsi="Helvetica" w:cs="Arial"/>
          <w:szCs w:val="18"/>
        </w:rPr>
        <w:t>.</w:t>
      </w:r>
    </w:p>
  </w:footnote>
  <w:footnote w:id="2">
    <w:p w14:paraId="2D33AA9D"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second footnote</w:t>
      </w:r>
      <w:r w:rsidR="00736E64" w:rsidRPr="00977270">
        <w:rPr>
          <w:rFonts w:ascii="Helvetica" w:hAnsi="Helvetica"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10AAD"/>
    <w:rsid w:val="000279AB"/>
    <w:rsid w:val="00067DD4"/>
    <w:rsid w:val="000909F4"/>
    <w:rsid w:val="00097E11"/>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620A"/>
    <w:rsid w:val="005858D0"/>
    <w:rsid w:val="005A13B3"/>
    <w:rsid w:val="00662B9C"/>
    <w:rsid w:val="00690C90"/>
    <w:rsid w:val="00710AAD"/>
    <w:rsid w:val="007221EE"/>
    <w:rsid w:val="00736E64"/>
    <w:rsid w:val="00781D25"/>
    <w:rsid w:val="00782027"/>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B4BA996"/>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4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link w:val="TitleChar"/>
    <w:qFormat/>
    <w:rsid w:val="000909F4"/>
    <w:pPr>
      <w:spacing w:after="260" w:line="440" w:lineRule="exact"/>
      <w:jc w:val="center"/>
      <w:outlineLvl w:val="0"/>
    </w:pPr>
    <w:rPr>
      <w:b/>
      <w:kern w:val="28"/>
      <w:sz w:val="34"/>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 w:type="character" w:customStyle="1" w:styleId="TitleChar">
    <w:name w:val="Title Char"/>
    <w:basedOn w:val="DefaultParagraphFont"/>
    <w:link w:val="Title"/>
    <w:rsid w:val="00710AAD"/>
    <w:rPr>
      <w:rFonts w:ascii="Arial" w:eastAsia="Times New Roman" w:hAnsi="Arial"/>
      <w:b/>
      <w:kern w:val="28"/>
      <w:sz w:val="3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ccn_extended_abstracts_Style1.dotx</Template>
  <TotalTime>2</TotalTime>
  <Pages>3</Pages>
  <Words>1178</Words>
  <Characters>6717</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Emil Stroecker</dc:creator>
  <cp:keywords/>
  <cp:lastModifiedBy>Ströcker, Emil (Stud. FPN / Alumni FPN)</cp:lastModifiedBy>
  <cp:revision>1</cp:revision>
  <cp:lastPrinted>2026-05-14T15:33:00Z</cp:lastPrinted>
  <dcterms:created xsi:type="dcterms:W3CDTF">2026-05-15T23:12:00Z</dcterms:created>
  <dcterms:modified xsi:type="dcterms:W3CDTF">2026-05-15T23:14:00Z</dcterms:modified>
</cp:coreProperties>
</file>