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E6C9" w14:textId="2C7371F3" w:rsidR="00E62111" w:rsidRDefault="00397606">
      <w:r>
        <w:t>1/Số mạng con : subnet</w:t>
      </w:r>
    </w:p>
    <w:p w14:paraId="63E74307" w14:textId="13CCDF2D" w:rsidR="00397606" w:rsidRDefault="00BF6671">
      <w:r>
        <w:t>2/ máy tính casio có thể thực hiện phép and ở hệ nhị phân</w:t>
      </w:r>
    </w:p>
    <w:sectPr w:rsidR="0039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06"/>
    <w:rsid w:val="00397606"/>
    <w:rsid w:val="00760B96"/>
    <w:rsid w:val="00835333"/>
    <w:rsid w:val="00BF6671"/>
    <w:rsid w:val="00E62111"/>
    <w:rsid w:val="00EA3C6F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20FE9"/>
  <w15:chartTrackingRefBased/>
  <w15:docId w15:val="{FD1901CB-67F0-4753-B639-059A1427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2023-03-12T14:24:00Z</dcterms:created>
  <dcterms:modified xsi:type="dcterms:W3CDTF">2023-03-12T20:10:00Z</dcterms:modified>
</cp:coreProperties>
</file>