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3F4C" w14:textId="7A47836C" w:rsidR="00287429" w:rsidRPr="00E039F6" w:rsidRDefault="00E039F6">
      <w:pPr>
        <w:rPr>
          <w:rFonts w:cstheme="minorHAnsi"/>
          <w:b/>
          <w:bCs/>
          <w:sz w:val="24"/>
          <w:szCs w:val="24"/>
        </w:rPr>
      </w:pPr>
      <w:r>
        <w:rPr>
          <w:rFonts w:cstheme="minorHAnsi"/>
          <w:b/>
          <w:bCs/>
          <w:sz w:val="24"/>
          <w:szCs w:val="24"/>
        </w:rPr>
        <w:t>4</w:t>
      </w:r>
      <w:r w:rsidR="00287429" w:rsidRPr="00E039F6">
        <w:rPr>
          <w:rFonts w:cstheme="minorHAnsi"/>
          <w:b/>
          <w:bCs/>
          <w:sz w:val="24"/>
          <w:szCs w:val="24"/>
        </w:rPr>
        <w:t>.Thực nghiệm với  môi trường BlackJack</w:t>
      </w:r>
    </w:p>
    <w:p w14:paraId="6276F347" w14:textId="5235C38A" w:rsidR="00287429" w:rsidRPr="00E039F6" w:rsidRDefault="00E039F6">
      <w:pPr>
        <w:rPr>
          <w:rFonts w:cstheme="minorHAnsi"/>
          <w:b/>
          <w:bCs/>
          <w:sz w:val="24"/>
          <w:szCs w:val="24"/>
        </w:rPr>
      </w:pPr>
      <w:r>
        <w:rPr>
          <w:rFonts w:cstheme="minorHAnsi"/>
          <w:b/>
          <w:bCs/>
          <w:sz w:val="24"/>
          <w:szCs w:val="24"/>
        </w:rPr>
        <w:t>4.</w:t>
      </w:r>
      <w:r w:rsidR="00287429" w:rsidRPr="00E039F6">
        <w:rPr>
          <w:rFonts w:cstheme="minorHAnsi"/>
          <w:b/>
          <w:bCs/>
          <w:sz w:val="24"/>
          <w:szCs w:val="24"/>
        </w:rPr>
        <w:t>1. Mô tả về môi trường BlackJack</w:t>
      </w:r>
    </w:p>
    <w:p w14:paraId="3A691A68" w14:textId="2974F531" w:rsidR="00287429" w:rsidRPr="00E039F6" w:rsidRDefault="00E039F6" w:rsidP="00E039F6">
      <w:pPr>
        <w:ind w:left="284" w:hanging="284"/>
        <w:rPr>
          <w:rFonts w:cstheme="minorHAnsi"/>
          <w:b/>
          <w:bCs/>
          <w:sz w:val="24"/>
          <w:szCs w:val="24"/>
        </w:rPr>
      </w:pPr>
      <w:r>
        <w:rPr>
          <w:rFonts w:cstheme="minorHAnsi"/>
          <w:b/>
          <w:bCs/>
          <w:sz w:val="24"/>
          <w:szCs w:val="24"/>
        </w:rPr>
        <w:t>4.</w:t>
      </w:r>
      <w:r w:rsidR="00287429" w:rsidRPr="00E039F6">
        <w:rPr>
          <w:rFonts w:cstheme="minorHAnsi"/>
          <w:b/>
          <w:bCs/>
          <w:sz w:val="24"/>
          <w:szCs w:val="24"/>
        </w:rPr>
        <w:t>1.1. Những quy tắc cơ bản của Blackjack:</w:t>
      </w:r>
    </w:p>
    <w:p w14:paraId="6D26D4A8" w14:textId="1771468E" w:rsidR="00287429" w:rsidRPr="00E039F6" w:rsidRDefault="00287429" w:rsidP="00E039F6">
      <w:pPr>
        <w:ind w:left="284"/>
        <w:rPr>
          <w:rFonts w:cstheme="minorHAnsi"/>
          <w:sz w:val="24"/>
          <w:szCs w:val="24"/>
        </w:rPr>
      </w:pPr>
      <w:r w:rsidRPr="00E039F6">
        <w:rPr>
          <w:rFonts w:cstheme="minorHAnsi"/>
          <w:sz w:val="24"/>
          <w:szCs w:val="24"/>
        </w:rPr>
        <w:t>1.Trò chơi được chơi với một hoặc nhiều bộ bài tiêu chuẩn.</w:t>
      </w:r>
    </w:p>
    <w:p w14:paraId="05B918D0" w14:textId="6FAC65FD" w:rsidR="00287429" w:rsidRPr="00E039F6" w:rsidRDefault="00287429" w:rsidP="00E039F6">
      <w:pPr>
        <w:ind w:left="284"/>
        <w:rPr>
          <w:rFonts w:cstheme="minorHAnsi"/>
          <w:sz w:val="24"/>
          <w:szCs w:val="24"/>
        </w:rPr>
      </w:pPr>
      <w:r w:rsidRPr="00E039F6">
        <w:rPr>
          <w:rFonts w:cstheme="minorHAnsi"/>
          <w:sz w:val="24"/>
          <w:szCs w:val="24"/>
        </w:rPr>
        <w:t>2.Mỗi người chơi được chia hai lá bài, và người chia bài cũng được chia hai lá, với một lá bài úp.</w:t>
      </w:r>
    </w:p>
    <w:p w14:paraId="28F986B5" w14:textId="43D181C9" w:rsidR="00287429" w:rsidRPr="00E039F6" w:rsidRDefault="00287429" w:rsidP="00E039F6">
      <w:pPr>
        <w:ind w:left="284"/>
        <w:rPr>
          <w:rFonts w:cstheme="minorHAnsi"/>
          <w:sz w:val="24"/>
          <w:szCs w:val="24"/>
        </w:rPr>
      </w:pPr>
      <w:r w:rsidRPr="00E039F6">
        <w:rPr>
          <w:rFonts w:cstheme="minorHAnsi"/>
          <w:sz w:val="24"/>
          <w:szCs w:val="24"/>
        </w:rPr>
        <w:t>3.Giá trị của từng lá bài được xác định bởi thứ hạng của nó. Át được tính là 1 hoặc 11, các quân hình (kings, queens, và jacks) được tính là 10, và các lá bài khác được tính bằng giá trị của nó.</w:t>
      </w:r>
    </w:p>
    <w:p w14:paraId="07B18880" w14:textId="576CE4FE" w:rsidR="00287429" w:rsidRPr="00E039F6" w:rsidRDefault="00287429" w:rsidP="00E039F6">
      <w:pPr>
        <w:ind w:left="284"/>
        <w:rPr>
          <w:rFonts w:cstheme="minorHAnsi"/>
          <w:sz w:val="24"/>
          <w:szCs w:val="24"/>
        </w:rPr>
      </w:pPr>
      <w:r w:rsidRPr="00E039F6">
        <w:rPr>
          <w:rFonts w:cstheme="minorHAnsi"/>
          <w:sz w:val="24"/>
          <w:szCs w:val="24"/>
        </w:rPr>
        <w:t>4.Người chơi có thể "hit" và lấy thêm lá bài để cải thiện tay của họ, hoặc "stand" và giữ tay hiện tại của họ.</w:t>
      </w:r>
    </w:p>
    <w:p w14:paraId="40CE5990" w14:textId="0799D079" w:rsidR="00287429" w:rsidRPr="00E039F6" w:rsidRDefault="00287429" w:rsidP="00E039F6">
      <w:pPr>
        <w:ind w:left="284"/>
        <w:rPr>
          <w:rFonts w:cstheme="minorHAnsi"/>
          <w:sz w:val="24"/>
          <w:szCs w:val="24"/>
        </w:rPr>
      </w:pPr>
      <w:r w:rsidRPr="00E039F6">
        <w:rPr>
          <w:rFonts w:cstheme="minorHAnsi"/>
          <w:sz w:val="24"/>
          <w:szCs w:val="24"/>
        </w:rPr>
        <w:t>5.Người chia bài phải "hit" cho đến khi tay của họ có giá trị là 17 hoặc hơn.</w:t>
      </w:r>
    </w:p>
    <w:p w14:paraId="474EB298" w14:textId="32DF7086" w:rsidR="00287429" w:rsidRPr="00E039F6" w:rsidRDefault="00287429" w:rsidP="00E039F6">
      <w:pPr>
        <w:ind w:left="284"/>
        <w:rPr>
          <w:rFonts w:cstheme="minorHAnsi"/>
          <w:sz w:val="24"/>
          <w:szCs w:val="24"/>
        </w:rPr>
      </w:pPr>
      <w:r w:rsidRPr="00E039F6">
        <w:rPr>
          <w:rFonts w:cstheme="minorHAnsi"/>
          <w:sz w:val="24"/>
          <w:szCs w:val="24"/>
        </w:rPr>
        <w:t>6.Nếu tay của một người chơi vượt quá 21, họ "bust" và thua cuộc.</w:t>
      </w:r>
    </w:p>
    <w:p w14:paraId="31263D6C" w14:textId="40EC91DB" w:rsidR="00287429" w:rsidRPr="00E039F6" w:rsidRDefault="00287429" w:rsidP="00E039F6">
      <w:pPr>
        <w:ind w:left="284"/>
        <w:rPr>
          <w:rFonts w:cstheme="minorHAnsi"/>
          <w:sz w:val="24"/>
          <w:szCs w:val="24"/>
        </w:rPr>
      </w:pPr>
      <w:r w:rsidRPr="00E039F6">
        <w:rPr>
          <w:rFonts w:cstheme="minorHAnsi"/>
          <w:sz w:val="24"/>
          <w:szCs w:val="24"/>
        </w:rPr>
        <w:t>7.Nếu tay của người chia bài vượt quá 21, người chơi thắng cuộc.</w:t>
      </w:r>
    </w:p>
    <w:p w14:paraId="24E49F99" w14:textId="4EA45BD8" w:rsidR="00287429" w:rsidRPr="00E039F6" w:rsidRDefault="00287429" w:rsidP="00E039F6">
      <w:pPr>
        <w:ind w:left="284"/>
        <w:rPr>
          <w:rFonts w:cstheme="minorHAnsi"/>
          <w:sz w:val="24"/>
          <w:szCs w:val="24"/>
        </w:rPr>
      </w:pPr>
      <w:r w:rsidRPr="00E039F6">
        <w:rPr>
          <w:rFonts w:cstheme="minorHAnsi"/>
          <w:sz w:val="24"/>
          <w:szCs w:val="24"/>
        </w:rPr>
        <w:t>8.Nếu không người chơi hay người chia bài vượt quá 21, tay có giá trị tổng cộng cao nhất và nhỏ hơn hoặc bằng 21 sẽ thắng cuộc.</w:t>
      </w:r>
    </w:p>
    <w:p w14:paraId="62303ACE" w14:textId="3723A82D" w:rsidR="00287429" w:rsidRPr="00287429" w:rsidRDefault="00E039F6" w:rsidP="00287429">
      <w:pPr>
        <w:shd w:val="clear" w:color="auto" w:fill="FFFFFF"/>
        <w:spacing w:before="120" w:after="120"/>
        <w:outlineLvl w:val="0"/>
        <w:rPr>
          <w:rFonts w:eastAsia="Times New Roman" w:cstheme="minorHAnsi"/>
          <w:color w:val="212121"/>
          <w:kern w:val="36"/>
          <w:sz w:val="24"/>
          <w:szCs w:val="24"/>
          <w14:ligatures w14:val="none"/>
        </w:rPr>
      </w:pPr>
      <w:r>
        <w:rPr>
          <w:rFonts w:eastAsia="Times New Roman" w:cstheme="minorHAnsi"/>
          <w:b/>
          <w:bCs/>
          <w:color w:val="212121"/>
          <w:kern w:val="36"/>
          <w:sz w:val="24"/>
          <w:szCs w:val="24"/>
          <w14:ligatures w14:val="none"/>
        </w:rPr>
        <w:t>4</w:t>
      </w:r>
      <w:r w:rsidR="00507746" w:rsidRPr="00E039F6">
        <w:rPr>
          <w:rFonts w:eastAsia="Times New Roman" w:cstheme="minorHAnsi"/>
          <w:b/>
          <w:bCs/>
          <w:color w:val="212121"/>
          <w:kern w:val="36"/>
          <w:sz w:val="24"/>
          <w:szCs w:val="24"/>
          <w14:ligatures w14:val="none"/>
        </w:rPr>
        <w:t xml:space="preserve">.1.2. </w:t>
      </w:r>
      <w:r w:rsidR="00287429" w:rsidRPr="00287429">
        <w:rPr>
          <w:rFonts w:eastAsia="Times New Roman" w:cstheme="minorHAnsi"/>
          <w:b/>
          <w:bCs/>
          <w:color w:val="212121"/>
          <w:kern w:val="36"/>
          <w:sz w:val="24"/>
          <w:szCs w:val="24"/>
          <w14:ligatures w14:val="none"/>
        </w:rPr>
        <w:t>Action Space</w:t>
      </w:r>
    </w:p>
    <w:p w14:paraId="7512C673" w14:textId="66E3A775" w:rsidR="00287429" w:rsidRPr="00E039F6" w:rsidRDefault="00507746" w:rsidP="00E039F6">
      <w:pPr>
        <w:shd w:val="clear" w:color="auto" w:fill="FFFFFF"/>
        <w:spacing w:before="120" w:after="120"/>
        <w:ind w:firstLine="284"/>
        <w:outlineLvl w:val="1"/>
        <w:rPr>
          <w:rFonts w:eastAsia="Times New Roman" w:cstheme="minorHAnsi"/>
          <w:color w:val="212121"/>
          <w:kern w:val="0"/>
          <w:sz w:val="24"/>
          <w:szCs w:val="24"/>
          <w14:ligatures w14:val="none"/>
        </w:rPr>
      </w:pPr>
      <w:r w:rsidRPr="00E039F6">
        <w:rPr>
          <w:rFonts w:eastAsia="Times New Roman" w:cstheme="minorHAnsi"/>
          <w:color w:val="212121"/>
          <w:kern w:val="0"/>
          <w:sz w:val="24"/>
          <w:szCs w:val="24"/>
          <w14:ligatures w14:val="none"/>
        </w:rPr>
        <w:t>Không gian hành động chỉ có một chiều và chỉ có hai hành động khả thi được biểu diễn bằng các số nguyên trong phạm vi {0,1}</w:t>
      </w:r>
      <w:r w:rsidR="00E039F6">
        <w:rPr>
          <w:rFonts w:eastAsia="Times New Roman" w:cstheme="minorHAnsi"/>
          <w:color w:val="212121"/>
          <w:kern w:val="0"/>
          <w:sz w:val="24"/>
          <w:szCs w:val="24"/>
          <w14:ligatures w14:val="none"/>
        </w:rPr>
        <w:t>,</w:t>
      </w:r>
      <w:r w:rsidRPr="00E039F6">
        <w:rPr>
          <w:rFonts w:eastAsia="Times New Roman" w:cstheme="minorHAnsi"/>
          <w:color w:val="212121"/>
          <w:kern w:val="0"/>
          <w:sz w:val="24"/>
          <w:szCs w:val="24"/>
          <w14:ligatures w14:val="none"/>
        </w:rPr>
        <w:t xml:space="preserve"> trong đó:</w:t>
      </w:r>
    </w:p>
    <w:p w14:paraId="373B96D8" w14:textId="083CC49F" w:rsidR="00507746" w:rsidRPr="00E039F6" w:rsidRDefault="00507746" w:rsidP="00E039F6">
      <w:pPr>
        <w:pStyle w:val="ListParagraph"/>
        <w:numPr>
          <w:ilvl w:val="0"/>
          <w:numId w:val="5"/>
        </w:numPr>
        <w:shd w:val="clear" w:color="auto" w:fill="FFFFFF"/>
        <w:spacing w:before="120" w:after="120"/>
        <w:outlineLvl w:val="1"/>
        <w:rPr>
          <w:rFonts w:eastAsia="Times New Roman" w:cstheme="minorHAnsi"/>
          <w:color w:val="212121"/>
          <w:kern w:val="0"/>
          <w:sz w:val="24"/>
          <w:szCs w:val="24"/>
          <w14:ligatures w14:val="none"/>
        </w:rPr>
      </w:pPr>
      <w:r w:rsidRPr="00E039F6">
        <w:rPr>
          <w:rFonts w:eastAsia="Times New Roman" w:cstheme="minorHAnsi"/>
          <w:color w:val="212121"/>
          <w:kern w:val="0"/>
          <w:sz w:val="24"/>
          <w:szCs w:val="24"/>
          <w14:ligatures w14:val="none"/>
        </w:rPr>
        <w:t>0: stick ( dừng lại và giữ bài hiện tại)</w:t>
      </w:r>
    </w:p>
    <w:p w14:paraId="6C5420B0" w14:textId="29FA753C" w:rsidR="00287429" w:rsidRPr="00E039F6" w:rsidRDefault="00287429" w:rsidP="00E039F6">
      <w:pPr>
        <w:pStyle w:val="ListParagraph"/>
        <w:numPr>
          <w:ilvl w:val="0"/>
          <w:numId w:val="5"/>
        </w:numPr>
        <w:shd w:val="clear" w:color="auto" w:fill="FFFFFF"/>
        <w:spacing w:before="120" w:after="120"/>
        <w:outlineLvl w:val="1"/>
        <w:rPr>
          <w:rFonts w:eastAsia="Times New Roman" w:cstheme="minorHAnsi"/>
          <w:color w:val="212121"/>
          <w:kern w:val="0"/>
          <w:sz w:val="24"/>
          <w:szCs w:val="24"/>
          <w14:ligatures w14:val="none"/>
        </w:rPr>
      </w:pPr>
      <w:r w:rsidRPr="00E039F6">
        <w:rPr>
          <w:rFonts w:eastAsia="Times New Roman" w:cstheme="minorHAnsi"/>
          <w:color w:val="212121"/>
          <w:kern w:val="0"/>
          <w:sz w:val="24"/>
          <w:szCs w:val="24"/>
          <w14:ligatures w14:val="none"/>
        </w:rPr>
        <w:t>1: Hit</w:t>
      </w:r>
      <w:r w:rsidR="00507746" w:rsidRPr="00E039F6">
        <w:rPr>
          <w:rFonts w:eastAsia="Times New Roman" w:cstheme="minorHAnsi"/>
          <w:color w:val="212121"/>
          <w:kern w:val="0"/>
          <w:sz w:val="24"/>
          <w:szCs w:val="24"/>
          <w14:ligatures w14:val="none"/>
        </w:rPr>
        <w:t xml:space="preserve"> ( rút thêm một lá bài )</w:t>
      </w:r>
    </w:p>
    <w:p w14:paraId="7276E3F7" w14:textId="472A8D2A" w:rsidR="00287429" w:rsidRPr="00287429" w:rsidRDefault="00E039F6" w:rsidP="00287429">
      <w:pPr>
        <w:shd w:val="clear" w:color="auto" w:fill="FFFFFF"/>
        <w:spacing w:before="120" w:after="120"/>
        <w:outlineLvl w:val="0"/>
        <w:rPr>
          <w:rFonts w:eastAsia="Times New Roman" w:cstheme="minorHAnsi"/>
          <w:color w:val="212121"/>
          <w:kern w:val="36"/>
          <w:sz w:val="24"/>
          <w:szCs w:val="24"/>
          <w14:ligatures w14:val="none"/>
        </w:rPr>
      </w:pPr>
      <w:r>
        <w:rPr>
          <w:rFonts w:eastAsia="Times New Roman" w:cstheme="minorHAnsi"/>
          <w:b/>
          <w:bCs/>
          <w:color w:val="212121"/>
          <w:kern w:val="36"/>
          <w:sz w:val="24"/>
          <w:szCs w:val="24"/>
          <w14:ligatures w14:val="none"/>
        </w:rPr>
        <w:t>4</w:t>
      </w:r>
      <w:r w:rsidR="00507746" w:rsidRPr="00E039F6">
        <w:rPr>
          <w:rFonts w:eastAsia="Times New Roman" w:cstheme="minorHAnsi"/>
          <w:b/>
          <w:bCs/>
          <w:color w:val="212121"/>
          <w:kern w:val="36"/>
          <w:sz w:val="24"/>
          <w:szCs w:val="24"/>
          <w14:ligatures w14:val="none"/>
        </w:rPr>
        <w:t xml:space="preserve">.1.3. </w:t>
      </w:r>
      <w:r w:rsidR="00287429" w:rsidRPr="00287429">
        <w:rPr>
          <w:rFonts w:eastAsia="Times New Roman" w:cstheme="minorHAnsi"/>
          <w:b/>
          <w:bCs/>
          <w:color w:val="212121"/>
          <w:kern w:val="36"/>
          <w:sz w:val="24"/>
          <w:szCs w:val="24"/>
          <w14:ligatures w14:val="none"/>
        </w:rPr>
        <w:t>Observation Space</w:t>
      </w:r>
    </w:p>
    <w:p w14:paraId="24EBCDA6" w14:textId="77777777" w:rsidR="00507746" w:rsidRPr="00E039F6" w:rsidRDefault="00507746" w:rsidP="00E039F6">
      <w:pPr>
        <w:shd w:val="clear" w:color="auto" w:fill="FFFFFF"/>
        <w:spacing w:before="120" w:after="120"/>
        <w:ind w:firstLine="284"/>
        <w:outlineLvl w:val="0"/>
        <w:rPr>
          <w:rFonts w:eastAsia="Times New Roman" w:cstheme="minorHAnsi"/>
          <w:color w:val="212121"/>
          <w:kern w:val="0"/>
          <w:sz w:val="24"/>
          <w:szCs w:val="24"/>
          <w14:ligatures w14:val="none"/>
        </w:rPr>
      </w:pPr>
      <w:r w:rsidRPr="00E039F6">
        <w:rPr>
          <w:rFonts w:eastAsia="Times New Roman" w:cstheme="minorHAnsi"/>
          <w:color w:val="212121"/>
          <w:kern w:val="0"/>
          <w:sz w:val="24"/>
          <w:szCs w:val="24"/>
          <w14:ligatures w14:val="none"/>
        </w:rPr>
        <w:t>Không gian quan sát bao gồm một bộ 3 giá trị: tổng điểm hiện tại của người chơi, giá trị của lá bài mở của nhà cái (từ 1 đến 10, trong đó 1 là quân Át), và thông tin về việc người chơi có lá bài Át được tính là 1 hay không được tính là 0.</w:t>
      </w:r>
    </w:p>
    <w:p w14:paraId="67D19632" w14:textId="469FEFC5" w:rsidR="00287429" w:rsidRPr="00287429" w:rsidRDefault="00E039F6" w:rsidP="00287429">
      <w:pPr>
        <w:shd w:val="clear" w:color="auto" w:fill="FFFFFF"/>
        <w:spacing w:before="120" w:after="120"/>
        <w:outlineLvl w:val="0"/>
        <w:rPr>
          <w:rFonts w:eastAsia="Times New Roman" w:cstheme="minorHAnsi"/>
          <w:color w:val="212121"/>
          <w:kern w:val="36"/>
          <w:sz w:val="24"/>
          <w:szCs w:val="24"/>
          <w14:ligatures w14:val="none"/>
        </w:rPr>
      </w:pPr>
      <w:r>
        <w:rPr>
          <w:rFonts w:eastAsia="Times New Roman" w:cstheme="minorHAnsi"/>
          <w:b/>
          <w:bCs/>
          <w:color w:val="212121"/>
          <w:kern w:val="36"/>
          <w:sz w:val="24"/>
          <w:szCs w:val="24"/>
          <w14:ligatures w14:val="none"/>
        </w:rPr>
        <w:t>4</w:t>
      </w:r>
      <w:r w:rsidR="00E2365B" w:rsidRPr="00E039F6">
        <w:rPr>
          <w:rFonts w:eastAsia="Times New Roman" w:cstheme="minorHAnsi"/>
          <w:b/>
          <w:bCs/>
          <w:color w:val="212121"/>
          <w:kern w:val="36"/>
          <w:sz w:val="24"/>
          <w:szCs w:val="24"/>
          <w14:ligatures w14:val="none"/>
        </w:rPr>
        <w:t xml:space="preserve">.1.4. </w:t>
      </w:r>
      <w:r w:rsidR="00287429" w:rsidRPr="00287429">
        <w:rPr>
          <w:rFonts w:eastAsia="Times New Roman" w:cstheme="minorHAnsi"/>
          <w:b/>
          <w:bCs/>
          <w:color w:val="212121"/>
          <w:kern w:val="36"/>
          <w:sz w:val="24"/>
          <w:szCs w:val="24"/>
          <w14:ligatures w14:val="none"/>
        </w:rPr>
        <w:t>Starting State</w:t>
      </w:r>
    </w:p>
    <w:p w14:paraId="6E7BD9D2" w14:textId="77777777" w:rsidR="00287429" w:rsidRPr="00287429" w:rsidRDefault="00287429" w:rsidP="00E039F6">
      <w:pPr>
        <w:shd w:val="clear" w:color="auto" w:fill="FFFFFF"/>
        <w:spacing w:before="120" w:after="120"/>
        <w:ind w:firstLine="284"/>
        <w:outlineLvl w:val="1"/>
        <w:rPr>
          <w:rFonts w:eastAsia="Times New Roman" w:cstheme="minorHAnsi"/>
          <w:color w:val="212121"/>
          <w:kern w:val="0"/>
          <w:sz w:val="24"/>
          <w:szCs w:val="24"/>
          <w14:ligatures w14:val="none"/>
        </w:rPr>
      </w:pPr>
      <w:r w:rsidRPr="00287429">
        <w:rPr>
          <w:rFonts w:eastAsia="Times New Roman" w:cstheme="minorHAnsi"/>
          <w:color w:val="212121"/>
          <w:kern w:val="0"/>
          <w:sz w:val="24"/>
          <w:szCs w:val="24"/>
          <w14:ligatures w14:val="none"/>
        </w:rPr>
        <w:t>The starting state is initialised in the following range.</w:t>
      </w:r>
    </w:p>
    <w:p w14:paraId="29D46929" w14:textId="5F84814F" w:rsidR="00287429" w:rsidRPr="00287429" w:rsidRDefault="00287429" w:rsidP="00287429">
      <w:pPr>
        <w:shd w:val="clear" w:color="auto" w:fill="FFFFFF"/>
        <w:spacing w:before="120" w:after="90"/>
        <w:rPr>
          <w:rFonts w:eastAsia="Times New Roman" w:cstheme="minorHAnsi"/>
          <w:color w:val="212121"/>
          <w:kern w:val="0"/>
          <w:sz w:val="24"/>
          <w:szCs w:val="24"/>
          <w14:ligatures w14:val="none"/>
        </w:rPr>
      </w:pPr>
      <w:r w:rsidRPr="00E039F6">
        <w:rPr>
          <w:rFonts w:cstheme="minorHAnsi"/>
          <w:noProof/>
          <w:sz w:val="24"/>
          <w:szCs w:val="24"/>
        </w:rPr>
        <w:lastRenderedPageBreak/>
        <w:drawing>
          <wp:inline distT="0" distB="0" distL="0" distR="0" wp14:anchorId="1313304A" wp14:editId="403F82AA">
            <wp:extent cx="3600450" cy="1609725"/>
            <wp:effectExtent l="0" t="0" r="0" b="952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1609725"/>
                    </a:xfrm>
                    <a:prstGeom prst="rect">
                      <a:avLst/>
                    </a:prstGeom>
                    <a:noFill/>
                    <a:ln>
                      <a:noFill/>
                    </a:ln>
                  </pic:spPr>
                </pic:pic>
              </a:graphicData>
            </a:graphic>
          </wp:inline>
        </w:drawing>
      </w:r>
    </w:p>
    <w:p w14:paraId="54D30BD5" w14:textId="1CB4850A" w:rsidR="00287429" w:rsidRPr="00287429" w:rsidRDefault="00E039F6" w:rsidP="00287429">
      <w:pPr>
        <w:shd w:val="clear" w:color="auto" w:fill="FFFFFF"/>
        <w:spacing w:before="120" w:after="120"/>
        <w:outlineLvl w:val="0"/>
        <w:rPr>
          <w:rFonts w:eastAsia="Times New Roman" w:cstheme="minorHAnsi"/>
          <w:color w:val="212121"/>
          <w:kern w:val="36"/>
          <w:sz w:val="24"/>
          <w:szCs w:val="24"/>
          <w14:ligatures w14:val="none"/>
        </w:rPr>
      </w:pPr>
      <w:r>
        <w:rPr>
          <w:rFonts w:eastAsia="Times New Roman" w:cstheme="minorHAnsi"/>
          <w:b/>
          <w:bCs/>
          <w:color w:val="212121"/>
          <w:kern w:val="36"/>
          <w:sz w:val="24"/>
          <w:szCs w:val="24"/>
          <w14:ligatures w14:val="none"/>
        </w:rPr>
        <w:t>4</w:t>
      </w:r>
      <w:r w:rsidR="00E2365B" w:rsidRPr="00E039F6">
        <w:rPr>
          <w:rFonts w:eastAsia="Times New Roman" w:cstheme="minorHAnsi"/>
          <w:b/>
          <w:bCs/>
          <w:color w:val="212121"/>
          <w:kern w:val="36"/>
          <w:sz w:val="24"/>
          <w:szCs w:val="24"/>
          <w14:ligatures w14:val="none"/>
        </w:rPr>
        <w:t>.1.5. Rewards</w:t>
      </w:r>
    </w:p>
    <w:p w14:paraId="3F79BE39" w14:textId="02F5D1A8" w:rsidR="00287429" w:rsidRPr="000E3D30" w:rsidRDefault="00E2365B" w:rsidP="000E3D30">
      <w:pPr>
        <w:pStyle w:val="ListParagraph"/>
        <w:numPr>
          <w:ilvl w:val="0"/>
          <w:numId w:val="6"/>
        </w:numPr>
        <w:shd w:val="clear" w:color="auto" w:fill="FFFFFF"/>
        <w:spacing w:before="120" w:after="120"/>
        <w:ind w:left="709"/>
        <w:outlineLvl w:val="1"/>
        <w:rPr>
          <w:rFonts w:eastAsia="Times New Roman" w:cstheme="minorHAnsi"/>
          <w:color w:val="212121"/>
          <w:kern w:val="0"/>
          <w:sz w:val="24"/>
          <w:szCs w:val="24"/>
          <w14:ligatures w14:val="none"/>
        </w:rPr>
      </w:pPr>
      <w:r w:rsidRPr="000E3D30">
        <w:rPr>
          <w:rFonts w:eastAsia="Times New Roman" w:cstheme="minorHAnsi"/>
          <w:color w:val="212121"/>
          <w:kern w:val="0"/>
          <w:sz w:val="24"/>
          <w:szCs w:val="24"/>
          <w14:ligatures w14:val="none"/>
        </w:rPr>
        <w:t>Thắng trận</w:t>
      </w:r>
      <w:r w:rsidR="00287429" w:rsidRPr="000E3D30">
        <w:rPr>
          <w:rFonts w:eastAsia="Times New Roman" w:cstheme="minorHAnsi"/>
          <w:color w:val="212121"/>
          <w:kern w:val="0"/>
          <w:sz w:val="24"/>
          <w:szCs w:val="24"/>
          <w14:ligatures w14:val="none"/>
        </w:rPr>
        <w:t>: +1</w:t>
      </w:r>
    </w:p>
    <w:p w14:paraId="3C83745D" w14:textId="600D8D62" w:rsidR="00287429" w:rsidRPr="000E3D30" w:rsidRDefault="00E2365B" w:rsidP="000E3D30">
      <w:pPr>
        <w:pStyle w:val="ListParagraph"/>
        <w:numPr>
          <w:ilvl w:val="0"/>
          <w:numId w:val="6"/>
        </w:numPr>
        <w:shd w:val="clear" w:color="auto" w:fill="FFFFFF"/>
        <w:spacing w:before="120" w:after="120"/>
        <w:ind w:left="709"/>
        <w:outlineLvl w:val="1"/>
        <w:rPr>
          <w:rFonts w:eastAsia="Times New Roman" w:cstheme="minorHAnsi"/>
          <w:color w:val="212121"/>
          <w:kern w:val="0"/>
          <w:sz w:val="24"/>
          <w:szCs w:val="24"/>
          <w14:ligatures w14:val="none"/>
        </w:rPr>
      </w:pPr>
      <w:r w:rsidRPr="000E3D30">
        <w:rPr>
          <w:rFonts w:eastAsia="Times New Roman" w:cstheme="minorHAnsi"/>
          <w:color w:val="212121"/>
          <w:kern w:val="0"/>
          <w:sz w:val="24"/>
          <w:szCs w:val="24"/>
          <w14:ligatures w14:val="none"/>
        </w:rPr>
        <w:t>Thua trận</w:t>
      </w:r>
      <w:r w:rsidR="00287429" w:rsidRPr="000E3D30">
        <w:rPr>
          <w:rFonts w:eastAsia="Times New Roman" w:cstheme="minorHAnsi"/>
          <w:color w:val="212121"/>
          <w:kern w:val="0"/>
          <w:sz w:val="24"/>
          <w:szCs w:val="24"/>
          <w14:ligatures w14:val="none"/>
        </w:rPr>
        <w:t>: -1</w:t>
      </w:r>
    </w:p>
    <w:p w14:paraId="1A13DD98" w14:textId="46F1F9FF" w:rsidR="00287429" w:rsidRPr="000E3D30" w:rsidRDefault="00E2365B" w:rsidP="000E3D30">
      <w:pPr>
        <w:pStyle w:val="ListParagraph"/>
        <w:numPr>
          <w:ilvl w:val="0"/>
          <w:numId w:val="6"/>
        </w:numPr>
        <w:shd w:val="clear" w:color="auto" w:fill="FFFFFF"/>
        <w:spacing w:before="120" w:after="120"/>
        <w:ind w:left="709"/>
        <w:outlineLvl w:val="1"/>
        <w:rPr>
          <w:rFonts w:eastAsia="Times New Roman" w:cstheme="minorHAnsi"/>
          <w:color w:val="212121"/>
          <w:kern w:val="0"/>
          <w:sz w:val="24"/>
          <w:szCs w:val="24"/>
          <w14:ligatures w14:val="none"/>
        </w:rPr>
      </w:pPr>
      <w:r w:rsidRPr="000E3D30">
        <w:rPr>
          <w:rFonts w:eastAsia="Times New Roman" w:cstheme="minorHAnsi"/>
          <w:color w:val="212121"/>
          <w:kern w:val="0"/>
          <w:sz w:val="24"/>
          <w:szCs w:val="24"/>
          <w14:ligatures w14:val="none"/>
        </w:rPr>
        <w:t>Hoà trận</w:t>
      </w:r>
      <w:r w:rsidR="00287429" w:rsidRPr="000E3D30">
        <w:rPr>
          <w:rFonts w:eastAsia="Times New Roman" w:cstheme="minorHAnsi"/>
          <w:color w:val="212121"/>
          <w:kern w:val="0"/>
          <w:sz w:val="24"/>
          <w:szCs w:val="24"/>
          <w14:ligatures w14:val="none"/>
        </w:rPr>
        <w:t>: 0</w:t>
      </w:r>
    </w:p>
    <w:p w14:paraId="0728C07A" w14:textId="199B969A" w:rsidR="00287429" w:rsidRPr="00287429" w:rsidRDefault="00E039F6" w:rsidP="00287429">
      <w:pPr>
        <w:shd w:val="clear" w:color="auto" w:fill="FFFFFF"/>
        <w:spacing w:before="120" w:after="120"/>
        <w:outlineLvl w:val="0"/>
        <w:rPr>
          <w:rFonts w:eastAsia="Times New Roman" w:cstheme="minorHAnsi"/>
          <w:color w:val="212121"/>
          <w:kern w:val="36"/>
          <w:sz w:val="24"/>
          <w:szCs w:val="24"/>
          <w14:ligatures w14:val="none"/>
        </w:rPr>
      </w:pPr>
      <w:r>
        <w:rPr>
          <w:rFonts w:eastAsia="Times New Roman" w:cstheme="minorHAnsi"/>
          <w:b/>
          <w:bCs/>
          <w:color w:val="212121"/>
          <w:kern w:val="36"/>
          <w:sz w:val="24"/>
          <w:szCs w:val="24"/>
          <w14:ligatures w14:val="none"/>
        </w:rPr>
        <w:t>4</w:t>
      </w:r>
      <w:r w:rsidR="00E2365B" w:rsidRPr="00E039F6">
        <w:rPr>
          <w:rFonts w:eastAsia="Times New Roman" w:cstheme="minorHAnsi"/>
          <w:b/>
          <w:bCs/>
          <w:color w:val="212121"/>
          <w:kern w:val="36"/>
          <w:sz w:val="24"/>
          <w:szCs w:val="24"/>
          <w14:ligatures w14:val="none"/>
        </w:rPr>
        <w:t xml:space="preserve">.1.6. Điều kiện kết thúc một </w:t>
      </w:r>
      <w:r w:rsidR="00287429" w:rsidRPr="00287429">
        <w:rPr>
          <w:rFonts w:eastAsia="Times New Roman" w:cstheme="minorHAnsi"/>
          <w:b/>
          <w:bCs/>
          <w:color w:val="212121"/>
          <w:kern w:val="36"/>
          <w:sz w:val="24"/>
          <w:szCs w:val="24"/>
          <w14:ligatures w14:val="none"/>
        </w:rPr>
        <w:t xml:space="preserve">Episode </w:t>
      </w:r>
    </w:p>
    <w:p w14:paraId="416CBAE6" w14:textId="0EB0B4A5" w:rsidR="00287429" w:rsidRPr="00287429" w:rsidRDefault="00E2365B" w:rsidP="00E039F6">
      <w:pPr>
        <w:shd w:val="clear" w:color="auto" w:fill="FFFFFF"/>
        <w:spacing w:before="120" w:after="120"/>
        <w:ind w:firstLine="284"/>
        <w:outlineLvl w:val="1"/>
        <w:rPr>
          <w:rFonts w:eastAsia="Times New Roman" w:cstheme="minorHAnsi"/>
          <w:color w:val="212121"/>
          <w:kern w:val="0"/>
          <w:sz w:val="24"/>
          <w:szCs w:val="24"/>
          <w14:ligatures w14:val="none"/>
        </w:rPr>
      </w:pPr>
      <w:r w:rsidRPr="00E039F6">
        <w:rPr>
          <w:rFonts w:eastAsia="Times New Roman" w:cstheme="minorHAnsi"/>
          <w:color w:val="212121"/>
          <w:kern w:val="0"/>
          <w:sz w:val="24"/>
          <w:szCs w:val="24"/>
          <w14:ligatures w14:val="none"/>
        </w:rPr>
        <w:t xml:space="preserve">Một episode kết thúc ( một ván blackjack) kết thúc khi </w:t>
      </w:r>
      <w:r w:rsidR="00287429" w:rsidRPr="00287429">
        <w:rPr>
          <w:rFonts w:eastAsia="Times New Roman" w:cstheme="minorHAnsi"/>
          <w:color w:val="212121"/>
          <w:kern w:val="0"/>
          <w:sz w:val="24"/>
          <w:szCs w:val="24"/>
          <w14:ligatures w14:val="none"/>
        </w:rPr>
        <w:t>:</w:t>
      </w:r>
    </w:p>
    <w:p w14:paraId="5BCD6D0D" w14:textId="77777777" w:rsidR="00E2365B" w:rsidRPr="00E039F6" w:rsidRDefault="00E2365B" w:rsidP="00E2365B">
      <w:pPr>
        <w:pStyle w:val="ListParagraph"/>
        <w:numPr>
          <w:ilvl w:val="0"/>
          <w:numId w:val="2"/>
        </w:numPr>
        <w:rPr>
          <w:rFonts w:eastAsia="Times New Roman" w:cstheme="minorHAnsi"/>
          <w:color w:val="212121"/>
          <w:kern w:val="36"/>
          <w:sz w:val="24"/>
          <w:szCs w:val="24"/>
          <w14:ligatures w14:val="none"/>
        </w:rPr>
      </w:pPr>
      <w:r w:rsidRPr="00E039F6">
        <w:rPr>
          <w:rFonts w:eastAsia="Times New Roman" w:cstheme="minorHAnsi"/>
          <w:color w:val="212121"/>
          <w:kern w:val="36"/>
          <w:sz w:val="24"/>
          <w:szCs w:val="24"/>
          <w14:ligatures w14:val="none"/>
        </w:rPr>
        <w:t>Nếu người chơi rút thêm bài và tổng điểm vượt quá 21, ván chơi kết thúc.</w:t>
      </w:r>
    </w:p>
    <w:p w14:paraId="72DD66C2" w14:textId="77777777" w:rsidR="00E2365B" w:rsidRPr="00E039F6" w:rsidRDefault="00E2365B" w:rsidP="00E2365B">
      <w:pPr>
        <w:pStyle w:val="ListParagraph"/>
        <w:numPr>
          <w:ilvl w:val="0"/>
          <w:numId w:val="2"/>
        </w:numPr>
        <w:rPr>
          <w:rFonts w:eastAsia="Times New Roman" w:cstheme="minorHAnsi"/>
          <w:color w:val="212121"/>
          <w:kern w:val="36"/>
          <w:sz w:val="24"/>
          <w:szCs w:val="24"/>
          <w14:ligatures w14:val="none"/>
        </w:rPr>
      </w:pPr>
      <w:r w:rsidRPr="00E039F6">
        <w:rPr>
          <w:rFonts w:eastAsia="Times New Roman" w:cstheme="minorHAnsi"/>
          <w:color w:val="212121"/>
          <w:kern w:val="36"/>
          <w:sz w:val="24"/>
          <w:szCs w:val="24"/>
          <w14:ligatures w14:val="none"/>
        </w:rPr>
        <w:t>Nếu người chơi không rút thêm bài nữa, ván chơi kết thúc.</w:t>
      </w:r>
    </w:p>
    <w:p w14:paraId="5649E6DA" w14:textId="094DC977" w:rsidR="00847425" w:rsidRPr="00E039F6" w:rsidRDefault="00E2365B" w:rsidP="00847425">
      <w:pPr>
        <w:pStyle w:val="ListParagraph"/>
        <w:numPr>
          <w:ilvl w:val="0"/>
          <w:numId w:val="2"/>
        </w:numPr>
        <w:rPr>
          <w:rFonts w:cstheme="minorHAnsi"/>
          <w:sz w:val="24"/>
          <w:szCs w:val="24"/>
        </w:rPr>
      </w:pPr>
      <w:r w:rsidRPr="00E039F6">
        <w:rPr>
          <w:rFonts w:eastAsia="Times New Roman" w:cstheme="minorHAnsi"/>
          <w:color w:val="212121"/>
          <w:kern w:val="36"/>
          <w:sz w:val="24"/>
          <w:szCs w:val="24"/>
          <w14:ligatures w14:val="none"/>
        </w:rPr>
        <w:t>Át là luôn được tính là 11 trừ khi nó làm cho tổng điểm vượt quá 21.</w:t>
      </w:r>
    </w:p>
    <w:p w14:paraId="11934D4B" w14:textId="00ECA505" w:rsidR="00E039F6" w:rsidRDefault="00E039F6" w:rsidP="00847425">
      <w:pPr>
        <w:rPr>
          <w:rFonts w:cstheme="minorHAnsi"/>
          <w:b/>
          <w:bCs/>
          <w:sz w:val="24"/>
          <w:szCs w:val="24"/>
        </w:rPr>
      </w:pPr>
      <w:r>
        <w:rPr>
          <w:rFonts w:cstheme="minorHAnsi"/>
          <w:b/>
          <w:bCs/>
          <w:sz w:val="24"/>
          <w:szCs w:val="24"/>
        </w:rPr>
        <w:t>4</w:t>
      </w:r>
      <w:r w:rsidR="00847425" w:rsidRPr="00E039F6">
        <w:rPr>
          <w:rFonts w:cstheme="minorHAnsi"/>
          <w:b/>
          <w:bCs/>
          <w:sz w:val="24"/>
          <w:szCs w:val="24"/>
        </w:rPr>
        <w:t>.</w:t>
      </w:r>
      <w:r>
        <w:rPr>
          <w:rFonts w:cstheme="minorHAnsi"/>
          <w:b/>
          <w:bCs/>
          <w:sz w:val="24"/>
          <w:szCs w:val="24"/>
        </w:rPr>
        <w:t>2</w:t>
      </w:r>
      <w:r w:rsidR="00847425" w:rsidRPr="00E039F6">
        <w:rPr>
          <w:rFonts w:cstheme="minorHAnsi"/>
          <w:b/>
          <w:bCs/>
          <w:sz w:val="24"/>
          <w:szCs w:val="24"/>
        </w:rPr>
        <w:t>.</w:t>
      </w:r>
      <w:r w:rsidRPr="00E039F6">
        <w:rPr>
          <w:b/>
          <w:bCs/>
          <w:sz w:val="24"/>
          <w:szCs w:val="24"/>
        </w:rPr>
        <w:t xml:space="preserve"> Giải quyết môi trường Blackjack với chiến lượng epsilon-greedy và thuật toán Q-learning</w:t>
      </w:r>
    </w:p>
    <w:p w14:paraId="6C5915B1" w14:textId="6DFD0D93" w:rsidR="00847425" w:rsidRPr="00E039F6" w:rsidRDefault="00E039F6" w:rsidP="00847425">
      <w:pPr>
        <w:rPr>
          <w:rFonts w:cstheme="minorHAnsi"/>
          <w:b/>
          <w:bCs/>
          <w:sz w:val="24"/>
          <w:szCs w:val="24"/>
        </w:rPr>
      </w:pPr>
      <w:r>
        <w:rPr>
          <w:rFonts w:cstheme="minorHAnsi"/>
          <w:b/>
          <w:bCs/>
          <w:sz w:val="24"/>
          <w:szCs w:val="24"/>
        </w:rPr>
        <w:t xml:space="preserve">4.2.1. </w:t>
      </w:r>
      <w:r w:rsidR="00847425" w:rsidRPr="00E039F6">
        <w:rPr>
          <w:rFonts w:cstheme="minorHAnsi"/>
          <w:b/>
          <w:bCs/>
          <w:sz w:val="24"/>
          <w:szCs w:val="24"/>
        </w:rPr>
        <w:t>Ứng dụng</w:t>
      </w:r>
      <w:r>
        <w:rPr>
          <w:rFonts w:cstheme="minorHAnsi"/>
          <w:b/>
          <w:bCs/>
          <w:sz w:val="24"/>
          <w:szCs w:val="24"/>
        </w:rPr>
        <w:t xml:space="preserve"> chiến lược</w:t>
      </w:r>
      <w:r w:rsidR="00847425" w:rsidRPr="00E039F6">
        <w:rPr>
          <w:rFonts w:cstheme="minorHAnsi"/>
          <w:b/>
          <w:bCs/>
          <w:sz w:val="24"/>
          <w:szCs w:val="24"/>
        </w:rPr>
        <w:t xml:space="preserve"> Epsilon-greedy để giải quyết Blackjack</w:t>
      </w:r>
    </w:p>
    <w:p w14:paraId="30A20E2E" w14:textId="3CDABFC8" w:rsidR="00847425" w:rsidRPr="00E039F6" w:rsidRDefault="00847425" w:rsidP="00E039F6">
      <w:pPr>
        <w:ind w:firstLine="284"/>
        <w:rPr>
          <w:rFonts w:cstheme="minorHAnsi"/>
          <w:sz w:val="24"/>
          <w:szCs w:val="24"/>
        </w:rPr>
      </w:pPr>
      <w:r w:rsidRPr="00E039F6">
        <w:rPr>
          <w:rFonts w:cstheme="minorHAnsi"/>
          <w:sz w:val="24"/>
          <w:szCs w:val="24"/>
        </w:rPr>
        <w:t>1.Chiến lược epsilon-greedy là một phương pháp để giải quyết bài toán đưa ra hành động tốt nhất cho một tình huống dựa trên chính sách hiện tại. Theo chiến lược này, đôi khi</w:t>
      </w:r>
      <w:r w:rsidR="002376E9">
        <w:rPr>
          <w:rFonts w:cstheme="minorHAnsi"/>
          <w:sz w:val="24"/>
          <w:szCs w:val="24"/>
        </w:rPr>
        <w:t xml:space="preserve"> tác tử</w:t>
      </w:r>
      <w:r w:rsidRPr="00E039F6">
        <w:rPr>
          <w:rFonts w:cstheme="minorHAnsi"/>
          <w:sz w:val="24"/>
          <w:szCs w:val="24"/>
        </w:rPr>
        <w:t xml:space="preserve"> sẽ chọn một hành động tốt nhất (với xác suất 1-epsilon) hoặc một hành động ngẫu nhiên (với xác suất epsilon) để tìm kiếm các chính sách mới, có thể đem lại phần thưởng tốt hơn trong tương lai.</w:t>
      </w:r>
    </w:p>
    <w:p w14:paraId="270C4E7A" w14:textId="76351D0C" w:rsidR="00847425" w:rsidRPr="00E039F6" w:rsidRDefault="00847425" w:rsidP="00E039F6">
      <w:pPr>
        <w:ind w:firstLine="284"/>
        <w:rPr>
          <w:rFonts w:cstheme="minorHAnsi"/>
          <w:sz w:val="24"/>
          <w:szCs w:val="24"/>
        </w:rPr>
      </w:pPr>
      <w:r w:rsidRPr="00E039F6">
        <w:rPr>
          <w:rFonts w:cstheme="minorHAnsi"/>
          <w:sz w:val="24"/>
          <w:szCs w:val="24"/>
        </w:rPr>
        <w:t>2.Trong trò chơi Blackjack, chiến lược epsilon-greedy có thể được áp dụng để xác định liệu người chơi có nên rút thêm một lá bài hay dừng lại. Tại mỗi bước của trò chơi, đại lý (tức là người chơi) có thể chọn hành động được khuyến nghị bởi chính sách hiện tại hoặc một hành động ngẫu nhiên. Chính sách sẽ được học qua thời gian bằng cách cập nhật ước lượng giá trị hành động cho mỗi cặp trạng thái-hành động dựa trên các phần thưởng nhận được trong trò chơi.</w:t>
      </w:r>
    </w:p>
    <w:p w14:paraId="44C7428B" w14:textId="3B44663A" w:rsidR="00847425" w:rsidRPr="00E039F6" w:rsidRDefault="00847425" w:rsidP="00E039F6">
      <w:pPr>
        <w:ind w:firstLine="284"/>
        <w:rPr>
          <w:rFonts w:cstheme="minorHAnsi"/>
          <w:sz w:val="24"/>
          <w:szCs w:val="24"/>
        </w:rPr>
      </w:pPr>
      <w:r w:rsidRPr="00E039F6">
        <w:rPr>
          <w:rFonts w:cstheme="minorHAnsi"/>
          <w:sz w:val="24"/>
          <w:szCs w:val="24"/>
        </w:rPr>
        <w:t>3.Khi trò chơi được chơi nhiều lần, đại lý sẽ học được chính sách tối ưu nhằm tối đa hóa phần thưởng trung bình. Ban đầu, đại lý có thể khám phá bằng cách thực hiện các hành động ngẫu nhiên để tìm kiếm các chiến lược mới. Tuy nhiên, khi trò chơi diễn ra, đại lý sẽ bắt đầu tận dụng chính sách tốt nhất đã biết, nhằm tối đa hóa phần thưởng trung bình trong thời gian dài.</w:t>
      </w:r>
    </w:p>
    <w:p w14:paraId="7CA54B77" w14:textId="359594F4" w:rsidR="00E039F6" w:rsidRDefault="00E039F6" w:rsidP="00847425">
      <w:pPr>
        <w:rPr>
          <w:rFonts w:cstheme="minorHAnsi"/>
          <w:b/>
          <w:bCs/>
          <w:sz w:val="24"/>
          <w:szCs w:val="24"/>
        </w:rPr>
      </w:pPr>
      <w:r>
        <w:rPr>
          <w:rFonts w:cstheme="minorHAnsi"/>
          <w:b/>
          <w:bCs/>
          <w:sz w:val="24"/>
          <w:szCs w:val="24"/>
        </w:rPr>
        <w:t>4.2.2:</w:t>
      </w:r>
      <w:r w:rsidR="000E3D30">
        <w:rPr>
          <w:rFonts w:cstheme="minorHAnsi"/>
          <w:b/>
          <w:bCs/>
          <w:sz w:val="24"/>
          <w:szCs w:val="24"/>
        </w:rPr>
        <w:t xml:space="preserve"> Training agent chơi Blackjack với</w:t>
      </w:r>
      <w:r>
        <w:rPr>
          <w:rFonts w:cstheme="minorHAnsi"/>
          <w:b/>
          <w:bCs/>
          <w:sz w:val="24"/>
          <w:szCs w:val="24"/>
        </w:rPr>
        <w:t xml:space="preserve"> thuật toán Q-learning </w:t>
      </w:r>
    </w:p>
    <w:p w14:paraId="4C173F18" w14:textId="75404D58" w:rsidR="000E3D30" w:rsidRPr="00E039F6" w:rsidRDefault="000E3D30" w:rsidP="00847425">
      <w:pPr>
        <w:rPr>
          <w:rFonts w:cstheme="minorHAnsi"/>
          <w:b/>
          <w:bCs/>
          <w:sz w:val="24"/>
          <w:szCs w:val="24"/>
        </w:rPr>
      </w:pPr>
      <w:r>
        <w:rPr>
          <w:rFonts w:cstheme="minorHAnsi"/>
          <w:b/>
          <w:bCs/>
          <w:sz w:val="24"/>
          <w:szCs w:val="24"/>
        </w:rPr>
        <w:t xml:space="preserve">4.2.2.1. Q-learing </w:t>
      </w:r>
    </w:p>
    <w:p w14:paraId="1BB04380" w14:textId="77777777" w:rsidR="00847425" w:rsidRPr="00847425" w:rsidRDefault="00847425" w:rsidP="00847425">
      <w:pPr>
        <w:numPr>
          <w:ilvl w:val="0"/>
          <w:numId w:val="3"/>
        </w:numPr>
        <w:rPr>
          <w:rFonts w:cstheme="minorHAnsi"/>
          <w:sz w:val="24"/>
          <w:szCs w:val="24"/>
        </w:rPr>
      </w:pPr>
      <w:r w:rsidRPr="00847425">
        <w:rPr>
          <w:rFonts w:cstheme="minorHAnsi"/>
          <w:sz w:val="24"/>
          <w:szCs w:val="24"/>
        </w:rPr>
        <w:lastRenderedPageBreak/>
        <w:t>Q-Learning là một thuật toán RL có thể áp dụng cho nhiều môi trường khác nhau.</w:t>
      </w:r>
    </w:p>
    <w:p w14:paraId="22709212" w14:textId="44135D64" w:rsidR="00E039F6" w:rsidRPr="00E039F6" w:rsidRDefault="00847425" w:rsidP="00847425">
      <w:pPr>
        <w:numPr>
          <w:ilvl w:val="0"/>
          <w:numId w:val="3"/>
        </w:numPr>
        <w:rPr>
          <w:rFonts w:cstheme="minorHAnsi"/>
          <w:sz w:val="24"/>
          <w:szCs w:val="24"/>
        </w:rPr>
      </w:pPr>
      <w:r w:rsidRPr="00847425">
        <w:rPr>
          <w:rFonts w:cstheme="minorHAnsi"/>
          <w:sz w:val="24"/>
          <w:szCs w:val="24"/>
          <w:lang w:val="vi-VN"/>
        </w:rPr>
        <w:t>Q-learning thực hiện bằng cách lặp đi lặp lại các action và nhận được reward để xây dựng look-up table gọi là Q-table.</w:t>
      </w:r>
    </w:p>
    <w:p w14:paraId="44270ED9" w14:textId="56B96A7C" w:rsidR="00847425" w:rsidRPr="00E039F6" w:rsidRDefault="00E039F6" w:rsidP="00847425">
      <w:pPr>
        <w:rPr>
          <w:rFonts w:cstheme="minorHAnsi"/>
          <w:b/>
          <w:bCs/>
          <w:sz w:val="24"/>
          <w:szCs w:val="24"/>
        </w:rPr>
      </w:pPr>
      <w:r w:rsidRPr="00E039F6">
        <w:rPr>
          <w:rFonts w:cstheme="minorHAnsi"/>
          <w:b/>
          <w:bCs/>
          <w:sz w:val="24"/>
          <w:szCs w:val="24"/>
        </w:rPr>
        <w:t>4.2.2.</w:t>
      </w:r>
      <w:r w:rsidR="000E3D30">
        <w:rPr>
          <w:rFonts w:cstheme="minorHAnsi"/>
          <w:b/>
          <w:bCs/>
          <w:sz w:val="24"/>
          <w:szCs w:val="24"/>
        </w:rPr>
        <w:t>2</w:t>
      </w:r>
      <w:r w:rsidRPr="00E039F6">
        <w:rPr>
          <w:rFonts w:cstheme="minorHAnsi"/>
          <w:b/>
          <w:bCs/>
          <w:sz w:val="24"/>
          <w:szCs w:val="24"/>
        </w:rPr>
        <w:t xml:space="preserve"> C</w:t>
      </w:r>
      <w:r w:rsidR="00847425" w:rsidRPr="00E039F6">
        <w:rPr>
          <w:rFonts w:cstheme="minorHAnsi"/>
          <w:b/>
          <w:bCs/>
          <w:sz w:val="24"/>
          <w:szCs w:val="24"/>
        </w:rPr>
        <w:t>ác bước thực hiện thuật toán Q-learning trong mô hình Blackjack:</w:t>
      </w:r>
    </w:p>
    <w:p w14:paraId="023F2905" w14:textId="607B84F7" w:rsidR="00847425" w:rsidRPr="00E039F6" w:rsidRDefault="00847425" w:rsidP="00847425">
      <w:pPr>
        <w:pStyle w:val="ListParagraph"/>
        <w:numPr>
          <w:ilvl w:val="0"/>
          <w:numId w:val="4"/>
        </w:numPr>
        <w:rPr>
          <w:rFonts w:cstheme="minorHAnsi"/>
          <w:sz w:val="24"/>
          <w:szCs w:val="24"/>
        </w:rPr>
      </w:pPr>
      <w:r w:rsidRPr="00E039F6">
        <w:rPr>
          <w:rFonts w:cstheme="minorHAnsi"/>
          <w:sz w:val="24"/>
          <w:szCs w:val="24"/>
        </w:rPr>
        <w:t>Khởi tạo bảng Q với các giá trị bất kỳ.</w:t>
      </w:r>
    </w:p>
    <w:p w14:paraId="6A6D40F8" w14:textId="7DA8DAA2" w:rsidR="00847425" w:rsidRPr="00E039F6" w:rsidRDefault="00847425" w:rsidP="00847425">
      <w:pPr>
        <w:pStyle w:val="ListParagraph"/>
        <w:numPr>
          <w:ilvl w:val="0"/>
          <w:numId w:val="4"/>
        </w:numPr>
        <w:rPr>
          <w:rFonts w:cstheme="minorHAnsi"/>
          <w:sz w:val="24"/>
          <w:szCs w:val="24"/>
        </w:rPr>
      </w:pPr>
      <w:r w:rsidRPr="00E039F6">
        <w:rPr>
          <w:rFonts w:cstheme="minorHAnsi"/>
          <w:sz w:val="24"/>
          <w:szCs w:val="24"/>
        </w:rPr>
        <w:t>Chọn trạng thái ban đầu của mô hình. Trạng thái ban đầu này bao gồm tổng điểm hiện tại của người chơi, giá trị lá bài của thợ bàn hiện ra và trạng thái của lá bài Ace của người chơi.</w:t>
      </w:r>
    </w:p>
    <w:p w14:paraId="648C6EB0" w14:textId="51D87010" w:rsidR="00847425" w:rsidRPr="00E039F6" w:rsidRDefault="00847425" w:rsidP="00847425">
      <w:pPr>
        <w:pStyle w:val="ListParagraph"/>
        <w:numPr>
          <w:ilvl w:val="0"/>
          <w:numId w:val="4"/>
        </w:numPr>
        <w:rPr>
          <w:rFonts w:cstheme="minorHAnsi"/>
          <w:sz w:val="24"/>
          <w:szCs w:val="24"/>
        </w:rPr>
      </w:pPr>
      <w:r w:rsidRPr="00E039F6">
        <w:rPr>
          <w:rFonts w:cstheme="minorHAnsi"/>
          <w:sz w:val="24"/>
          <w:szCs w:val="24"/>
        </w:rPr>
        <w:t>Chọn hành động đầu tiên để thực hiện. Hành động này có thể được chọn bằng cách thực hiện một trong hai hành động có sẵn, là hit (rút thêm lá bài) hoặc stand (ngừng).</w:t>
      </w:r>
    </w:p>
    <w:p w14:paraId="7ED6DA40" w14:textId="774FEF59" w:rsidR="00847425" w:rsidRPr="00E039F6" w:rsidRDefault="00847425" w:rsidP="00847425">
      <w:pPr>
        <w:pStyle w:val="ListParagraph"/>
        <w:numPr>
          <w:ilvl w:val="0"/>
          <w:numId w:val="4"/>
        </w:numPr>
        <w:rPr>
          <w:rFonts w:cstheme="minorHAnsi"/>
          <w:sz w:val="24"/>
          <w:szCs w:val="24"/>
        </w:rPr>
      </w:pPr>
      <w:r w:rsidRPr="00E039F6">
        <w:rPr>
          <w:rFonts w:cstheme="minorHAnsi"/>
          <w:sz w:val="24"/>
          <w:szCs w:val="24"/>
        </w:rPr>
        <w:t>Thực hiện hành động và quan sát kết quả. Kết quả này sẽ bao gồm trạng thái mới, phần thưởng nhận được và trạng thái tiếp theo của người chơi.</w:t>
      </w:r>
    </w:p>
    <w:p w14:paraId="4C8C81CE" w14:textId="77777777" w:rsidR="000E3D30" w:rsidRPr="000E3D30" w:rsidRDefault="00847425" w:rsidP="00847425">
      <w:pPr>
        <w:pStyle w:val="ListParagraph"/>
        <w:numPr>
          <w:ilvl w:val="0"/>
          <w:numId w:val="4"/>
        </w:numPr>
        <w:rPr>
          <w:rFonts w:cstheme="minorHAnsi"/>
          <w:sz w:val="24"/>
          <w:szCs w:val="24"/>
        </w:rPr>
      </w:pPr>
      <w:r w:rsidRPr="00E039F6">
        <w:rPr>
          <w:rFonts w:cstheme="minorHAnsi"/>
          <w:sz w:val="24"/>
          <w:szCs w:val="24"/>
        </w:rPr>
        <w:t>Sử dụng công thức Q-learning để cập nhật giá trị trong bảng Q</w:t>
      </w:r>
      <w:r w:rsidR="000E3D30">
        <w:rPr>
          <w:rFonts w:cstheme="minorHAnsi"/>
          <w:sz w:val="24"/>
          <w:szCs w:val="24"/>
        </w:rPr>
        <w:t xml:space="preserve"> theo công thức :</w:t>
      </w:r>
      <w:r w:rsidR="000E3D30">
        <w:rPr>
          <w:rFonts w:cstheme="minorHAnsi"/>
          <w:sz w:val="24"/>
          <w:szCs w:val="24"/>
        </w:rPr>
        <w:br/>
      </w:r>
    </w:p>
    <w:p w14:paraId="292F2F94" w14:textId="614C70B4" w:rsidR="00847425" w:rsidRPr="00E039F6" w:rsidRDefault="000E3D30" w:rsidP="000E3D30">
      <w:pPr>
        <w:pStyle w:val="ListParagraph"/>
        <w:rPr>
          <w:rFonts w:cstheme="minorHAnsi"/>
          <w:sz w:val="24"/>
          <w:szCs w:val="24"/>
        </w:rPr>
      </w:pPr>
      <w:r>
        <w:rPr>
          <w:noProof/>
        </w:rPr>
        <w:drawing>
          <wp:inline distT="0" distB="0" distL="0" distR="0" wp14:anchorId="33A86F1B" wp14:editId="6EA2C3D9">
            <wp:extent cx="5236349" cy="671974"/>
            <wp:effectExtent l="0" t="0" r="2540" b="0"/>
            <wp:docPr id="9218" name="Picture 2" descr="python tutorials">
              <a:extLst xmlns:a="http://schemas.openxmlformats.org/drawingml/2006/main">
                <a:ext uri="{FF2B5EF4-FFF2-40B4-BE49-F238E27FC236}">
                  <a16:creationId xmlns:a16="http://schemas.microsoft.com/office/drawing/2014/main" id="{F917A10F-41E2-5840-BFD9-A7A9D23693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python tutorials">
                      <a:extLst>
                        <a:ext uri="{FF2B5EF4-FFF2-40B4-BE49-F238E27FC236}">
                          <a16:creationId xmlns:a16="http://schemas.microsoft.com/office/drawing/2014/main" id="{F917A10F-41E2-5840-BFD9-A7A9D23693ED}"/>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701"/>
                    <a:stretch/>
                  </pic:blipFill>
                  <pic:spPr bwMode="auto">
                    <a:xfrm>
                      <a:off x="0" y="0"/>
                      <a:ext cx="5345818" cy="686022"/>
                    </a:xfrm>
                    <a:prstGeom prst="rect">
                      <a:avLst/>
                    </a:prstGeom>
                    <a:noFill/>
                    <a:ln>
                      <a:noFill/>
                    </a:ln>
                    <a:extLst>
                      <a:ext uri="{53640926-AAD7-44D8-BBD7-CCE9431645EC}">
                        <a14:shadowObscured xmlns:a14="http://schemas.microsoft.com/office/drawing/2010/main"/>
                      </a:ext>
                    </a:extLst>
                  </pic:spPr>
                </pic:pic>
              </a:graphicData>
            </a:graphic>
          </wp:inline>
        </w:drawing>
      </w:r>
    </w:p>
    <w:p w14:paraId="6367C35B" w14:textId="1F32D5E3" w:rsidR="00847425" w:rsidRPr="00E039F6" w:rsidRDefault="00847425" w:rsidP="00847425">
      <w:pPr>
        <w:pStyle w:val="ListParagraph"/>
        <w:numPr>
          <w:ilvl w:val="0"/>
          <w:numId w:val="4"/>
        </w:numPr>
        <w:rPr>
          <w:rFonts w:cstheme="minorHAnsi"/>
          <w:sz w:val="24"/>
          <w:szCs w:val="24"/>
        </w:rPr>
      </w:pPr>
      <w:r w:rsidRPr="00E039F6">
        <w:rPr>
          <w:rFonts w:cstheme="minorHAnsi"/>
          <w:sz w:val="24"/>
          <w:szCs w:val="24"/>
        </w:rPr>
        <w:t>Chọn hành động tiếp theo dựa trên giá trị trong bảng Q. Hành động này có thể được chọn dựa trên</w:t>
      </w:r>
      <w:r w:rsidR="000E3D30">
        <w:rPr>
          <w:rFonts w:cstheme="minorHAnsi"/>
          <w:sz w:val="24"/>
          <w:szCs w:val="24"/>
        </w:rPr>
        <w:t xml:space="preserve"> chiến lược</w:t>
      </w:r>
      <w:r w:rsidRPr="00E039F6">
        <w:rPr>
          <w:rFonts w:cstheme="minorHAnsi"/>
          <w:sz w:val="24"/>
          <w:szCs w:val="24"/>
        </w:rPr>
        <w:t xml:space="preserve"> </w:t>
      </w:r>
      <w:r w:rsidR="000E3D30">
        <w:rPr>
          <w:rFonts w:cstheme="minorHAnsi"/>
          <w:sz w:val="24"/>
          <w:szCs w:val="24"/>
        </w:rPr>
        <w:t>epsilon</w:t>
      </w:r>
      <w:r w:rsidRPr="00E039F6">
        <w:rPr>
          <w:rFonts w:cstheme="minorHAnsi"/>
          <w:sz w:val="24"/>
          <w:szCs w:val="24"/>
        </w:rPr>
        <w:t>-greedy để đảm bảo khả năng khám phá.</w:t>
      </w:r>
    </w:p>
    <w:p w14:paraId="06D64E08" w14:textId="6B70E0CA" w:rsidR="00847425" w:rsidRPr="00E039F6" w:rsidRDefault="00847425" w:rsidP="00847425">
      <w:pPr>
        <w:pStyle w:val="ListParagraph"/>
        <w:numPr>
          <w:ilvl w:val="0"/>
          <w:numId w:val="4"/>
        </w:numPr>
        <w:rPr>
          <w:rFonts w:cstheme="minorHAnsi"/>
          <w:sz w:val="24"/>
          <w:szCs w:val="24"/>
        </w:rPr>
      </w:pPr>
      <w:r w:rsidRPr="00E039F6">
        <w:rPr>
          <w:rFonts w:cstheme="minorHAnsi"/>
          <w:sz w:val="24"/>
          <w:szCs w:val="24"/>
        </w:rPr>
        <w:t>Lặp lại các bước từ bước 4 đến bước 6 cho đến khi đạt được một điều kiện dừng nhất định, ví dụ như đạt đến số lần lặp tối đa hoặc bảng Q đã hội tụ.</w:t>
      </w:r>
    </w:p>
    <w:p w14:paraId="659E96BA" w14:textId="667C4299" w:rsidR="00847425" w:rsidRPr="00E039F6" w:rsidRDefault="00847425" w:rsidP="00847425">
      <w:pPr>
        <w:pStyle w:val="ListParagraph"/>
        <w:numPr>
          <w:ilvl w:val="0"/>
          <w:numId w:val="4"/>
        </w:numPr>
        <w:rPr>
          <w:rFonts w:cstheme="minorHAnsi"/>
          <w:sz w:val="24"/>
          <w:szCs w:val="24"/>
        </w:rPr>
      </w:pPr>
      <w:r w:rsidRPr="00E039F6">
        <w:rPr>
          <w:rFonts w:cstheme="minorHAnsi"/>
          <w:sz w:val="24"/>
          <w:szCs w:val="24"/>
        </w:rPr>
        <w:t>Sử dụng bảng Q để đưa ra quyết định về hành động tối ưu trong các trạng thái khác nhau trong mô hình Blackjack.</w:t>
      </w:r>
    </w:p>
    <w:p w14:paraId="31291BF1" w14:textId="10BA38B9" w:rsidR="00847425" w:rsidRPr="00E039F6" w:rsidRDefault="00847425" w:rsidP="00847425">
      <w:pPr>
        <w:rPr>
          <w:rFonts w:cstheme="minorHAnsi"/>
          <w:sz w:val="24"/>
          <w:szCs w:val="24"/>
        </w:rPr>
      </w:pPr>
    </w:p>
    <w:sectPr w:rsidR="00847425" w:rsidRPr="00E0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839"/>
    <w:multiLevelType w:val="hybridMultilevel"/>
    <w:tmpl w:val="28CEF4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28AD2405"/>
    <w:multiLevelType w:val="hybridMultilevel"/>
    <w:tmpl w:val="3A02E6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E2A2A2B"/>
    <w:multiLevelType w:val="hybridMultilevel"/>
    <w:tmpl w:val="D076CBC4"/>
    <w:lvl w:ilvl="0" w:tplc="CEE24DBC">
      <w:start w:val="1"/>
      <w:numFmt w:val="bullet"/>
      <w:lvlText w:val="-"/>
      <w:lvlJc w:val="left"/>
      <w:pPr>
        <w:tabs>
          <w:tab w:val="num" w:pos="720"/>
        </w:tabs>
        <w:ind w:left="720" w:hanging="360"/>
      </w:pPr>
      <w:rPr>
        <w:rFonts w:ascii="Times New Roman" w:hAnsi="Times New Roman" w:hint="default"/>
      </w:rPr>
    </w:lvl>
    <w:lvl w:ilvl="1" w:tplc="78BAE8F2" w:tentative="1">
      <w:start w:val="1"/>
      <w:numFmt w:val="bullet"/>
      <w:lvlText w:val="-"/>
      <w:lvlJc w:val="left"/>
      <w:pPr>
        <w:tabs>
          <w:tab w:val="num" w:pos="1440"/>
        </w:tabs>
        <w:ind w:left="1440" w:hanging="360"/>
      </w:pPr>
      <w:rPr>
        <w:rFonts w:ascii="Times New Roman" w:hAnsi="Times New Roman" w:hint="default"/>
      </w:rPr>
    </w:lvl>
    <w:lvl w:ilvl="2" w:tplc="3678FF00" w:tentative="1">
      <w:start w:val="1"/>
      <w:numFmt w:val="bullet"/>
      <w:lvlText w:val="-"/>
      <w:lvlJc w:val="left"/>
      <w:pPr>
        <w:tabs>
          <w:tab w:val="num" w:pos="2160"/>
        </w:tabs>
        <w:ind w:left="2160" w:hanging="360"/>
      </w:pPr>
      <w:rPr>
        <w:rFonts w:ascii="Times New Roman" w:hAnsi="Times New Roman" w:hint="default"/>
      </w:rPr>
    </w:lvl>
    <w:lvl w:ilvl="3" w:tplc="38081388" w:tentative="1">
      <w:start w:val="1"/>
      <w:numFmt w:val="bullet"/>
      <w:lvlText w:val="-"/>
      <w:lvlJc w:val="left"/>
      <w:pPr>
        <w:tabs>
          <w:tab w:val="num" w:pos="2880"/>
        </w:tabs>
        <w:ind w:left="2880" w:hanging="360"/>
      </w:pPr>
      <w:rPr>
        <w:rFonts w:ascii="Times New Roman" w:hAnsi="Times New Roman" w:hint="default"/>
      </w:rPr>
    </w:lvl>
    <w:lvl w:ilvl="4" w:tplc="96829986" w:tentative="1">
      <w:start w:val="1"/>
      <w:numFmt w:val="bullet"/>
      <w:lvlText w:val="-"/>
      <w:lvlJc w:val="left"/>
      <w:pPr>
        <w:tabs>
          <w:tab w:val="num" w:pos="3600"/>
        </w:tabs>
        <w:ind w:left="3600" w:hanging="360"/>
      </w:pPr>
      <w:rPr>
        <w:rFonts w:ascii="Times New Roman" w:hAnsi="Times New Roman" w:hint="default"/>
      </w:rPr>
    </w:lvl>
    <w:lvl w:ilvl="5" w:tplc="59DA8F78" w:tentative="1">
      <w:start w:val="1"/>
      <w:numFmt w:val="bullet"/>
      <w:lvlText w:val="-"/>
      <w:lvlJc w:val="left"/>
      <w:pPr>
        <w:tabs>
          <w:tab w:val="num" w:pos="4320"/>
        </w:tabs>
        <w:ind w:left="4320" w:hanging="360"/>
      </w:pPr>
      <w:rPr>
        <w:rFonts w:ascii="Times New Roman" w:hAnsi="Times New Roman" w:hint="default"/>
      </w:rPr>
    </w:lvl>
    <w:lvl w:ilvl="6" w:tplc="88CEE484" w:tentative="1">
      <w:start w:val="1"/>
      <w:numFmt w:val="bullet"/>
      <w:lvlText w:val="-"/>
      <w:lvlJc w:val="left"/>
      <w:pPr>
        <w:tabs>
          <w:tab w:val="num" w:pos="5040"/>
        </w:tabs>
        <w:ind w:left="5040" w:hanging="360"/>
      </w:pPr>
      <w:rPr>
        <w:rFonts w:ascii="Times New Roman" w:hAnsi="Times New Roman" w:hint="default"/>
      </w:rPr>
    </w:lvl>
    <w:lvl w:ilvl="7" w:tplc="456A7800" w:tentative="1">
      <w:start w:val="1"/>
      <w:numFmt w:val="bullet"/>
      <w:lvlText w:val="-"/>
      <w:lvlJc w:val="left"/>
      <w:pPr>
        <w:tabs>
          <w:tab w:val="num" w:pos="5760"/>
        </w:tabs>
        <w:ind w:left="5760" w:hanging="360"/>
      </w:pPr>
      <w:rPr>
        <w:rFonts w:ascii="Times New Roman" w:hAnsi="Times New Roman" w:hint="default"/>
      </w:rPr>
    </w:lvl>
    <w:lvl w:ilvl="8" w:tplc="02142D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CF10B3F"/>
    <w:multiLevelType w:val="hybridMultilevel"/>
    <w:tmpl w:val="3FBC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5BE"/>
    <w:multiLevelType w:val="hybridMultilevel"/>
    <w:tmpl w:val="00A0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50EDE"/>
    <w:multiLevelType w:val="multilevel"/>
    <w:tmpl w:val="2540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159851">
    <w:abstractNumId w:val="5"/>
  </w:num>
  <w:num w:numId="2" w16cid:durableId="926380778">
    <w:abstractNumId w:val="3"/>
  </w:num>
  <w:num w:numId="3" w16cid:durableId="999652005">
    <w:abstractNumId w:val="2"/>
  </w:num>
  <w:num w:numId="4" w16cid:durableId="598224023">
    <w:abstractNumId w:val="4"/>
  </w:num>
  <w:num w:numId="5" w16cid:durableId="1539706307">
    <w:abstractNumId w:val="1"/>
  </w:num>
  <w:num w:numId="6" w16cid:durableId="116405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17"/>
    <w:rsid w:val="000E3D30"/>
    <w:rsid w:val="002376E9"/>
    <w:rsid w:val="00287429"/>
    <w:rsid w:val="00507746"/>
    <w:rsid w:val="00515117"/>
    <w:rsid w:val="00760B96"/>
    <w:rsid w:val="00835333"/>
    <w:rsid w:val="00847425"/>
    <w:rsid w:val="00B8564D"/>
    <w:rsid w:val="00E039F6"/>
    <w:rsid w:val="00E2365B"/>
    <w:rsid w:val="00E62111"/>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5155"/>
  <w15:chartTrackingRefBased/>
  <w15:docId w15:val="{DD9A44CF-2E45-4FDB-816E-55221F1D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742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8742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429"/>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8742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87429"/>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287429"/>
    <w:rPr>
      <w:b/>
      <w:bCs/>
    </w:rPr>
  </w:style>
  <w:style w:type="paragraph" w:styleId="ListParagraph">
    <w:name w:val="List Paragraph"/>
    <w:basedOn w:val="Normal"/>
    <w:uiPriority w:val="34"/>
    <w:qFormat/>
    <w:rsid w:val="00E23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3989">
      <w:bodyDiv w:val="1"/>
      <w:marLeft w:val="0"/>
      <w:marRight w:val="0"/>
      <w:marTop w:val="0"/>
      <w:marBottom w:val="0"/>
      <w:divBdr>
        <w:top w:val="none" w:sz="0" w:space="0" w:color="auto"/>
        <w:left w:val="none" w:sz="0" w:space="0" w:color="auto"/>
        <w:bottom w:val="none" w:sz="0" w:space="0" w:color="auto"/>
        <w:right w:val="none" w:sz="0" w:space="0" w:color="auto"/>
      </w:divBdr>
      <w:divsChild>
        <w:div w:id="1405566334">
          <w:marLeft w:val="446"/>
          <w:marRight w:val="0"/>
          <w:marTop w:val="186"/>
          <w:marBottom w:val="0"/>
          <w:divBdr>
            <w:top w:val="none" w:sz="0" w:space="0" w:color="auto"/>
            <w:left w:val="none" w:sz="0" w:space="0" w:color="auto"/>
            <w:bottom w:val="none" w:sz="0" w:space="0" w:color="auto"/>
            <w:right w:val="none" w:sz="0" w:space="0" w:color="auto"/>
          </w:divBdr>
        </w:div>
        <w:div w:id="388456031">
          <w:marLeft w:val="446"/>
          <w:marRight w:val="0"/>
          <w:marTop w:val="186"/>
          <w:marBottom w:val="0"/>
          <w:divBdr>
            <w:top w:val="none" w:sz="0" w:space="0" w:color="auto"/>
            <w:left w:val="none" w:sz="0" w:space="0" w:color="auto"/>
            <w:bottom w:val="none" w:sz="0" w:space="0" w:color="auto"/>
            <w:right w:val="none" w:sz="0" w:space="0" w:color="auto"/>
          </w:divBdr>
        </w:div>
      </w:divsChild>
    </w:div>
    <w:div w:id="705838072">
      <w:bodyDiv w:val="1"/>
      <w:marLeft w:val="0"/>
      <w:marRight w:val="0"/>
      <w:marTop w:val="0"/>
      <w:marBottom w:val="0"/>
      <w:divBdr>
        <w:top w:val="none" w:sz="0" w:space="0" w:color="auto"/>
        <w:left w:val="none" w:sz="0" w:space="0" w:color="auto"/>
        <w:bottom w:val="none" w:sz="0" w:space="0" w:color="auto"/>
        <w:right w:val="none" w:sz="0" w:space="0" w:color="auto"/>
      </w:divBdr>
    </w:div>
    <w:div w:id="1270704060">
      <w:bodyDiv w:val="1"/>
      <w:marLeft w:val="0"/>
      <w:marRight w:val="0"/>
      <w:marTop w:val="0"/>
      <w:marBottom w:val="0"/>
      <w:divBdr>
        <w:top w:val="none" w:sz="0" w:space="0" w:color="auto"/>
        <w:left w:val="none" w:sz="0" w:space="0" w:color="auto"/>
        <w:bottom w:val="none" w:sz="0" w:space="0" w:color="auto"/>
        <w:right w:val="none" w:sz="0" w:space="0" w:color="auto"/>
      </w:divBdr>
    </w:div>
    <w:div w:id="1352804266">
      <w:bodyDiv w:val="1"/>
      <w:marLeft w:val="0"/>
      <w:marRight w:val="0"/>
      <w:marTop w:val="0"/>
      <w:marBottom w:val="0"/>
      <w:divBdr>
        <w:top w:val="none" w:sz="0" w:space="0" w:color="auto"/>
        <w:left w:val="none" w:sz="0" w:space="0" w:color="auto"/>
        <w:bottom w:val="none" w:sz="0" w:space="0" w:color="auto"/>
        <w:right w:val="none" w:sz="0" w:space="0" w:color="auto"/>
      </w:divBdr>
    </w:div>
    <w:div w:id="18533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3</cp:revision>
  <dcterms:created xsi:type="dcterms:W3CDTF">2023-04-12T10:22:00Z</dcterms:created>
  <dcterms:modified xsi:type="dcterms:W3CDTF">2023-04-13T18:09:00Z</dcterms:modified>
</cp:coreProperties>
</file>