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0F92" w14:textId="11E5B3A4" w:rsidR="00E62111" w:rsidRDefault="004A3DB0">
      <w:r>
        <w:t>Chức năng ( để giải quyết một vấn đề gì đó – bắt đầu bằng một động từ )</w:t>
      </w:r>
      <w:r>
        <w:sym w:font="Wingdings" w:char="F0E0"/>
      </w:r>
      <w:r>
        <w:t xml:space="preserve"> chức năng này cần bao nhiêu ui</w:t>
      </w:r>
    </w:p>
    <w:p w14:paraId="39A01D73" w14:textId="70B521D0" w:rsidR="004A3DB0" w:rsidRDefault="004A3DB0">
      <w:r>
        <w:t>Vd: add avatar, background</w:t>
      </w:r>
    </w:p>
    <w:sectPr w:rsidR="004A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3DB0"/>
    <w:rsid w:val="0027643F"/>
    <w:rsid w:val="004A3DB0"/>
    <w:rsid w:val="00593B41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FC985"/>
  <w15:chartTrackingRefBased/>
  <w15:docId w15:val="{B8651625-97B5-4941-A63E-77E60B22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2023-10-07T05:48:00Z</dcterms:created>
  <dcterms:modified xsi:type="dcterms:W3CDTF">2023-10-07T09:45:00Z</dcterms:modified>
</cp:coreProperties>
</file>