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98A6" w14:textId="66DE5CC7" w:rsidR="00EA1551" w:rsidRDefault="00EA1551">
      <w:r>
        <w:t>Các loại properties phổ biến “</w:t>
      </w:r>
    </w:p>
    <w:p w14:paraId="62435A85" w14:textId="3D1403DD" w:rsidR="00EA1551" w:rsidRDefault="00EA1551">
      <w:r>
        <w:t xml:space="preserve">Core </w:t>
      </w:r>
    </w:p>
    <w:p w14:paraId="47707A0D" w14:textId="66698CB8" w:rsidR="00EA1551" w:rsidRDefault="00EA1551">
      <w:r>
        <w:t>Web</w:t>
      </w:r>
    </w:p>
    <w:p w14:paraId="770C9CEF" w14:textId="066049D9" w:rsidR="00EA1551" w:rsidRDefault="00EA1551">
      <w:r>
        <w:t>Security</w:t>
      </w:r>
    </w:p>
    <w:p w14:paraId="160C28F8" w14:textId="3497B5E5" w:rsidR="00EA1551" w:rsidRDefault="00EA1551">
      <w:r>
        <w:t>Data</w:t>
      </w:r>
    </w:p>
    <w:p w14:paraId="5FD82ED0" w14:textId="6E796FD1" w:rsidR="00EA1551" w:rsidRDefault="00EA1551">
      <w:r>
        <w:t>Actuator</w:t>
      </w:r>
    </w:p>
    <w:p w14:paraId="160102F9" w14:textId="661553AB" w:rsidR="00EA1551" w:rsidRDefault="00EA1551">
      <w:r>
        <w:t>Integration</w:t>
      </w:r>
    </w:p>
    <w:p w14:paraId="07A04ECA" w14:textId="689F0FFE" w:rsidR="00EA1551" w:rsidRDefault="00EA1551">
      <w:r>
        <w:t xml:space="preserve">Devtools </w:t>
      </w:r>
    </w:p>
    <w:p w14:paraId="51195DFF" w14:textId="0AF59706" w:rsidR="00EA1551" w:rsidRDefault="00EA1551">
      <w:r>
        <w:t>Testing</w:t>
      </w:r>
    </w:p>
    <w:p w14:paraId="0E2B6D36" w14:textId="77777777" w:rsidR="00EA1551" w:rsidRDefault="00EA1551"/>
    <w:p w14:paraId="153E9E52" w14:textId="7BA9E4DA" w:rsidR="00A35127" w:rsidRDefault="00A35127">
      <w:r>
        <w:t>2/ context-part : có nghĩa là các đường dẫn phải được bắt đầu bằng  url tương đối đó</w:t>
      </w:r>
    </w:p>
    <w:p w14:paraId="2A094C45" w14:textId="6ED2360F" w:rsidR="007C3B4C" w:rsidRDefault="007C3B4C">
      <w:r>
        <w:t>3/ dependency injection:</w:t>
      </w:r>
    </w:p>
    <w:p w14:paraId="2D4CA70F" w14:textId="40B444BA" w:rsidR="007C3B4C" w:rsidRDefault="007C3B4C">
      <w:r>
        <w:t xml:space="preserve"> Theo nguyên tắc phụ thuộc đảo ngược:</w:t>
      </w:r>
    </w:p>
    <w:p w14:paraId="2229DD31" w14:textId="70AAEE66" w:rsidR="007C3B4C" w:rsidRDefault="007C3B4C">
      <w:r>
        <w:t>Khách hàng uỷ quyền cho một object khác có trách nghiệm cung cấp các dependency của khách hàng</w:t>
      </w:r>
    </w:p>
    <w:sectPr w:rsidR="007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5539"/>
    <w:rsid w:val="0027643F"/>
    <w:rsid w:val="00760B96"/>
    <w:rsid w:val="00765539"/>
    <w:rsid w:val="007C3B4C"/>
    <w:rsid w:val="00835333"/>
    <w:rsid w:val="00A35127"/>
    <w:rsid w:val="00E62111"/>
    <w:rsid w:val="00EA1551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AD543"/>
  <w15:chartTrackingRefBased/>
  <w15:docId w15:val="{2D302065-5472-43F2-9686-21CDB882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3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3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3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3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3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3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3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3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3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3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4</cp:revision>
  <dcterms:created xsi:type="dcterms:W3CDTF">2024-01-09T13:16:00Z</dcterms:created>
  <dcterms:modified xsi:type="dcterms:W3CDTF">2024-01-09T13:42:00Z</dcterms:modified>
</cp:coreProperties>
</file>