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Calibri" w:hAnsi="Calibri" w:eastAsia="PingFang SC"/>
          <w:b/>
          <w:i w:val="0"/>
          <w:color w:val="555555"/>
          <w:sz w:val="20"/>
        </w:rPr>
        <w:t>内测用户材料</w:t>
      </w:r>
    </w:p>
    <w:p>
      <w:pPr>
        <w:spacing w:before="0" w:after="80" w:line="300" w:lineRule="auto"/>
      </w:pPr>
      <w:r>
        <w:rPr>
          <w:rFonts w:ascii="Calibri" w:hAnsi="Calibri" w:eastAsia="PingFang SC"/>
          <w:b/>
          <w:i w:val="0"/>
          <w:color w:val="0B2545"/>
          <w:sz w:val="52"/>
        </w:rPr>
        <w:t>Cliq 使用文档</w:t>
      </w:r>
    </w:p>
    <w:p>
      <w:pPr>
        <w:spacing w:before="0" w:after="280" w:line="300" w:lineRule="auto"/>
      </w:pPr>
      <w:r>
        <w:rPr>
          <w:rFonts w:ascii="Calibri" w:hAnsi="Calibri" w:eastAsia="PingFang SC"/>
          <w:b w:val="0"/>
          <w:i w:val="0"/>
          <w:color w:val="555555"/>
          <w:sz w:val="26"/>
        </w:rPr>
        <w:t>本地优先的编码 Agent 命令行工具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60"/>
        <w:gridCol w:w="7500"/>
      </w:tblGrid>
      <w:t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适用版本</w:t>
            </w:r>
          </w:p>
        </w:tc>
        <w:tc>
          <w:tcPr>
            <w:tcW w:type="dxa" w:w="7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20"/>
              </w:rPr>
              <w:t>@cogineai/cliq 0.9.0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代码状态</w:t>
            </w:r>
          </w:p>
        </w:tc>
        <w:tc>
          <w:tcPr>
            <w:tcW w:type="dxa" w:w="7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20"/>
              </w:rPr>
              <w:t>main @ 9e14b35，已同步 origin/main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更新日期</w:t>
            </w:r>
          </w:p>
        </w:tc>
        <w:tc>
          <w:tcPr>
            <w:tcW w:type="dxa" w:w="7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20"/>
              </w:rPr>
              <w:t>2026-05-14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20"/>
              </w:rPr>
              <w:t>参与 Cliq 内测、需要在真实项目中试用 CLI/TUI/事务预览能力的工程用户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先读这句</w:t>
            </w:r>
            <w:r>
              <w:br/>
            </w:r>
            <w:r>
              <w:rPr>
                <w:rFonts w:ascii="Calibri" w:hAnsi="Calibri" w:eastAsia="PingFang SC"/>
                <w:color w:val="0B2545"/>
                <w:sz w:val="20"/>
              </w:rPr>
              <w:t>Cliq 会在你运行它的本地项目目录中读取文件、执行命令并可能修改文件。陌生仓库或只想观察时，请优先使用 read-only 或 TUI 默认的确认模式。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1. Cliq 是什么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Cliq 是一个小型、本地优先的 coding agent harness。它不依赖模型厂商原生 tool calling，而是让模型输出可检查的 JSON action，再由本地运行时执行读文件、列目录、查找、grep、bash 和精确文本替换等动作。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本地优先：在当前项目目录运行，session 和工作流产物存到 CLIQ_HOME，默认是 ~/.cliq。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Provider-agnostic：支持 OpenRouter、Anthropic、OpenAI、OpenAI-compatible 和本地 Ollama。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默认交互界面：TTY 中运行 cliq 或 cliq chat 会进入 Ink TUI；一行命令任务和 headless JSONL 不受影响。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适合内测的重点：TUI、策略模式、事务预览、workspace hooks、headless JSONL/RPC。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2. 安装与环境准备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确认 Node.js 版本为 22 或更高。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安装全局 npm 包。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进入你要测试的项目目录后运行 cliq。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node --version</w:t>
      </w:r>
      <w:r>
        <w:br/>
      </w:r>
      <w:r>
        <w:rPr>
          <w:rFonts w:ascii="Consolas" w:hAnsi="Consolas" w:eastAsia="PingFang SC"/>
          <w:color w:val="24292F"/>
          <w:sz w:val="18"/>
        </w:rPr>
        <w:t>npm install -g @cogineai/cliq</w:t>
      </w:r>
      <w:r>
        <w:br/>
      </w:r>
      <w:r>
        <w:rPr>
          <w:rFonts w:ascii="Consolas" w:hAnsi="Consolas" w:eastAsia="PingFang SC"/>
          <w:color w:val="24292F"/>
          <w:sz w:val="18"/>
        </w:rPr>
        <w:t>cd path/to/your-project</w:t>
      </w:r>
      <w:r>
        <w:br/>
      </w:r>
      <w:r>
        <w:rPr>
          <w:rFonts w:ascii="Consolas" w:hAnsi="Consolas" w:eastAsia="PingFang SC"/>
          <w:color w:val="24292F"/>
          <w:sz w:val="18"/>
        </w:rPr>
        <w:t>cliq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如果没有配置远程模型，Cliq 会优先尝试本地 Ollama。推荐先准备一个本地模型：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ollama pull qwen3:4b</w:t>
      </w:r>
      <w:r>
        <w:br/>
      </w:r>
      <w:r>
        <w:rPr>
          <w:rFonts w:ascii="Consolas" w:hAnsi="Consolas" w:eastAsia="PingFang SC"/>
          <w:color w:val="24292F"/>
          <w:sz w:val="18"/>
        </w:rPr>
        <w:t>cliq --provider ollama --model qwen3:4b "inspect this repo"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000"/>
        <w:gridCol w:w="46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Provider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需要的配置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示例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ollama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默认 http://localhost:11434；不需要 API key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--provider ollama --model qwen3:4b "inspect this repo"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openrouter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OPENROUTER_API_KEY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--provider openrouter --model anthropic/claude-sonnet-4.6 "inspect this repo"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anthropic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ANTHROPIC_API_KEY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--provider anthropic --model claude-sonnet-4-20250514 "inspect this repo"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openai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OPENAI_API_KEY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--provider openai --model gpt-5.2 "inspect this repo"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openai-compatible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CLIQ_MODEL_BASE_URL；可选 CLIQ_MODEL_API_KEY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--provider openai-compatible --base-url http://localhost:8000/v1 --model MODEL_ID "inspect"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3. 第一次运行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800"/>
        <w:gridCol w:w="34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你想做什么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命令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进入交互模式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TTY 中默认进入 TUI。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显式进入交互模式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chat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等同于无参数 cliq。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执行一次性任务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"inspect this repo and summarize the architecture"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模型完成工具调用后输出最终回答。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只读审查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--policy read-only "inspect the repo"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允许 read、ls、find、grep，阻止写入和 bash。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回到旧 REPL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--classic 或 CLIQ_TUI=0 cliq chat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用于规避 TUI 兼容性问题。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TUI 默认策略</w:t>
            </w:r>
            <w:r>
              <w:br/>
            </w:r>
            <w:r>
              <w:rPr>
                <w:rFonts w:ascii="Calibri" w:hAnsi="Calibri" w:eastAsia="PingFang SC"/>
                <w:color w:val="0B2545"/>
                <w:sz w:val="20"/>
              </w:rPr>
              <w:t>在 TTY 中进入 TUI 且没有显式传 --policy / CLIQ_POLICY_MODE 时，当前实现使用更谨慎的 confirm-all，所有工具调用都会询问。显式传入 --policy 会保留你的选择。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4. TUI 操作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TUI 是 v0.9.0 面向内测用户最明显的变化。它采用 inline 渲染，不切 alt-screen，因此历史输出仍在 shell scrollback 里，可搜索和复制。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作用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/exit 或 /quit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退出交互会话。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/reset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清空当前项目的持久化对话。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/help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打开帮助。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/policy &lt;mode&gt;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切换策略模式。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Tab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补全 slash command。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↑ / ↓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回看已提交 prompt，并保留正在编辑的草稿。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← / →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移动输入光标。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Shift+Tab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轮换策略模式。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Ctrl+C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取消当前 turn；没有运行中的 turn 时清空输入。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Ctrl+D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输入为空时退出。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Ctrl+O</w:t>
            </w:r>
          </w:p>
        </w:tc>
        <w:tc>
          <w:tcPr>
            <w:tcW w:type="dxa" w:w="7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折叠或展开最近一次 bash 输出。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已知限制</w:t>
            </w:r>
            <w:r>
              <w:br/>
            </w:r>
            <w:r>
              <w:rPr>
                <w:rFonts w:ascii="Calibri" w:hAnsi="Calibri" w:eastAsia="PingFang SC"/>
                <w:color w:val="0B2545"/>
                <w:sz w:val="20"/>
              </w:rPr>
              <w:t>模型仍在输出时调整终端窗口大小，可能在 scrollback 中留下重复行。等当前 turn 结束后再 resize，或本次会话使用 --classic。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5. 策略模式与安全边界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300"/>
        <w:gridCol w:w="43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模式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行为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建议使用场景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auto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注册工具可直接执行。</w:t>
            </w:r>
          </w:p>
        </w:tc>
        <w:tc>
          <w:tcPr>
            <w:tcW w:type="dxa" w:w="4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你熟悉项目且希望快速完成小任务。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confirm-write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写入类工具执行前询问。</w:t>
            </w:r>
          </w:p>
        </w:tc>
        <w:tc>
          <w:tcPr>
            <w:tcW w:type="dxa" w:w="4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允许读和 bash，但希望确认文件修改。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read-only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仅允许 read、ls、find、grep。</w:t>
            </w:r>
          </w:p>
        </w:tc>
        <w:tc>
          <w:tcPr>
            <w:tcW w:type="dxa" w:w="4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陌生仓库、评审、调研、诊断。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confirm-bash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bash 执行前询问。</w:t>
            </w:r>
          </w:p>
        </w:tc>
        <w:tc>
          <w:tcPr>
            <w:tcW w:type="dxa" w:w="4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担心命令副作用，但允许读写工具按策略运行。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confirm-all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每个工具调用都询问。</w:t>
            </w:r>
          </w:p>
        </w:tc>
        <w:tc>
          <w:tcPr>
            <w:tcW w:type="dxa" w:w="4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内测、安全敏感目录、第一次运行。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cliq --policy read-only "inspect the runner and explain how tool dispatch works"</w:t>
      </w:r>
      <w:r>
        <w:br/>
      </w:r>
      <w:r>
        <w:rPr>
          <w:rFonts w:ascii="Consolas" w:hAnsi="Consolas" w:eastAsia="PingFang SC"/>
          <w:color w:val="24292F"/>
          <w:sz w:val="18"/>
        </w:rPr>
        <w:t>export CLIQ_POLICY_MODE=read-only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不是 sandbox</w:t>
            </w:r>
            <w:r>
              <w:br/>
            </w:r>
            <w:r>
              <w:rPr>
                <w:rFonts w:ascii="Calibri" w:hAnsi="Calibri" w:eastAsia="PingFang SC"/>
                <w:color w:val="0B2545"/>
                <w:sz w:val="20"/>
              </w:rPr>
              <w:t>Cliq 当前不是 OS 级沙箱。策略模式、hooks 和事务预览是运行时控制面，不等同于把进程隔离在安全容器中。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6. 工作区配置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在项目根目录创建 .cliq/config.json 可以设置模型、指令文件、默认技能、扩展和事务配置。所有字段都是可选的。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"instructionFiles": [".cliq/instructions.md"],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"extensions": ["builtin:policy-instructions"],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"defaultSkills": ["reviewer"],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"model": 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"provider": "ollama",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"model": "qwen3:4b",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"baseUrl": "http://localhost:11434",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"streaming": "auto"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}</w:t>
      </w:r>
      <w:r>
        <w:br/>
      </w:r>
      <w:r>
        <w:rPr>
          <w:rFonts w:ascii="Consolas" w:hAnsi="Consolas" w:eastAsia="PingFang SC"/>
          <w:color w:val="24292F"/>
          <w:sz w:val="18"/>
        </w:rPr>
        <w:t>}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instructionFiles：把项目本地规则加入系统提示。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defaultSkills：默认加载 .cliq/skills/&lt;name&gt;/SKILL.md。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extensions：加载内置或本地扩展；扩展只提供 hooks 和 instruction contributions，不注册新的 model-callable action。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model.streaming：openai-compatible 可用 auto / on / off；auto 会在兼容性错误时尝试非 streaming。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7. 常见工作流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100"/>
        <w:gridCol w:w="33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工作流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推荐命令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注意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只读理解项目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--policy read-only "read the repo and explain the architecture"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适合内测开始前建立上下文。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小修改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--policy confirm-write "fix the failing parser test"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批准写入前先看清工具请求。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交互式结对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TUI 默认 confirm-all，更适合观察每步工具调用。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重置上下文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reset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清空当前目录的持久化会话，不删除项目文件。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查看历史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history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打印当前目录的 raw persisted session。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加载本地技能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--skill reviewer "review this module"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技能从 .cliq/skills/&lt;name&gt;/SKILL.md 加载。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8. 事务预览：把文件修改先放进 overlay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事务模式是预览能力。启用后，edit action 会先写入 transaction overlay，验证通过并被批准后再应用到真实工作区。它适合内测用户观察 Cliq 如何把生成、验证和落盘分开。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cliq --tx edit --tx-apply auto-on-pass "fix the failing parser test"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6160"/>
      </w:tblGrid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命令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作用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open [name]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打开一个显式 transaction。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list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列出当前 workspace 的 transaction。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status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查看状态；不传 txId 时列出全部。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diff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 staged diff summary。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show &lt;txId&gt; [--json]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 review state。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validators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查看验证器结果和 artifact 错误。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validate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对 staged view 运行 validators。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approve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批准已验证 transaction，可带 override。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apply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按状态链执行 finalize -&gt; validate -&gt; approve -&gt; apply。</w:t>
            </w:r>
          </w:p>
        </w:tc>
      </w:tr>
      <w:tr>
        <w:tc>
          <w:tcPr>
            <w:tcW w:type="dxa" w:w="32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tx abort &lt;txId&gt;</w:t>
            </w:r>
          </w:p>
        </w:tc>
        <w:tc>
          <w:tcPr>
            <w:tcW w:type="dxa" w:w="61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放弃 transaction；部分落盘失败时需显式选择恢复或保留。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当前 edit-tx 只覆盖已有文件的文本替换；创建、删除、重命名和权限变化仍在预览范围外。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bash 会在真实工作区运行；其副作用会记录为 BashEffect，但 abort 不会自动回滚 bash 副作用。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validator override 名称必须与 validator result name 完全一致。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transactions.bashPolicy=confirm 当前能通过配置校验；headless 下会安全地 deny，交互式 tx-mode bash prompt 尚未完整接入，暂时优先用 passthrough 或 deny。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9. Checkpoint、Compaction 与 Handoff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这些命令用于管理本地会话和工作流产物，适合在内测时复现或交接上下文。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cliq checkpoint create "before refactor"</w:t>
      </w:r>
      <w:r>
        <w:br/>
      </w:r>
      <w:r>
        <w:rPr>
          <w:rFonts w:ascii="Consolas" w:hAnsi="Consolas" w:eastAsia="PingFang SC"/>
          <w:color w:val="24292F"/>
          <w:sz w:val="18"/>
        </w:rPr>
        <w:t>cliq checkpoint list</w:t>
      </w:r>
      <w:r>
        <w:br/>
      </w:r>
      <w:r>
        <w:rPr>
          <w:rFonts w:ascii="Consolas" w:hAnsi="Consolas" w:eastAsia="PingFang SC"/>
          <w:color w:val="24292F"/>
          <w:sz w:val="18"/>
        </w:rPr>
        <w:t>cliq checkpoint fork CHECKPOINT_ID "alternate approach"</w:t>
      </w:r>
      <w:r>
        <w:br/>
      </w:r>
      <w:r>
        <w:rPr>
          <w:rFonts w:ascii="Consolas" w:hAnsi="Consolas" w:eastAsia="PingFang SC"/>
          <w:color w:val="24292F"/>
          <w:sz w:val="18"/>
        </w:rPr>
        <w:t>cliq checkpoint restore CHECKPOINT_ID --scope session</w:t>
      </w:r>
      <w:r>
        <w:br/>
      </w:r>
      <w:r>
        <w:rPr>
          <w:rFonts w:ascii="Consolas" w:hAnsi="Consolas" w:eastAsia="PingFang SC"/>
          <w:color w:val="24292F"/>
          <w:sz w:val="18"/>
        </w:rPr>
        <w:t>cliq checkpoint restore CHECKPOINT_ID --scope files --yes</w:t>
      </w:r>
      <w:r>
        <w:br/>
      </w:r>
      <w:r>
        <w:rPr>
          <w:rFonts w:ascii="Consolas" w:hAnsi="Consolas" w:eastAsia="PingFang SC"/>
          <w:color w:val="24292F"/>
          <w:sz w:val="18"/>
        </w:rPr>
        <w:t>cliq compact create --summary "Stable context summary"</w:t>
      </w:r>
      <w:r>
        <w:br/>
      </w:r>
      <w:r>
        <w:rPr>
          <w:rFonts w:ascii="Consolas" w:hAnsi="Consolas" w:eastAsia="PingFang SC"/>
          <w:color w:val="24292F"/>
          <w:sz w:val="18"/>
        </w:rPr>
        <w:t>cliq compact list</w:t>
      </w:r>
      <w:r>
        <w:br/>
      </w:r>
      <w:r>
        <w:rPr>
          <w:rFonts w:ascii="Consolas" w:hAnsi="Consolas" w:eastAsia="PingFang SC"/>
          <w:color w:val="24292F"/>
          <w:sz w:val="18"/>
        </w:rPr>
        <w:t>cliq handoff create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checkpoint restore --scope session 只切换会话历史。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checkpoint restore --scope files 会恢复文件，需要 --yes，并会先做安全 checkpoint。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compact create 用手写 summary 压缩上下文尾部。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handoff create 导出可交接材料，便于把当前 session 交给下一位操作者或 agent。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10. Workspace Hooks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v0.9.0 增加 workspace command hooks。Hook 是项目级控制面：外部命令通过 stdin 接收 JSON payload，可以记录、补充上下文，或在特定事件上 allow / deny。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"hooks": 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"PreToolUse": [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"matcher": "bash|edit",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"hooks": [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{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  "type": "command",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  "command": "node .cliq/hooks/pre-tool-use.js",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  "timeoutMs": 30000,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  "required": true,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  "statusMessage": "Checking tool request"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  }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  ]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  }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  ]</w:t>
      </w:r>
      <w:r>
        <w:br/>
      </w:r>
      <w:r>
        <w:rPr>
          <w:rFonts w:ascii="Consolas" w:hAnsi="Consolas" w:eastAsia="PingFang SC"/>
          <w:color w:val="24292F"/>
          <w:sz w:val="18"/>
        </w:rPr>
        <w:t xml:space="preserve">  }</w:t>
      </w:r>
      <w:r>
        <w:br/>
      </w:r>
      <w:r>
        <w:rPr>
          <w:rFonts w:ascii="Consolas" w:hAnsi="Consolas" w:eastAsia="PingFang SC"/>
          <w:color w:val="24292F"/>
          <w:sz w:val="18"/>
        </w:rPr>
        <w:t>}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Hook event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典型用途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SessionStart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会话开始前做环境检查；required 失败会 fail closed。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UserPromptSubmit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记录或改写用户 prompt 周边上下文。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PreToolUse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在工具执行前拦截高风险路径、命令或操作。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PermissionRequest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在策略要求确认时自动 allow / deny 某些请求。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PostToolUse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记录工具结果，或把额外 context 回注给运行时。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TxFinalized / TxValidated / TxApplyReview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围绕事务 review 和 apply 做检查。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Stop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会话正常停止时做收尾记录。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F2F4F7"/>
          </w:tcPr>
          <w:p>
            <w:pPr>
              <w:spacing w:before="0" w:after="40" w:line="300" w:lineRule="auto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Hook 输出规则</w:t>
            </w:r>
            <w:r>
              <w:br/>
            </w:r>
            <w:r>
              <w:rPr>
                <w:rFonts w:ascii="Calibri" w:hAnsi="Calibri" w:eastAsia="PingFang SC"/>
                <w:color w:val="0B2545"/>
                <w:sz w:val="20"/>
              </w:rPr>
              <w:t>退出码 0 表示继续并解析 stdout 中的可选 JSON；退出码 2 表示 deny，stderr 作为原因；其他非零退出码是 hook 基础设施错误。Hook 可以阻止或补充，但 core policy 和 transaction validators 仍是核心执行边界。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11. Headless JSONL 与 RPC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自动化、GUI、gateway 或未来 orchestrator 不应该 scrape 终端文本。Cliq 提供 JSONL 和 stdio JSON-RPC 两种机器接口。</w:t>
      </w:r>
    </w:p>
    <w:p>
      <w:pPr>
        <w:spacing w:before="40" w:after="160" w:line="252" w:lineRule="auto"/>
        <w:ind w:left="173" w:right="115"/>
        <w:shd w:fill="F6F8FA"/>
      </w:pPr>
      <w:r>
        <w:rPr>
          <w:rFonts w:ascii="Consolas" w:hAnsi="Consolas" w:eastAsia="PingFang SC"/>
          <w:color w:val="24292F"/>
          <w:sz w:val="18"/>
        </w:rPr>
        <w:t>cliq run --jsonl "inspect this repo"</w:t>
      </w:r>
      <w:r>
        <w:br/>
      </w:r>
      <w:r>
        <w:rPr>
          <w:rFonts w:ascii="Consolas" w:hAnsi="Consolas" w:eastAsia="PingFang SC"/>
          <w:color w:val="24292F"/>
          <w:sz w:val="18"/>
        </w:rPr>
        <w:t>cliq rpc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RPC method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返回 / 行为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run.start(params)</w:t>
            </w:r>
          </w:p>
        </w:tc>
        <w:tc>
          <w:tcPr>
            <w:tcW w:type="dxa" w:w="6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启动一次 headless run，返回 runId。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run.cancel({ runId })</w:t>
            </w:r>
          </w:p>
        </w:tc>
        <w:tc>
          <w:tcPr>
            <w:tcW w:type="dxa" w:w="6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请求取消 active run；客户端应等待 run-end。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session.get({ cwd, sessionId? })</w:t>
            </w:r>
          </w:p>
        </w:tc>
        <w:tc>
          <w:tcPr>
            <w:tcW w:type="dxa" w:w="6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读取稳定 session view。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artifact.get({ cwd, artifactId, sessionId? })</w:t>
            </w:r>
          </w:p>
        </w:tc>
        <w:tc>
          <w:tcPr>
            <w:tcW w:type="dxa" w:w="6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读取稳定 artifact view。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run 事件以 run.event notification 发送，带 schemaVersion、eventId、runId、sessionId、turn、timestamp、type 和 payload。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v1 每个 cliq rpc 进程只允许一个 active run。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JSONL 模式 stdout 只写结构化事件，不混入人类可读终端文本。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退出码：0 completed，1 failed，130 cancelled。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12. 常见问题与反馈信息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9D3E1"/>
              <w:left w:val="single" w:sz="6" w:space="0" w:color="C9D3E1"/>
              <w:bottom w:val="single" w:sz="6" w:space="0" w:color="C9D3E1"/>
              <w:right w:val="single" w:sz="6" w:space="0" w:color="C9D3E1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先检查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cliq command not found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确认 npm 全局 bin 在 PATH 中；重新运行 npm install -g @cogineai/cliq。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提示没有可用模型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本地 Ollama 是否运行且已有模型；或相应 API key 是否设置。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TUI 显示异常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用 --classic 或 CLIQ_TUI=0 复现；记录终端、窗口大小和操作步骤。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模型一直要求批准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查看当前 policy；TUI 默认 confirm-all，Shift+Tab 可切换。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事务没有落盘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运行 cliq tx status/list/show/validators，确认是否 validated/approved/applied。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bash 没按预期回滚</w:t>
            </w:r>
          </w:p>
        </w:tc>
        <w:tc>
          <w:tcPr>
            <w:tcW w:type="dxa" w:w="67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0B2545"/>
                <w:sz w:val="19"/>
              </w:rPr>
              <w:t>bash 当前在真实工作区运行；事务只记录 BashEffect，不自动撤销命令副作用。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i w:val="0"/>
        </w:rPr>
        <w:t>提交内测反馈时，尽量包含以下信息：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操作系统、终端、Node.js 版本、Cliq 版本。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完整命令、当前 policy、provider、model、是否使用 TUI、是否启用 --tx。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最小复现步骤，以及期望行为和实际行为。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相关输出：cliq --help、错误文本、txId、validator 名称、hook 命令与退出码。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如果涉及项目修改，请说明 git status 是否干净，以及是否存在未提交用户变更。</w:t>
      </w:r>
    </w:p>
    <w:p>
      <w:pPr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附录：推荐内测任务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在一个熟悉的小仓库运行 read-only 架构分析，评估摘要是否忠于代码。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在 TUI 中提交一个小修复，观察 confirm-all 审批、工具结果和最终回答。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使用 --policy confirm-bash 测试命令审批体验。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使用 --tx edit 让 Cliq 做一个小文本替换，随后查看 tx diff/show/validators/apply。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配置一个 PreToolUse hook，阻止 bash 执行 rm、curl 或访问特定目录。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0B2545"/>
          <w:sz w:val="22"/>
        </w:rPr>
        <w:t>用 cliq run --jsonl 采集一次 structured event stream，确认下游工具不依赖终端文本。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55555"/>
        <w:sz w:val="18"/>
      </w:rPr>
      <w:t>Internal beta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PingFang SC"/>
        <w:color w:val="555555"/>
        <w:sz w:val="18"/>
      </w:rPr>
      <w:t>Cliq 内测使用文档 | v0.9.0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Cliq 内测用户使用文档</dc:title>
  <dc:subject>Cliq v0.9.0 internal beta usage guide</dc:subject>
  <dc:creator>Codex</dc:creator>
  <cp:keywords>Cliq, internal beta, usage guide, TUI, hooks, transactions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