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algun Gothic" w:cs="Malgun Gothic" w:eastAsia="Malgun Gothic" w:hAnsi="Malgun Gothic"/>
        </w:rPr>
        <w:t xml:space="preserve">신세계까사 JAJU 라운딩 VMD</w:t>
      </w:r>
    </w:p>
    <w:p>
      <w:pPr>
        <w:spacing w:after="240"/>
        <w:jc w:val="center"/>
      </w:pPr>
      <w:r>
        <w:rPr>
          <w:rFonts w:ascii="Malgun Gothic" w:cs="Malgun Gothic" w:eastAsia="Malgun Gothic" w:hAnsi="Malgun Gothic"/>
          <w:color w:val="555555"/>
          <w:sz w:val="22"/>
          <w:szCs w:val="22"/>
        </w:rPr>
        <w:t xml:space="preserve">자기소개서 1~3번 문항 (확정본) · 정혁주</w:t>
      </w:r>
    </w:p>
    <w:p>
      <w:pPr>
        <w:pStyle w:val="Heading1"/>
        <w:spacing w:after="80" w:before="240"/>
      </w:pPr>
      <w:r>
        <w:rPr>
          <w:rFonts w:ascii="Malgun Gothic" w:cs="Malgun Gothic" w:eastAsia="Malgun Gothic" w:hAnsi="Malgun Gothic"/>
        </w:rPr>
        <w:t xml:space="preserve">1. 자기소개 및 지원동기</w:t>
      </w:r>
    </w:p>
    <w:p>
      <w:pPr>
        <w:pBdr>
          <w:bottom w:val="single" w:color="999999" w:sz="6" w:space="4"/>
        </w:pBdr>
        <w:spacing w:after="200"/>
      </w:pPr>
      <w:r>
        <w:rPr>
          <w:rFonts w:ascii="Malgun Gothic" w:cs="Malgun Gothic" w:eastAsia="Malgun Gothic" w:hAnsi="Malgun Gothic"/>
          <w:color w:val="777777"/>
          <w:sz w:val="18"/>
          <w:szCs w:val="18"/>
        </w:rPr>
        <w:t xml:space="preserve">확정 2026-10-24 · 999자(줄바꿈 포함) / 996자(줄바꿈 제외) · 1000자 이내</w:t>
      </w:r>
    </w:p>
    <w:p>
      <w:pPr>
        <w:spacing w:after="160" w:line="360"/>
      </w:pPr>
      <w:r>
        <w:rPr>
          <w:rFonts w:ascii="Malgun Gothic" w:cs="Malgun Gothic" w:eastAsia="Malgun Gothic" w:hAnsi="Malgun Gothic"/>
          <w:b/>
          <w:bCs/>
          <w:sz w:val="24"/>
          <w:szCs w:val="24"/>
        </w:rPr>
        <w:t xml:space="preserve">[일상의 불편에서 진열의 가능성을 찾다]</w:t>
      </w:r>
    </w:p>
    <w:p>
      <w:pPr>
        <w:spacing w:after="160" w:line="360"/>
      </w:pPr>
      <w:r>
        <w:rPr>
          <w:rFonts w:ascii="Malgun Gothic" w:cs="Malgun Gothic" w:eastAsia="Malgun Gothic" w:hAnsi="Malgun Gothic"/>
          <w:b w:val="false"/>
          <w:bCs w:val="false"/>
          <w:sz w:val="21"/>
          <w:szCs w:val="21"/>
        </w:rPr>
        <w:t xml:space="preserve">건축에서 배운 공간감과 패션에 대한 안목을 접목하려는 지원자 정혁주입니다. 옷에 대한 관심은 건축보다 먼저였습니다. 어릴 때부터 옷을 좋아해 매장에 자주 들러 구경하곤 했습니다. 건축을 공부하며 공간의 크기와 거리를 가늠하는 감각을 익혔습니다. 건축물과 전시를 둘러볼 때도 실내에 무엇이 어떻게 놓이는지 눈여겨보게 됐습니다. 다만 전시물 자체에는 흥미가 가지 않아, 그 시선을 옷으로 옮겨 보고 싶었습니다. 그래서 옷과 그 옷이 놓이는 매장이 고객에게 어떻게 보일지 기획하는 VMD를 목표로 삼았습니다.</w:t>
      </w:r>
    </w:p>
    <w:p>
      <w:pPr>
        <w:spacing w:after="160" w:line="360"/>
      </w:pPr>
      <w:r>
        <w:rPr>
          <w:rFonts w:ascii="Malgun Gothic" w:cs="Malgun Gothic" w:eastAsia="Malgun Gothic" w:hAnsi="Malgun Gothic"/>
          <w:b w:val="false"/>
          <w:bCs w:val="false"/>
          <w:sz w:val="21"/>
          <w:szCs w:val="21"/>
        </w:rPr>
        <w:t xml:space="preserve">그중에서도 JAJU에 지원한 이유는 일상의 불편에서 출발한다는 점이 저와 닮았기 때문입니다. 저는 사람들의 일상을 관찰하고, 그 안의 작은 불편을 먼저 알아채며, 있는 것에서 바꿀 가능성을 찾습니다. 아르바이트하던 카페에서도 손님과 직원의 불편이 생기는 곳을 찾아 풀어 본 경험이 있습니다. JAJU도 한국인의 일상을 관찰해 도시 생활의 불편을 덜어 주는 브랜드입니다. 리브랜딩을 적용한 첫 매장에서는 모든 동선과 제품 구성을 고객의 눈높이에 맞추고 편의성을 고려했다고 밝혔습니다. 라운딩 업무를 맡아 여러 매장을 오가며, 고객이 상품을 찾느라 헤매거나 동선이 막히는 곳을 살피고 진열로 풀겠습니다.</w:t>
      </w:r>
    </w:p>
    <w:p>
      <w:pPr>
        <w:spacing w:after="160" w:line="360"/>
      </w:pPr>
      <w:r>
        <w:rPr>
          <w:rFonts w:ascii="Malgun Gothic" w:cs="Malgun Gothic" w:eastAsia="Malgun Gothic" w:hAnsi="Malgun Gothic"/>
          <w:b w:val="false"/>
          <w:bCs w:val="false"/>
          <w:sz w:val="21"/>
          <w:szCs w:val="21"/>
        </w:rPr>
        <w:t xml:space="preserve">VMD 실무는 없지만, 그 빈자리를 채울 두 가지를 갖추고 있습니다. 하나는 앞서 말한 공간감으로, 상품 하나보다 매장 전체의 흐름 안에서 자리를 봅니다. 다른 하나는 스타일을 가리지 않고 입어 보며 기른 패션에 대한 안목으로, 이는 포트폴리오에 담겨 있습니다. 저는 건축에서 익힌 감각을 들고 VMD로 진로를 정한 만큼, 출장이 잦은 라운딩 업무에서도 JAJU와 오래 함께하겠습니다. 입사 후 첫 3개월 동안은 담당 매장의 진열 기준부터 꼼꼼히 익히고, 인턴 때 현장을 실측해 본 경험을 살려 매장 오픈과 리뉴얼에도 힘을 보태겠습니다. 나아가 고객이 어느 JAJU 매장에서든 불편 없이 고를 수 있도록 매장의 가능성을 넓혀 가고 싶습니다.</w:t>
      </w:r>
    </w:p>
    <w:p>
      <w:r>
        <w:br w:type="page"/>
      </w:r>
    </w:p>
    <w:p>
      <w:pPr>
        <w:pStyle w:val="Heading1"/>
        <w:spacing w:after="80" w:before="240"/>
      </w:pPr>
      <w:r>
        <w:rPr>
          <w:rFonts w:ascii="Malgun Gothic" w:cs="Malgun Gothic" w:eastAsia="Malgun Gothic" w:hAnsi="Malgun Gothic"/>
        </w:rPr>
        <w:t xml:space="preserve">2. 하고 싶은 일과 차별화된 능력·경험</w:t>
      </w:r>
    </w:p>
    <w:p>
      <w:pPr>
        <w:pBdr>
          <w:bottom w:val="single" w:color="999999" w:sz="6" w:space="4"/>
        </w:pBdr>
        <w:spacing w:after="200"/>
      </w:pPr>
      <w:r>
        <w:rPr>
          <w:rFonts w:ascii="Malgun Gothic" w:cs="Malgun Gothic" w:eastAsia="Malgun Gothic" w:hAnsi="Malgun Gothic"/>
          <w:color w:val="777777"/>
          <w:sz w:val="18"/>
          <w:szCs w:val="18"/>
        </w:rPr>
        <w:t xml:space="preserve">확정 2026-10-25 · 999자(줄바꿈 포함) / 995자(줄바꿈 제외) · 1000자 이내</w:t>
      </w:r>
    </w:p>
    <w:p>
      <w:pPr>
        <w:spacing w:after="160" w:line="360"/>
      </w:pPr>
      <w:r>
        <w:rPr>
          <w:rFonts w:ascii="Malgun Gothic" w:cs="Malgun Gothic" w:eastAsia="Malgun Gothic" w:hAnsi="Malgun Gothic"/>
          <w:b/>
          <w:bCs/>
          <w:sz w:val="24"/>
          <w:szCs w:val="24"/>
        </w:rPr>
        <w:t xml:space="preserve">[어느 매장에서든 같은 장면을 만드는 VMD]</w:t>
      </w:r>
    </w:p>
    <w:p>
      <w:pPr>
        <w:spacing w:after="160" w:line="360"/>
      </w:pPr>
      <w:r>
        <w:rPr>
          <w:rFonts w:ascii="Malgun Gothic" w:cs="Malgun Gothic" w:eastAsia="Malgun Gothic" w:hAnsi="Malgun Gothic"/>
          <w:b w:val="false"/>
          <w:bCs w:val="false"/>
          <w:sz w:val="21"/>
          <w:szCs w:val="21"/>
        </w:rPr>
        <w:t xml:space="preserve">라운딩 VMD는 담당 매장마다 브랜드의 기준을 같은 모습으로 맞추는 사람이라고 생각합니다. JAJU의 리브랜딩 첫 매장은 한옥의 칸처럼 공간을 나누고, 평상 위에 마네킨과 옷, 생활용품을 함께 올렸습니다. 입사 후에는 브랜드가 정한 진열 기준부터 익혀, 매장마다 크기와 구조가 달라도 같은 장면이 보이도록 맞추고 싶습니다. 이 일에는 옷을 즐겨 입으며 생긴 스타일링 감각과, 건축사사무소 인턴으로 일하며 얻은 경험을 쓸 수 있습니다.</w:t>
      </w:r>
    </w:p>
    <w:p>
      <w:pPr>
        <w:spacing w:after="160" w:line="360"/>
      </w:pPr>
      <w:r>
        <w:rPr>
          <w:rFonts w:ascii="Malgun Gothic" w:cs="Malgun Gothic" w:eastAsia="Malgun Gothic" w:hAnsi="Malgun Gothic"/>
          <w:b w:val="false"/>
          <w:bCs w:val="false"/>
          <w:sz w:val="21"/>
          <w:szCs w:val="21"/>
        </w:rPr>
        <w:t xml:space="preserve">첫째, 스타일링 감각입니다. 저는 옷을 고를 때 원단과 디자인, 색감이 한데 어우러지는지부터 봅니다. 평소 다양한 차림으로 다니는 제 모습을 보고 지인이 스타일링을 부탁한 적이 있습니다. 함께 백화점에 가서 지인에게 맞는 분위기를 먼저 찾고, 그에 따라 안경과 상의·하의를 골라 주었습니다. 그 뒤 지인은 주변에서 어울리는 분위기의 스타일을 잘 찾았다는 말을 들었습니다. 이를 통해 아이템보다 사람의 분위기를 먼저 볼 때 차림이 완성된다는 것을 배웠습니다. 매장에서도 정해진 진열 기준 안에서, 매장이 보여 주려는 분위기를 먼저 보고 마네킨 착장의 소재와 색감을 맞추려 합니다.</w:t>
      </w:r>
    </w:p>
    <w:p>
      <w:pPr>
        <w:spacing w:after="160" w:line="360"/>
      </w:pPr>
      <w:r>
        <w:rPr>
          <w:rFonts w:ascii="Malgun Gothic" w:cs="Malgun Gothic" w:eastAsia="Malgun Gothic" w:hAnsi="Malgun Gothic"/>
          <w:b w:val="false"/>
          <w:bCs w:val="false"/>
          <w:sz w:val="21"/>
          <w:szCs w:val="21"/>
        </w:rPr>
        <w:t xml:space="preserve">둘째, 구상을 미리 눈으로 확인하는 능력입니다. 인턴 때 사무소가 실제로 지은 건물을 동료 인턴과 둘이 실물 모형으로 만들었습니다. 3D 없이도 할 수 있는 작업이었지만, 저는 3D로 먼저 구현해 보며 크기와 배치를 확인하고 제작 중 생길 문제를 짚어 두었습니다. 그 덕분에 모형의 완성도를 높일 수 있었고, 이 모형은 문화역서울284 기획전시 《돌봄의 디자인》에 전시되었습니다. 매장에서도 진열을 바꾸기 전에 배치를 3D로 미리 그려 확인한 뒤 옮겨, 다시 손보는 일을 줄일 수 있습니다.</w:t>
      </w:r>
    </w:p>
    <w:p>
      <w:pPr>
        <w:spacing w:after="160" w:line="360"/>
      </w:pPr>
      <w:r>
        <w:rPr>
          <w:rFonts w:ascii="Malgun Gothic" w:cs="Malgun Gothic" w:eastAsia="Malgun Gothic" w:hAnsi="Malgun Gothic"/>
          <w:b w:val="false"/>
          <w:bCs w:val="false"/>
          <w:sz w:val="21"/>
          <w:szCs w:val="21"/>
        </w:rPr>
        <w:t xml:space="preserve">현장에서는 두 능력을 함께 쓰겠습니다. 스타일링 감각으로는 분위기에 맞는 착장을 고르고, 구상을 미리 확인하는 능력으로는 그려 둔 배치대로 진열을 옮기며, 크기와 구조가 달라도 어디서든 같은 장면이 보이는 JAJU 매장을 만들겠습니다.</w:t>
      </w:r>
    </w:p>
    <w:p>
      <w:r>
        <w:br w:type="page"/>
      </w:r>
    </w:p>
    <w:p>
      <w:pPr>
        <w:pStyle w:val="Heading1"/>
        <w:spacing w:after="80" w:before="240"/>
      </w:pPr>
      <w:r>
        <w:rPr>
          <w:rFonts w:ascii="Malgun Gothic" w:cs="Malgun Gothic" w:eastAsia="Malgun Gothic" w:hAnsi="Malgun Gothic"/>
        </w:rPr>
        <w:t xml:space="preserve">3. 학업 외 몰입·성과 경험</w:t>
      </w:r>
    </w:p>
    <w:p>
      <w:pPr>
        <w:pBdr>
          <w:bottom w:val="single" w:color="999999" w:sz="6" w:space="4"/>
        </w:pBdr>
        <w:spacing w:after="200"/>
      </w:pPr>
      <w:r>
        <w:rPr>
          <w:rFonts w:ascii="Malgun Gothic" w:cs="Malgun Gothic" w:eastAsia="Malgun Gothic" w:hAnsi="Malgun Gothic"/>
          <w:color w:val="777777"/>
          <w:sz w:val="18"/>
          <w:szCs w:val="18"/>
        </w:rPr>
        <w:t xml:space="preserve">확정 2026-10-25 · 998자(줄바꿈 포함) / 994자(줄바꿈 제외) · 1000자 이내</w:t>
      </w:r>
    </w:p>
    <w:p>
      <w:pPr>
        <w:spacing w:after="160" w:line="360"/>
      </w:pPr>
      <w:r>
        <w:rPr>
          <w:rFonts w:ascii="Malgun Gothic" w:cs="Malgun Gothic" w:eastAsia="Malgun Gothic" w:hAnsi="Malgun Gothic"/>
          <w:b/>
          <w:bCs/>
          <w:sz w:val="24"/>
          <w:szCs w:val="24"/>
        </w:rPr>
        <w:t xml:space="preserve">[의류 회사처럼 품목을 나눠, 한눈에 보이는 창고를 만들다]</w:t>
      </w:r>
    </w:p>
    <w:p>
      <w:pPr>
        <w:spacing w:after="160" w:line="360"/>
      </w:pPr>
      <w:r>
        <w:rPr>
          <w:rFonts w:ascii="Malgun Gothic" w:cs="Malgun Gothic" w:eastAsia="Malgun Gothic" w:hAnsi="Malgun Gothic"/>
          <w:b w:val="false"/>
          <w:bCs w:val="false"/>
          <w:sz w:val="21"/>
          <w:szCs w:val="21"/>
        </w:rPr>
        <w:t xml:space="preserve">주어진 업무가 아니었던 창고 정리를 스스로 제안해, 남은 수량을 한눈에 확인할 수 있게 바꾼 경험이 있습니다. 2024년 8월부터 11월까지 베이글 카페에서 아르바이트를 했습니다. 지하 창고의 수납장에는 구분이 없어 재고와 비품이 섞여 있었고, 필요한 물품을 찾는 데 시간이 걸렸으며 남은 수량도 한눈에 보이지 않았습니다. 수납장의 틀은 성수기마다 일을 도운 부모님 의류 회사와 비슷했습니다. 다만 의류 회사는 열마다 칸막이로 가방, 옷, 모자를 종류별로 나눠 두었습니다. 그 방식을 옮겨 쓸 수 있겠다고 생각해, 사장님께 정리를 제안했습니다.</w:t>
      </w:r>
    </w:p>
    <w:p>
      <w:pPr>
        <w:spacing w:after="160" w:line="360"/>
      </w:pPr>
      <w:r>
        <w:rPr>
          <w:rFonts w:ascii="Malgun Gothic" w:cs="Malgun Gothic" w:eastAsia="Malgun Gothic" w:hAnsi="Malgun Gothic"/>
          <w:b w:val="false"/>
          <w:bCs w:val="false"/>
          <w:sz w:val="21"/>
          <w:szCs w:val="21"/>
        </w:rPr>
        <w:t xml:space="preserve">매장 업무를 비울 수는 없어, 손님이 없는 시간마다 지하로 내려갔습니다. 카페에 있던 단단한 박스로 수납장 안을 나누고, 의류 회사처럼 품목마다 칸을 정해 모든 물품을 다시 넣었습니다. 그렇게 1주 반 동안 틈틈이 이어 갔습니다. 정리 후에는 물품을 찾는 시간이 줄었고, 사장님이 발주를 넣을 때도 남은 수량을 바로 확인할 수 있게 됐습니다. 사장님께서는 "매장을 오픈했을 때보다 창고가 깨끗하다"며, 앞으로도 이 상태를 잘 유지하겠다고 하셨습니다.</w:t>
      </w:r>
    </w:p>
    <w:p>
      <w:pPr>
        <w:spacing w:after="160" w:line="360"/>
      </w:pPr>
      <w:r>
        <w:rPr>
          <w:rFonts w:ascii="Malgun Gothic" w:cs="Malgun Gothic" w:eastAsia="Malgun Gothic" w:hAnsi="Malgun Gothic"/>
          <w:b w:val="false"/>
          <w:bCs w:val="false"/>
          <w:sz w:val="21"/>
          <w:szCs w:val="21"/>
        </w:rPr>
        <w:t xml:space="preserve">같은 카페의 홀과 매대도 손봤습니다. 홀에서는 손님끼리 시선이 마주치고, 테이블 배치도 공간을 다 쓰지 못했습니다. 건축을 배운 만큼 홀의 크기와 창문 위치, 테이블 사이의 거리부터 살핀 뒤, 있던 테이블을 다시 배치하고 시선이 마주치는 곳에는 식물을 옮겨 가렸습니다. 매대에서는 베이글을 기본·추가 재료·통밀로 나눠 두고 잘 팔리는 것을 앞에 놓아 매일 다시 채웠습니다.</w:t>
      </w:r>
    </w:p>
    <w:p>
      <w:pPr>
        <w:spacing w:after="160" w:line="360"/>
      </w:pPr>
      <w:r>
        <w:rPr>
          <w:rFonts w:ascii="Malgun Gothic" w:cs="Malgun Gothic" w:eastAsia="Malgun Gothic" w:hAnsi="Malgun Gothic"/>
          <w:b w:val="false"/>
          <w:bCs w:val="false"/>
          <w:sz w:val="21"/>
          <w:szCs w:val="21"/>
        </w:rPr>
        <w:t xml:space="preserve">창고와 홀 모두 새로 산 것 없이, 있던 물건을 나누고 다시 놓기만 했습니다. 이 경험으로 같은 틀의 수납장이라도 구분이 있느냐에 따라 물건을 찾기 쉬운 정도가 달라진다는 것을 배웠습니다. 라운딩 VMD로서 맡은 매장에 가면, 상품과 재고가 어떻게 나뉘어 있는지부터 살피고, 더 나은 구분 방법이 보이면 그 방안을 직접 정리해 VMD실에 건의드리겠습니다.</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Malgun Gothic" w:cs="Malgun Gothic" w:eastAsia="Malgun Gothic" w:hAnsi="Malgun Gothic"/>
      <w:b/>
      <w:bCs/>
      <w:sz w:val="36"/>
      <w:szCs w:val="36"/>
    </w:rPr>
  </w:style>
  <w:style w:type="paragraph" w:styleId="Heading1">
    <w:name w:val="Heading 1"/>
    <w:basedOn w:val="Normal"/>
    <w:next w:val="Normal"/>
    <w:qFormat/>
    <w:pPr>
      <w:outlineLvl w:val="0"/>
    </w:pPr>
    <w:rPr>
      <w:rFonts w:ascii="Malgun Gothic" w:cs="Malgun Gothic" w:eastAsia="Malgun Gothic" w:hAnsi="Malgun Gothic"/>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2026-10-25T05:43:32.134Z</dcterms:created>
  <dcterms:modified xsi:type="dcterms:W3CDTF">2026-10-25T05:43:32.278Z</dcterms:modified>
</cp:coreProperties>
</file>

<file path=docProps/custom.xml><?xml version="1.0" encoding="utf-8"?>
<Properties xmlns="http://schemas.openxmlformats.org/officeDocument/2006/custom-properties" xmlns:vt="http://schemas.openxmlformats.org/officeDocument/2006/docPropsVTypes"/>
</file>