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44"/>
          <w:szCs w:val="44"/>
          <w:lang w:val="en-US" w:eastAsia="zh-CN"/>
        </w:rPr>
      </w:pPr>
      <w:r>
        <w:rPr>
          <w:rFonts w:hint="eastAsia" w:ascii="黑体" w:hAnsi="黑体" w:eastAsia="黑体" w:cs="黑体"/>
          <w:sz w:val="44"/>
          <w:szCs w:val="44"/>
          <w:lang w:val="en-US" w:eastAsia="zh-CN"/>
        </w:rPr>
        <w:t xml:space="preserve"> </w:t>
      </w:r>
    </w:p>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北京交通大学</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计算机实验报告</w:t>
      </w: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p>
    <w:p>
      <w:pPr>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实验报告（lab4）</w:t>
      </w:r>
    </w:p>
    <w:p>
      <w:pPr>
        <w:jc w:val="center"/>
        <w:rPr>
          <w:rFonts w:hint="eastAsia"/>
          <w:b/>
          <w:bCs/>
          <w:sz w:val="32"/>
          <w:szCs w:val="32"/>
          <w:lang w:val="en-US" w:eastAsia="zh-CN"/>
        </w:rPr>
      </w:pPr>
    </w:p>
    <w:p>
      <w:pPr>
        <w:jc w:val="center"/>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年    级：大学一年级</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学    号：20281274</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姓    名：杜海玮</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专    业：计算机科学</w:t>
      </w:r>
    </w:p>
    <w:p>
      <w:pPr>
        <w:keepNext w:val="0"/>
        <w:keepLines w:val="0"/>
        <w:pageBreakBefore w:val="0"/>
        <w:widowControl w:val="0"/>
        <w:kinsoku/>
        <w:wordWrap/>
        <w:overflowPunct/>
        <w:topLinePunct w:val="0"/>
        <w:autoSpaceDE/>
        <w:autoSpaceDN/>
        <w:bidi w:val="0"/>
        <w:adjustRightInd/>
        <w:snapToGrid/>
        <w:spacing w:line="400" w:lineRule="exact"/>
        <w:ind w:firstLine="3120" w:firstLineChars="13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任课老师：邹琪</w:t>
      </w: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left"/>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二零二一年五</w:t>
      </w:r>
      <w:bookmarkStart w:id="11" w:name="_GoBack"/>
      <w:bookmarkEnd w:id="11"/>
      <w:r>
        <w:rPr>
          <w:rFonts w:hint="eastAsia" w:ascii="黑体" w:hAnsi="黑体" w:eastAsia="黑体" w:cs="黑体"/>
          <w:b w:val="0"/>
          <w:bCs w:val="0"/>
          <w:sz w:val="24"/>
          <w:szCs w:val="24"/>
          <w:lang w:val="en-US" w:eastAsia="zh-CN"/>
        </w:rPr>
        <w:t>月</w:t>
      </w: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3360" w:firstLineChars="1400"/>
        <w:jc w:val="both"/>
        <w:textAlignment w:val="auto"/>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黑体" w:hAnsi="黑体" w:eastAsia="黑体" w:cs="黑体"/>
          <w:b w:val="0"/>
          <w:bCs w:val="0"/>
          <w:sz w:val="24"/>
          <w:szCs w:val="24"/>
          <w:lang w:val="en-US" w:eastAsia="zh-CN"/>
        </w:rPr>
      </w:pPr>
    </w:p>
    <w:sdt>
      <w:sdtPr>
        <w:rPr>
          <w:rFonts w:ascii="宋体" w:hAnsi="宋体" w:eastAsia="宋体" w:cstheme="minorBidi"/>
          <w:kern w:val="2"/>
          <w:sz w:val="21"/>
          <w:szCs w:val="24"/>
          <w:lang w:val="en-US" w:eastAsia="zh-CN" w:bidi="ar-SA"/>
        </w:rPr>
        <w:id w:val="147471155"/>
        <w15:color w:val="DBDBDB"/>
        <w:docPartObj>
          <w:docPartGallery w:val="Table of Contents"/>
          <w:docPartUnique/>
        </w:docPartObj>
      </w:sdtPr>
      <w:sdtEndPr>
        <w:rPr>
          <w:rFonts w:hint="eastAsia" w:ascii="黑体" w:hAnsi="黑体" w:eastAsia="黑体" w:cs="黑体"/>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36"/>
              <w:szCs w:val="36"/>
            </w:rPr>
          </w:pPr>
          <w:r>
            <w:rPr>
              <w:rFonts w:ascii="宋体" w:hAnsi="宋体" w:eastAsia="宋体"/>
              <w:sz w:val="36"/>
              <w:szCs w:val="36"/>
            </w:rPr>
            <w:t>目</w:t>
          </w:r>
          <w:r>
            <w:rPr>
              <w:rFonts w:hint="eastAsia" w:ascii="宋体" w:hAnsi="宋体" w:eastAsia="宋体"/>
              <w:sz w:val="36"/>
              <w:szCs w:val="36"/>
              <w:lang w:val="en-US" w:eastAsia="zh-CN"/>
            </w:rPr>
            <w:t xml:space="preserve">    </w:t>
          </w:r>
          <w:r>
            <w:rPr>
              <w:rFonts w:ascii="宋体" w:hAnsi="宋体" w:eastAsia="宋体"/>
              <w:sz w:val="36"/>
              <w:szCs w:val="36"/>
            </w:rPr>
            <w:t>录</w:t>
          </w:r>
        </w:p>
        <w:p>
          <w:pPr>
            <w:spacing w:before="0" w:beforeLines="0" w:after="0" w:afterLines="0" w:line="240" w:lineRule="auto"/>
            <w:ind w:left="0" w:leftChars="0" w:right="0" w:rightChars="0" w:firstLine="0" w:firstLineChars="0"/>
            <w:jc w:val="center"/>
            <w:rPr>
              <w:rFonts w:ascii="宋体" w:hAnsi="宋体" w:eastAsia="宋体"/>
              <w:sz w:val="36"/>
              <w:szCs w:val="36"/>
            </w:rPr>
          </w:pPr>
        </w:p>
        <w:p>
          <w:pPr>
            <w:pStyle w:val="6"/>
            <w:tabs>
              <w:tab w:val="right" w:leader="dot" w:pos="8306"/>
            </w:tabs>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TOC \o "1-2" \h \u </w:instrText>
          </w:r>
          <w:r>
            <w:rPr>
              <w:rFonts w:hint="eastAsia" w:ascii="黑体" w:hAnsi="黑体" w:eastAsia="黑体" w:cs="黑体"/>
              <w:sz w:val="30"/>
              <w:szCs w:val="30"/>
              <w:lang w:val="en-US" w:eastAsia="zh-CN"/>
            </w:rPr>
            <w:fldChar w:fldCharType="separate"/>
          </w: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_Toc3304 </w:instrText>
          </w:r>
          <w:r>
            <w:rPr>
              <w:rFonts w:hint="eastAsia" w:ascii="黑体" w:hAnsi="黑体" w:eastAsia="黑体" w:cs="黑体"/>
              <w:szCs w:val="30"/>
              <w:lang w:val="en-US" w:eastAsia="zh-CN"/>
            </w:rPr>
            <w:fldChar w:fldCharType="separate"/>
          </w:r>
          <w:r>
            <w:rPr>
              <w:rFonts w:hint="eastAsia" w:ascii="黑体" w:hAnsi="黑体" w:eastAsia="黑体" w:cs="黑体"/>
              <w:szCs w:val="32"/>
              <w:lang w:val="en-US" w:eastAsia="zh-CN"/>
            </w:rPr>
            <w:t>1）程序实现</w:t>
          </w:r>
          <w:r>
            <w:tab/>
          </w:r>
          <w:r>
            <w:fldChar w:fldCharType="begin"/>
          </w:r>
          <w:r>
            <w:instrText xml:space="preserve"> PAGEREF _Toc3304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_Toc22054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A) 配置文件读取函数</w:t>
          </w:r>
          <w:r>
            <w:tab/>
          </w:r>
          <w:r>
            <w:fldChar w:fldCharType="begin"/>
          </w:r>
          <w:r>
            <w:instrText xml:space="preserve"> PAGEREF _Toc22054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_Toc9579 </w:instrText>
          </w:r>
          <w:r>
            <w:rPr>
              <w:rFonts w:hint="eastAsia" w:ascii="黑体" w:hAnsi="黑体" w:eastAsia="黑体" w:cs="黑体"/>
              <w:szCs w:val="30"/>
              <w:lang w:val="en-US" w:eastAsia="zh-CN"/>
            </w:rPr>
            <w:fldChar w:fldCharType="separate"/>
          </w:r>
          <w:r>
            <w:rPr>
              <w:rFonts w:hint="eastAsia" w:ascii="宋体" w:hAnsi="宋体" w:eastAsia="宋体" w:cs="宋体"/>
              <w:szCs w:val="24"/>
              <w:lang w:val="en-US" w:eastAsia="zh-CN"/>
            </w:rPr>
            <w:t>B）新增：文件分类型输出函数</w:t>
          </w:r>
          <w:r>
            <w:tab/>
          </w:r>
          <w:r>
            <w:fldChar w:fldCharType="begin"/>
          </w:r>
          <w:r>
            <w:instrText xml:space="preserve"> PAGEREF _Toc9579 \h </w:instrText>
          </w:r>
          <w:r>
            <w:fldChar w:fldCharType="separate"/>
          </w:r>
          <w:r>
            <w:t>1</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_Toc25357 </w:instrText>
          </w:r>
          <w:r>
            <w:rPr>
              <w:rFonts w:hint="eastAsia" w:ascii="黑体" w:hAnsi="黑体" w:eastAsia="黑体" w:cs="黑体"/>
              <w:szCs w:val="30"/>
              <w:lang w:val="en-US" w:eastAsia="zh-CN"/>
            </w:rPr>
            <w:fldChar w:fldCharType="separate"/>
          </w:r>
          <w:r>
            <w:rPr>
              <w:rFonts w:hint="eastAsia" w:ascii="宋体" w:hAnsi="宋体" w:eastAsia="宋体" w:cs="宋体"/>
              <w:szCs w:val="36"/>
              <w:lang w:val="en-US" w:eastAsia="zh-CN"/>
            </w:rPr>
            <w:t>C）新增：计时代码</w:t>
          </w:r>
          <w:r>
            <w:tab/>
          </w:r>
          <w:r>
            <w:fldChar w:fldCharType="begin"/>
          </w:r>
          <w:r>
            <w:instrText xml:space="preserve"> PAGEREF _Toc25357 \h </w:instrText>
          </w:r>
          <w:r>
            <w:fldChar w:fldCharType="separate"/>
          </w:r>
          <w:r>
            <w:t>2</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_Toc25226 </w:instrText>
          </w:r>
          <w:r>
            <w:rPr>
              <w:rFonts w:hint="eastAsia" w:ascii="黑体" w:hAnsi="黑体" w:eastAsia="黑体" w:cs="黑体"/>
              <w:szCs w:val="30"/>
              <w:lang w:val="en-US" w:eastAsia="zh-CN"/>
            </w:rPr>
            <w:fldChar w:fldCharType="separate"/>
          </w:r>
          <w:r>
            <w:rPr>
              <w:rFonts w:hint="eastAsia" w:ascii="宋体" w:hAnsi="宋体" w:eastAsia="宋体" w:cs="宋体"/>
              <w:szCs w:val="32"/>
              <w:lang w:val="en-US" w:eastAsia="zh-CN"/>
            </w:rPr>
            <w:t xml:space="preserve">D) </w:t>
          </w:r>
          <w:r>
            <w:rPr>
              <w:rFonts w:hint="eastAsia" w:ascii="宋体" w:hAnsi="宋体" w:eastAsia="宋体" w:cs="宋体"/>
              <w:szCs w:val="32"/>
              <w:lang w:val="en-US" w:eastAsia="zh-CN"/>
            </w:rPr>
            <w:t>修改后的run函数流程图：</w:t>
          </w:r>
          <w:r>
            <w:tab/>
          </w:r>
          <w:r>
            <w:fldChar w:fldCharType="begin"/>
          </w:r>
          <w:r>
            <w:instrText xml:space="preserve"> PAGEREF _Toc25226 \h </w:instrText>
          </w:r>
          <w:r>
            <w:fldChar w:fldCharType="separate"/>
          </w:r>
          <w:r>
            <w:t>3</w:t>
          </w:r>
          <w:r>
            <w:fldChar w:fldCharType="end"/>
          </w:r>
          <w:r>
            <w:rPr>
              <w:rFonts w:hint="eastAsia" w:ascii="黑体" w:hAnsi="黑体" w:eastAsia="黑体" w:cs="黑体"/>
              <w:szCs w:val="30"/>
              <w:lang w:val="en-US" w:eastAsia="zh-CN"/>
            </w:rPr>
            <w:fldChar w:fldCharType="end"/>
          </w:r>
        </w:p>
        <w:p>
          <w:pPr>
            <w:pStyle w:val="6"/>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_Toc19160 </w:instrText>
          </w:r>
          <w:r>
            <w:rPr>
              <w:rFonts w:hint="eastAsia" w:ascii="黑体" w:hAnsi="黑体" w:eastAsia="黑体" w:cs="黑体"/>
              <w:szCs w:val="30"/>
              <w:lang w:val="en-US" w:eastAsia="zh-CN"/>
            </w:rPr>
            <w:fldChar w:fldCharType="separate"/>
          </w:r>
          <w:r>
            <w:rPr>
              <w:rFonts w:hint="eastAsia" w:ascii="黑体" w:hAnsi="黑体" w:eastAsia="黑体" w:cs="黑体"/>
              <w:szCs w:val="30"/>
              <w:lang w:val="en-US" w:eastAsia="zh-CN"/>
            </w:rPr>
            <w:t>2） 综述与学习：字节序与两种写入方式的比较</w:t>
          </w:r>
          <w:r>
            <w:tab/>
          </w:r>
          <w:r>
            <w:fldChar w:fldCharType="begin"/>
          </w:r>
          <w:r>
            <w:instrText xml:space="preserve"> PAGEREF _Toc19160 \h </w:instrText>
          </w:r>
          <w:r>
            <w:fldChar w:fldCharType="separate"/>
          </w:r>
          <w:r>
            <w:t>4</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_Toc28108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A）字节序</w:t>
          </w:r>
          <w:r>
            <w:tab/>
          </w:r>
          <w:r>
            <w:fldChar w:fldCharType="begin"/>
          </w:r>
          <w:r>
            <w:instrText xml:space="preserve"> PAGEREF _Toc28108 \h </w:instrText>
          </w:r>
          <w:r>
            <w:fldChar w:fldCharType="separate"/>
          </w:r>
          <w:r>
            <w:t>4</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_Toc201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B）使用时间函数分析两种储存方式的异同</w:t>
          </w:r>
          <w:r>
            <w:tab/>
          </w:r>
          <w:r>
            <w:fldChar w:fldCharType="begin"/>
          </w:r>
          <w:r>
            <w:instrText xml:space="preserve"> PAGEREF _Toc201 \h </w:instrText>
          </w:r>
          <w:r>
            <w:fldChar w:fldCharType="separate"/>
          </w:r>
          <w:r>
            <w:t>4</w:t>
          </w:r>
          <w:r>
            <w:fldChar w:fldCharType="end"/>
          </w:r>
          <w:r>
            <w:rPr>
              <w:rFonts w:hint="eastAsia" w:ascii="黑体" w:hAnsi="黑体" w:eastAsia="黑体" w:cs="黑体"/>
              <w:szCs w:val="30"/>
              <w:lang w:val="en-US" w:eastAsia="zh-CN"/>
            </w:rPr>
            <w:fldChar w:fldCharType="end"/>
          </w:r>
        </w:p>
        <w:p>
          <w:pPr>
            <w:pStyle w:val="6"/>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_Toc26104 </w:instrText>
          </w:r>
          <w:r>
            <w:rPr>
              <w:rFonts w:hint="eastAsia" w:ascii="黑体" w:hAnsi="黑体" w:eastAsia="黑体" w:cs="黑体"/>
              <w:szCs w:val="30"/>
              <w:lang w:val="en-US" w:eastAsia="zh-CN"/>
            </w:rPr>
            <w:fldChar w:fldCharType="separate"/>
          </w:r>
          <w:r>
            <w:rPr>
              <w:rFonts w:hint="eastAsia" w:ascii="黑体" w:hAnsi="黑体" w:eastAsia="黑体" w:cs="黑体"/>
              <w:szCs w:val="30"/>
              <w:lang w:val="en-US" w:eastAsia="zh-CN"/>
            </w:rPr>
            <w:t>3） 实验总结</w:t>
          </w:r>
          <w:r>
            <w:tab/>
          </w:r>
          <w:r>
            <w:fldChar w:fldCharType="begin"/>
          </w:r>
          <w:r>
            <w:instrText xml:space="preserve"> PAGEREF _Toc26104 \h </w:instrText>
          </w:r>
          <w:r>
            <w:fldChar w:fldCharType="separate"/>
          </w:r>
          <w:r>
            <w:t>5</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_Toc26345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A) 实验总结</w:t>
          </w:r>
          <w:r>
            <w:tab/>
          </w:r>
          <w:r>
            <w:fldChar w:fldCharType="begin"/>
          </w:r>
          <w:r>
            <w:instrText xml:space="preserve"> PAGEREF _Toc26345 \h </w:instrText>
          </w:r>
          <w:r>
            <w:fldChar w:fldCharType="separate"/>
          </w:r>
          <w:r>
            <w:t>5</w:t>
          </w:r>
          <w:r>
            <w:fldChar w:fldCharType="end"/>
          </w:r>
          <w:r>
            <w:rPr>
              <w:rFonts w:hint="eastAsia" w:ascii="黑体" w:hAnsi="黑体" w:eastAsia="黑体" w:cs="黑体"/>
              <w:szCs w:val="30"/>
              <w:lang w:val="en-US" w:eastAsia="zh-CN"/>
            </w:rPr>
            <w:fldChar w:fldCharType="end"/>
          </w:r>
        </w:p>
        <w:p>
          <w:pPr>
            <w:pStyle w:val="7"/>
            <w:tabs>
              <w:tab w:val="right" w:leader="dot" w:pos="8306"/>
            </w:tabs>
          </w:pPr>
          <w:r>
            <w:rPr>
              <w:rFonts w:hint="eastAsia" w:ascii="黑体" w:hAnsi="黑体" w:eastAsia="黑体" w:cs="黑体"/>
              <w:szCs w:val="30"/>
              <w:lang w:val="en-US" w:eastAsia="zh-CN"/>
            </w:rPr>
            <w:fldChar w:fldCharType="begin"/>
          </w:r>
          <w:r>
            <w:rPr>
              <w:rFonts w:hint="eastAsia" w:ascii="黑体" w:hAnsi="黑体" w:eastAsia="黑体" w:cs="黑体"/>
              <w:szCs w:val="30"/>
              <w:lang w:val="en-US" w:eastAsia="zh-CN"/>
            </w:rPr>
            <w:instrText xml:space="preserve"> HYPERLINK \l _Toc29132 </w:instrText>
          </w:r>
          <w:r>
            <w:rPr>
              <w:rFonts w:hint="eastAsia" w:ascii="黑体" w:hAnsi="黑体" w:eastAsia="黑体" w:cs="黑体"/>
              <w:szCs w:val="30"/>
              <w:lang w:val="en-US" w:eastAsia="zh-CN"/>
            </w:rPr>
            <w:fldChar w:fldCharType="separate"/>
          </w:r>
          <w:r>
            <w:rPr>
              <w:rFonts w:hint="eastAsia" w:ascii="宋体" w:hAnsi="宋体" w:eastAsia="宋体" w:cs="宋体"/>
              <w:szCs w:val="28"/>
              <w:lang w:val="en-US" w:eastAsia="zh-CN"/>
            </w:rPr>
            <w:t>B) 对小组其他成员的文档审查报告</w:t>
          </w:r>
          <w:r>
            <w:tab/>
          </w:r>
          <w:r>
            <w:fldChar w:fldCharType="begin"/>
          </w:r>
          <w:r>
            <w:instrText xml:space="preserve"> PAGEREF _Toc29132 \h </w:instrText>
          </w:r>
          <w:r>
            <w:fldChar w:fldCharType="separate"/>
          </w:r>
          <w:r>
            <w:t>5</w:t>
          </w:r>
          <w:r>
            <w:fldChar w:fldCharType="end"/>
          </w:r>
          <w:r>
            <w:rPr>
              <w:rFonts w:hint="eastAsia" w:ascii="黑体" w:hAnsi="黑体" w:eastAsia="黑体" w:cs="黑体"/>
              <w:szCs w:val="3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Cs w:val="30"/>
              <w:lang w:val="en-US" w:eastAsia="zh-CN"/>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黑体" w:hAnsi="黑体" w:eastAsia="黑体" w:cs="黑体"/>
          <w:sz w:val="24"/>
          <w:szCs w:val="24"/>
          <w:lang w:val="en-US" w:eastAsia="zh-CN"/>
        </w:rPr>
        <w:sectPr>
          <w:head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default" w:ascii="黑体" w:hAnsi="黑体" w:eastAsia="黑体" w:cs="黑体"/>
          <w:sz w:val="32"/>
          <w:szCs w:val="32"/>
          <w:lang w:val="en-US" w:eastAsia="zh-CN"/>
        </w:rPr>
      </w:pPr>
      <w:bookmarkStart w:id="0" w:name="_Toc3304"/>
      <w:r>
        <w:rPr>
          <w:rFonts w:hint="eastAsia" w:ascii="黑体" w:hAnsi="黑体" w:eastAsia="黑体" w:cs="黑体"/>
          <w:sz w:val="32"/>
          <w:szCs w:val="32"/>
          <w:lang w:val="en-US" w:eastAsia="zh-CN"/>
        </w:rPr>
        <w:t>1）程序实现</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sz w:val="28"/>
          <w:szCs w:val="28"/>
          <w:lang w:val="en-US" w:eastAsia="zh-CN"/>
        </w:rPr>
      </w:pPr>
      <w:bookmarkStart w:id="1" w:name="_Toc22054"/>
      <w:r>
        <w:rPr>
          <w:rFonts w:hint="eastAsia" w:ascii="宋体" w:hAnsi="宋体" w:eastAsia="宋体" w:cs="宋体"/>
          <w:sz w:val="28"/>
          <w:szCs w:val="28"/>
          <w:lang w:val="en-US" w:eastAsia="zh-CN"/>
        </w:rPr>
        <w:t>A) 配置文件读取函数</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1.1函数声明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3941445" cy="1858645"/>
            <wp:effectExtent l="0" t="0" r="1905" b="8255"/>
            <wp:docPr id="17" name="图片 1" descr="F:\大学常用\计算机科学\大一下学期程序分组训练\LAB4\实验报告\配置文件读取函数声明.png配置文件读取函数声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F:\大学常用\计算机科学\大一下学期程序分组训练\LAB4\实验报告\配置文件读取函数声明.png配置文件读取函数声明"/>
                    <pic:cNvPicPr>
                      <a:picLocks noChangeAspect="1"/>
                    </pic:cNvPicPr>
                  </pic:nvPicPr>
                  <pic:blipFill>
                    <a:blip r:embed="rId6"/>
                    <a:srcRect/>
                    <a:stretch>
                      <a:fillRect/>
                    </a:stretch>
                  </pic:blipFill>
                  <pic:spPr>
                    <a:xfrm>
                      <a:off x="0" y="0"/>
                      <a:ext cx="3941445" cy="185864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-1</w:t>
      </w:r>
      <w:r>
        <w:rPr>
          <w:rFonts w:hint="eastAsia" w:ascii="宋体" w:hAnsi="宋体" w:eastAsia="宋体" w:cs="宋体"/>
          <w:sz w:val="21"/>
          <w:szCs w:val="21"/>
          <w:lang w:val="en-US" w:eastAsia="zh-CN"/>
        </w:rPr>
        <w:t xml:space="preserve"> 配置文件读取函数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输入参数为configinfo型结构体指针（也就是存放配置文件的结构体），返回值1代表输入成功，返回值0代表输入失败。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1.2函数流程图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drawing>
          <wp:inline distT="0" distB="0" distL="114300" distR="114300">
            <wp:extent cx="1649730" cy="3095625"/>
            <wp:effectExtent l="0" t="0" r="7620" b="9525"/>
            <wp:docPr id="1" name="图片 1" descr="文件配置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件配置函数"/>
                    <pic:cNvPicPr>
                      <a:picLocks noChangeAspect="1"/>
                    </pic:cNvPicPr>
                  </pic:nvPicPr>
                  <pic:blipFill>
                    <a:blip r:embed="rId7"/>
                    <a:stretch>
                      <a:fillRect/>
                    </a:stretch>
                  </pic:blipFill>
                  <pic:spPr>
                    <a:xfrm>
                      <a:off x="0" y="0"/>
                      <a:ext cx="1649730" cy="30956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color w:val="000000"/>
          <w:sz w:val="24"/>
          <w:szCs w:val="24"/>
          <w:lang w:val="en-US" w:eastAsia="zh-CN"/>
        </w:rPr>
      </w:pPr>
      <w:bookmarkStart w:id="2" w:name="_Toc9579"/>
      <w:r>
        <w:rPr>
          <w:rFonts w:hint="eastAsia" w:ascii="宋体" w:hAnsi="宋体" w:eastAsia="宋体" w:cs="宋体"/>
          <w:color w:val="000000"/>
          <w:sz w:val="24"/>
          <w:szCs w:val="24"/>
          <w:lang w:val="en-US" w:eastAsia="zh-CN"/>
        </w:rPr>
        <w:t>文件分类型输出新增函数：</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pPr>
      <w:r>
        <w:drawing>
          <wp:inline distT="0" distB="0" distL="114300" distR="114300">
            <wp:extent cx="5269230" cy="2140585"/>
            <wp:effectExtent l="0" t="0" r="7620" b="1206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5269230" cy="214058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18"/>
          <w:szCs w:val="22"/>
          <w:lang w:val="en-US" w:eastAsia="zh-CN"/>
        </w:rPr>
      </w:pPr>
      <w:r>
        <w:rPr>
          <w:rFonts w:hint="eastAsia" w:ascii="宋体" w:hAnsi="宋体" w:eastAsia="宋体" w:cs="宋体"/>
          <w:sz w:val="18"/>
          <w:szCs w:val="22"/>
          <w:lang w:val="en-US" w:eastAsia="zh-CN"/>
        </w:rPr>
        <w:t>图 1-2文件写入函数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Lab4中新增加了分类型输出的要求，为此我在生成文件函数中新增了根据用户指定类型将对应后缀名加入至文件名后方的语句。在文件写入函数中增加了用二进制写入的分支函数。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r>
        <w:drawing>
          <wp:inline distT="0" distB="0" distL="114300" distR="114300">
            <wp:extent cx="5019675" cy="3724275"/>
            <wp:effectExtent l="0" t="0" r="9525"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9"/>
                    <a:stretch>
                      <a:fillRect/>
                    </a:stretch>
                  </pic:blipFill>
                  <pic:spPr>
                    <a:xfrm>
                      <a:off x="0" y="0"/>
                      <a:ext cx="5019675" cy="3724275"/>
                    </a:xfrm>
                    <a:prstGeom prst="rect">
                      <a:avLst/>
                    </a:prstGeom>
                    <a:noFill/>
                    <a:ln>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18"/>
          <w:szCs w:val="22"/>
          <w:lang w:val="en-US" w:eastAsia="zh-CN"/>
        </w:rPr>
      </w:pPr>
      <w:r>
        <w:rPr>
          <w:rFonts w:hint="eastAsia" w:ascii="宋体" w:hAnsi="宋体" w:eastAsia="宋体" w:cs="宋体"/>
          <w:sz w:val="18"/>
          <w:szCs w:val="22"/>
          <w:lang w:val="en-US" w:eastAsia="zh-CN"/>
        </w:rPr>
        <w:t>图 1-3 后缀名按用户指定加入</w:t>
      </w:r>
    </w:p>
    <w:p>
      <w:pPr>
        <w:rPr>
          <w:rFonts w:hint="eastAsia" w:ascii="宋体" w:hAnsi="宋体" w:eastAsia="宋体" w:cs="宋体"/>
          <w:sz w:val="18"/>
          <w:szCs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sz w:val="24"/>
          <w:szCs w:val="36"/>
          <w:lang w:val="en-US" w:eastAsia="zh-CN"/>
        </w:rPr>
      </w:pPr>
      <w:bookmarkStart w:id="3" w:name="_Toc25357"/>
      <w:r>
        <w:rPr>
          <w:rFonts w:hint="eastAsia" w:ascii="宋体" w:hAnsi="宋体" w:eastAsia="宋体" w:cs="宋体"/>
          <w:sz w:val="24"/>
          <w:szCs w:val="36"/>
          <w:lang w:val="en-US" w:eastAsia="zh-CN"/>
        </w:rPr>
        <w:t>新增：计时代码：</w:t>
      </w:r>
      <w:bookmarkEnd w:id="3"/>
    </w:p>
    <w:p>
      <w:pPr>
        <w:numPr>
          <w:ilvl w:val="0"/>
          <w:numId w:val="0"/>
        </w:numPr>
        <w:spacing w:line="360" w:lineRule="auto"/>
        <w:ind w:leftChars="0" w:firstLine="420" w:firstLineChars="0"/>
        <w:rPr>
          <w:rFonts w:hint="eastAsia" w:ascii="宋体" w:hAnsi="宋体" w:eastAsia="宋体" w:cs="宋体"/>
          <w:sz w:val="24"/>
          <w:szCs w:val="36"/>
          <w:lang w:val="en-US" w:eastAsia="zh-CN"/>
        </w:rPr>
      </w:pPr>
      <w:r>
        <w:rPr>
          <w:rFonts w:hint="eastAsia" w:ascii="宋体" w:hAnsi="宋体" w:eastAsia="宋体" w:cs="宋体"/>
          <w:sz w:val="24"/>
          <w:szCs w:val="36"/>
          <w:lang w:val="en-US" w:eastAsia="zh-CN"/>
        </w:rPr>
        <w:t>加入time库，在run函数开头将当前时间赋值于初始时间变量，在程序最后将当前时间赋值给最终时间变量，用其之差除以单位时间变量得到总耗时。</w:t>
      </w:r>
    </w:p>
    <w:p>
      <w:pPr>
        <w:numPr>
          <w:ilvl w:val="0"/>
          <w:numId w:val="0"/>
        </w:numPr>
        <w:spacing w:line="360" w:lineRule="auto"/>
        <w:ind w:leftChars="0" w:firstLine="420" w:firstLineChars="0"/>
      </w:pPr>
      <w:r>
        <w:drawing>
          <wp:inline distT="0" distB="0" distL="114300" distR="114300">
            <wp:extent cx="5268595" cy="986155"/>
            <wp:effectExtent l="0" t="0" r="8255"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0"/>
                    <a:stretch>
                      <a:fillRect/>
                    </a:stretch>
                  </pic:blipFill>
                  <pic:spPr>
                    <a:xfrm>
                      <a:off x="0" y="0"/>
                      <a:ext cx="5268595" cy="986155"/>
                    </a:xfrm>
                    <a:prstGeom prst="rect">
                      <a:avLst/>
                    </a:prstGeom>
                    <a:noFill/>
                    <a:ln>
                      <a:noFill/>
                    </a:ln>
                  </pic:spPr>
                </pic:pic>
              </a:graphicData>
            </a:graphic>
          </wp:inline>
        </w:drawing>
      </w:r>
    </w:p>
    <w:p>
      <w:pPr>
        <w:pStyle w:val="3"/>
        <w:numPr>
          <w:ilvl w:val="0"/>
          <w:numId w:val="0"/>
        </w:numPr>
        <w:spacing w:line="360" w:lineRule="auto"/>
        <w:ind w:leftChars="0" w:firstLine="420" w:firstLineChars="0"/>
        <w:jc w:val="center"/>
        <w:rPr>
          <w:rFonts w:hint="eastAsia" w:ascii="宋体" w:hAnsi="宋体" w:eastAsia="宋体" w:cs="宋体"/>
          <w:sz w:val="18"/>
          <w:szCs w:val="22"/>
          <w:lang w:val="en-US" w:eastAsia="zh-CN"/>
        </w:rPr>
      </w:pPr>
      <w:r>
        <w:rPr>
          <w:rFonts w:hint="eastAsia" w:ascii="宋体" w:hAnsi="宋体" w:eastAsia="宋体" w:cs="宋体"/>
          <w:sz w:val="18"/>
          <w:szCs w:val="22"/>
          <w:lang w:val="en-US" w:eastAsia="zh-CN"/>
        </w:rPr>
        <w:t>图 1-4 计时代码</w:t>
      </w:r>
    </w:p>
    <w:p>
      <w:pPr>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1"/>
        <w:rPr>
          <w:rFonts w:hint="eastAsia" w:ascii="宋体" w:hAnsi="宋体" w:eastAsia="宋体" w:cs="宋体"/>
          <w:sz w:val="24"/>
          <w:szCs w:val="32"/>
          <w:lang w:val="en-US" w:eastAsia="zh-CN"/>
        </w:rPr>
      </w:pPr>
      <w:bookmarkStart w:id="4" w:name="_Toc25226"/>
      <w:r>
        <w:rPr>
          <w:rFonts w:hint="eastAsia" w:ascii="宋体" w:hAnsi="宋体" w:eastAsia="宋体" w:cs="宋体"/>
          <w:sz w:val="24"/>
          <w:szCs w:val="32"/>
          <w:lang w:val="en-US" w:eastAsia="zh-CN"/>
        </w:rPr>
        <w:t>修改后的run函数流程图：</w:t>
      </w:r>
      <w:bookmarkEnd w:id="4"/>
    </w:p>
    <w:p>
      <w:pPr>
        <w:numPr>
          <w:numId w:val="0"/>
        </w:numPr>
        <w:ind w:firstLine="420" w:firstLineChars="0"/>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7325" cy="7021195"/>
            <wp:effectExtent l="0" t="0" r="9525" b="8255"/>
            <wp:docPr id="3" name="图片 3" descr="run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un函数流程图"/>
                    <pic:cNvPicPr>
                      <a:picLocks noChangeAspect="1"/>
                    </pic:cNvPicPr>
                  </pic:nvPicPr>
                  <pic:blipFill>
                    <a:blip r:embed="rId11"/>
                    <a:stretch>
                      <a:fillRect/>
                    </a:stretch>
                  </pic:blipFill>
                  <pic:spPr>
                    <a:xfrm>
                      <a:off x="0" y="0"/>
                      <a:ext cx="5267325" cy="7021195"/>
                    </a:xfrm>
                    <a:prstGeom prst="rect">
                      <a:avLst/>
                    </a:prstGeom>
                  </pic:spPr>
                </pic:pic>
              </a:graphicData>
            </a:graphic>
          </wp:inline>
        </w:drawing>
      </w:r>
    </w:p>
    <w:p>
      <w:pPr>
        <w:numPr>
          <w:numId w:val="0"/>
        </w:numPr>
        <w:ind w:firstLine="420" w:firstLineChars="0"/>
        <w:rPr>
          <w:rFonts w:hint="default" w:ascii="宋体" w:hAnsi="宋体" w:eastAsia="宋体" w:cs="宋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jc w:val="both"/>
        <w:textAlignment w:val="auto"/>
        <w:outlineLvl w:val="0"/>
        <w:rPr>
          <w:rFonts w:hint="eastAsia" w:ascii="黑体" w:hAnsi="黑体" w:eastAsia="黑体" w:cs="黑体"/>
          <w:color w:val="000000"/>
          <w:sz w:val="30"/>
          <w:szCs w:val="30"/>
          <w:lang w:val="en-US" w:eastAsia="zh-CN"/>
        </w:rPr>
      </w:pPr>
      <w:bookmarkStart w:id="5" w:name="_Toc19160"/>
      <w:r>
        <w:rPr>
          <w:rFonts w:hint="eastAsia" w:ascii="黑体" w:hAnsi="黑体" w:eastAsia="黑体" w:cs="黑体"/>
          <w:color w:val="000000"/>
          <w:sz w:val="30"/>
          <w:szCs w:val="30"/>
          <w:lang w:val="en-US" w:eastAsia="zh-CN"/>
        </w:rPr>
        <w:t>综述与学习：字节序与两种写入方式的比较</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sz w:val="28"/>
          <w:szCs w:val="28"/>
          <w:lang w:val="en-US" w:eastAsia="zh-CN"/>
        </w:rPr>
      </w:pPr>
      <w:bookmarkStart w:id="6" w:name="_Toc28108"/>
      <w:r>
        <w:rPr>
          <w:rFonts w:hint="eastAsia" w:ascii="宋体" w:hAnsi="宋体" w:eastAsia="宋体" w:cs="宋体"/>
          <w:sz w:val="28"/>
          <w:szCs w:val="28"/>
          <w:lang w:val="en-US" w:eastAsia="zh-CN"/>
        </w:rPr>
        <w:t>A）字节序</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字节序有两种配置模式，Motorola的PowerPC系列CPU和Intel的x86系列CPU。PowerPC系列采用big endian（大端存储）方式存储数据，而x86系列则采用little endian（小端存储）方式存储数据。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Little Endian</w:t>
      </w:r>
      <w:r>
        <w:rPr>
          <w:rFonts w:hint="eastAsia" w:ascii="宋体" w:hAnsi="宋体" w:eastAsia="宋体" w:cs="宋体"/>
          <w:color w:val="000000"/>
          <w:sz w:val="24"/>
          <w:szCs w:val="24"/>
          <w:lang w:val="en-US" w:eastAsia="zh-CN"/>
        </w:rPr>
        <w:t>是</w:t>
      </w:r>
      <w:r>
        <w:rPr>
          <w:rFonts w:hint="default" w:ascii="宋体" w:hAnsi="宋体" w:eastAsia="宋体" w:cs="宋体"/>
          <w:color w:val="000000"/>
          <w:sz w:val="24"/>
          <w:szCs w:val="24"/>
          <w:lang w:val="en-US" w:eastAsia="zh-CN"/>
        </w:rPr>
        <w:t>将低序字节存储在起始地址</w:t>
      </w:r>
      <w:r>
        <w:rPr>
          <w:rFonts w:hint="eastAsia" w:ascii="宋体" w:hAnsi="宋体" w:eastAsia="宋体" w:cs="宋体"/>
          <w:color w:val="000000"/>
          <w:sz w:val="24"/>
          <w:szCs w:val="24"/>
          <w:lang w:val="en-US" w:eastAsia="zh-CN"/>
        </w:rPr>
        <w:t>，</w:t>
      </w:r>
      <w:r>
        <w:rPr>
          <w:rFonts w:hint="default" w:ascii="宋体" w:hAnsi="宋体" w:eastAsia="宋体" w:cs="宋体"/>
          <w:color w:val="000000"/>
          <w:sz w:val="24"/>
          <w:szCs w:val="24"/>
          <w:lang w:val="en-US" w:eastAsia="zh-CN"/>
        </w:rPr>
        <w:t>Big Endian</w:t>
      </w:r>
      <w:r>
        <w:rPr>
          <w:rFonts w:hint="eastAsia" w:ascii="宋体" w:hAnsi="宋体" w:eastAsia="宋体" w:cs="宋体"/>
          <w:color w:val="000000"/>
          <w:sz w:val="24"/>
          <w:szCs w:val="24"/>
          <w:lang w:val="en-US" w:eastAsia="zh-CN"/>
        </w:rPr>
        <w:t>是</w:t>
      </w:r>
      <w:r>
        <w:rPr>
          <w:rFonts w:hint="default" w:ascii="宋体" w:hAnsi="宋体" w:eastAsia="宋体" w:cs="宋体"/>
          <w:color w:val="000000"/>
          <w:sz w:val="24"/>
          <w:szCs w:val="24"/>
          <w:lang w:val="en-US" w:eastAsia="zh-CN"/>
        </w:rPr>
        <w:t>将高序字节存储在起始地址</w:t>
      </w:r>
      <w:r>
        <w:rPr>
          <w:rFonts w:hint="eastAsia" w:ascii="宋体" w:hAnsi="宋体" w:eastAsia="宋体" w:cs="宋体"/>
          <w:color w:val="00000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比如 int a = 0x08070605</w:t>
      </w:r>
      <w:r>
        <w:rPr>
          <w:rFonts w:hint="eastAsia" w:ascii="宋体" w:hAnsi="宋体" w:eastAsia="宋体" w:cs="宋体"/>
          <w:color w:val="000000"/>
          <w:sz w:val="24"/>
          <w:szCs w:val="24"/>
          <w:lang w:val="en-US" w:eastAsia="zh-CN"/>
        </w:rPr>
        <w:t>，</w:t>
      </w:r>
      <w:r>
        <w:rPr>
          <w:rFonts w:hint="default" w:ascii="宋体" w:hAnsi="宋体" w:eastAsia="宋体" w:cs="宋体"/>
          <w:color w:val="000000"/>
          <w:sz w:val="24"/>
          <w:szCs w:val="24"/>
          <w:lang w:val="en-US" w:eastAsia="zh-CN"/>
        </w:rPr>
        <w:t>在Little Endian的情况下存放为：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字节号:  0    1   2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数    据: 05 06 07 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在Big Endian的情况下存放为：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字节号:  0   1   2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数   据: 08 07 06 05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我的电脑配备是x86系列cpu，则默认使用小端存储模式，我选择保持默认选择，使用小端存储模式保存数据。实际上字节序往往只在不同读取方式（cpu）的机器上体现差别（与操作系统无关，例如计算机网络的应用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color w:val="000000"/>
          <w:sz w:val="28"/>
          <w:szCs w:val="28"/>
          <w:lang w:val="en-US" w:eastAsia="zh-CN"/>
        </w:rPr>
      </w:pPr>
      <w:bookmarkStart w:id="7" w:name="_Toc201"/>
      <w:r>
        <w:rPr>
          <w:rFonts w:hint="eastAsia" w:ascii="宋体" w:hAnsi="宋体" w:eastAsia="宋体" w:cs="宋体"/>
          <w:color w:val="000000"/>
          <w:sz w:val="28"/>
          <w:szCs w:val="28"/>
          <w:lang w:val="en-US" w:eastAsia="zh-CN"/>
        </w:rPr>
        <w:t>B）使用时间函数分析两种储存方式的异同</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eastAsia="宋体" w:cs="宋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lang w:val="en-US" w:eastAsia="zh-CN"/>
        </w:rPr>
      </w:pPr>
      <w:r>
        <w:rPr>
          <w:rFonts w:hint="eastAsia"/>
          <w:sz w:val="24"/>
          <w:szCs w:val="32"/>
          <w:lang w:val="en-US" w:eastAsia="zh-CN"/>
        </w:rPr>
        <w:t>采用三组数据条目两样共六个样本进行对比，如下表：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1167"/>
        <w:gridCol w:w="1167"/>
        <w:gridCol w:w="1167"/>
        <w:gridCol w:w="1167"/>
        <w:gridCol w:w="1167"/>
        <w:gridCol w:w="1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51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val="0"/>
              <w:kinsoku/>
              <w:wordWrap/>
              <w:overflowPunct/>
              <w:topLinePunct w:val="0"/>
              <w:autoSpaceDE/>
              <w:autoSpaceDN/>
              <w:bidi w:val="0"/>
              <w:adjustRightInd/>
              <w:snapToGrid w:val="0"/>
              <w:spacing w:line="360" w:lineRule="auto"/>
              <w:textAlignment w:val="auto"/>
              <mc:AlternateContent>
                <mc:Choice Requires="wpsCustomData">
                  <wpsCustomData:diagonalParaType/>
                </mc:Choice>
              </mc:AlternateContent>
              <w:rPr>
                <w:rFonts w:hint="default"/>
                <w:sz w:val="24"/>
                <w:szCs w:val="32"/>
                <w:vertAlign w:val="baseline"/>
                <w:lang w:val="en-US" w:eastAsia="zh-CN"/>
              </w:rPr>
            </w:pPr>
            <w:r>
              <w:rPr>
                <w:rFonts w:hint="eastAsia"/>
                <w:sz w:val="24"/>
                <w:szCs w:val="32"/>
                <w:vertAlign w:val="baseline"/>
                <w:lang w:val="en-US" w:eastAsia="zh-CN"/>
              </w:rPr>
              <w:t>参数</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数据量</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100</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1000</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10000</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100</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1000</w:t>
            </w:r>
          </w:p>
        </w:tc>
        <w:tc>
          <w:tcPr>
            <w:tcW w:w="117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生成时间/s</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0.003</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0.003</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0.027</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0.002</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0.003</w:t>
            </w:r>
          </w:p>
        </w:tc>
        <w:tc>
          <w:tcPr>
            <w:tcW w:w="117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生成类型</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t</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t</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t</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d</w:t>
            </w:r>
          </w:p>
        </w:tc>
        <w:tc>
          <w:tcPr>
            <w:tcW w:w="116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d</w:t>
            </w:r>
          </w:p>
        </w:tc>
        <w:tc>
          <w:tcPr>
            <w:tcW w:w="117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vertAlign w:val="baseline"/>
                <w:lang w:val="en-US" w:eastAsia="zh-CN"/>
              </w:rPr>
            </w:pPr>
            <w:r>
              <w:rPr>
                <w:rFonts w:hint="eastAsia"/>
                <w:sz w:val="24"/>
                <w:szCs w:val="32"/>
                <w:vertAlign w:val="baseline"/>
                <w:lang w:val="en-US" w:eastAsia="zh-CN"/>
              </w:rPr>
              <w:t>d</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sz w:val="21"/>
          <w:szCs w:val="24"/>
          <w:lang w:val="en-US" w:eastAsia="zh-CN"/>
        </w:rPr>
      </w:pPr>
      <w:r>
        <w:rPr>
          <w:rFonts w:hint="eastAsia"/>
          <w:sz w:val="21"/>
          <w:szCs w:val="24"/>
          <w:lang w:val="en-US" w:eastAsia="zh-CN"/>
        </w:rPr>
        <w:t>表1-1二进制与十进制写入方式的比较</w:t>
      </w:r>
    </w:p>
    <w:p>
      <w:pPr>
        <w:ind w:firstLine="420" w:firstLineChars="0"/>
        <w:rPr>
          <w:rFonts w:hint="eastAsia"/>
          <w:sz w:val="24"/>
          <w:szCs w:val="32"/>
          <w:lang w:val="en-US" w:eastAsia="zh-CN"/>
        </w:rPr>
      </w:pPr>
      <w:r>
        <w:rPr>
          <w:rFonts w:hint="eastAsia"/>
          <w:sz w:val="24"/>
          <w:szCs w:val="32"/>
          <w:lang w:val="en-US" w:eastAsia="zh-CN"/>
        </w:rPr>
        <w:t>从表可得，二进制写入方式在全数段的写入速度均快于或等于十进制，而在数据量偏大的情况，二进制写入速度显著快于十进制，快了一个数量级。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eastAsia" w:ascii="黑体" w:hAnsi="黑体" w:eastAsia="黑体" w:cs="黑体"/>
          <w:color w:val="000000"/>
          <w:sz w:val="30"/>
          <w:szCs w:val="30"/>
          <w:lang w:val="en-US" w:eastAsia="zh-CN"/>
        </w:rPr>
      </w:pPr>
      <w:bookmarkStart w:id="8" w:name="_Toc26104"/>
      <w:r>
        <w:rPr>
          <w:rFonts w:hint="eastAsia" w:ascii="黑体" w:hAnsi="黑体" w:eastAsia="黑体" w:cs="黑体"/>
          <w:color w:val="000000"/>
          <w:sz w:val="30"/>
          <w:szCs w:val="30"/>
          <w:lang w:val="en-US" w:eastAsia="zh-CN"/>
        </w:rPr>
        <w:t>实验总结</w:t>
      </w:r>
      <w:bookmarkEnd w:id="8"/>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jc w:val="both"/>
        <w:textAlignment w:val="auto"/>
        <w:outlineLvl w:val="1"/>
        <w:rPr>
          <w:rFonts w:hint="eastAsia" w:ascii="宋体" w:hAnsi="宋体" w:eastAsia="宋体" w:cs="宋体"/>
          <w:color w:val="000000"/>
          <w:sz w:val="28"/>
          <w:szCs w:val="28"/>
          <w:lang w:val="en-US" w:eastAsia="zh-CN"/>
        </w:rPr>
      </w:pPr>
      <w:bookmarkStart w:id="9" w:name="_Toc26345"/>
      <w:r>
        <w:rPr>
          <w:rFonts w:hint="eastAsia" w:ascii="宋体" w:hAnsi="宋体" w:eastAsia="宋体" w:cs="宋体"/>
          <w:color w:val="000000"/>
          <w:sz w:val="28"/>
          <w:szCs w:val="28"/>
          <w:lang w:val="en-US" w:eastAsia="zh-CN"/>
        </w:rPr>
        <w:t>实验总结</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通过本次实验我实践了用结构体指针作为参数的函数（文件配置读入函数，见上），还首次实验了使用二进制的方式写入文件，编写了独立的二级制读取程序，验证了我输出二进制文件的正确性。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通过比较生成二进制文件的速度与大小，我有如下结论：生成速度方面，因为二进制文件直接写入二进制代码，无需进一步转换，其生成大规模数据（数据条目大于等于1000）时速度显著快于txt文本文件。而在生成的文件大小方面，因为文本文件将int转化为对应ASCII码的字符（4字节转化成1字节）导致同样数据规模下二进制文件反而比文本文件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时间函数方面，我学习了time库最粗浅的应用，调用clock()函数，用系统自带的时间分量计算得到两个过程相隔的时间。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内存操作方面，我首次应用free函数，在变量使用完后将其所占用的内存空间释放，完善了代码的健壮性与安全性。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ascii="宋体" w:hAnsi="宋体" w:eastAsia="宋体" w:cs="宋体"/>
          <w:color w:val="000000"/>
          <w:sz w:val="28"/>
          <w:szCs w:val="28"/>
          <w:lang w:val="en-US" w:eastAsia="zh-CN"/>
        </w:rPr>
      </w:pPr>
      <w:r>
        <w:rPr>
          <w:rFonts w:hint="eastAsia" w:ascii="宋体" w:hAnsi="宋体" w:eastAsia="宋体" w:cs="宋体"/>
          <w:color w:val="000000"/>
          <w:sz w:val="28"/>
          <w:szCs w:val="28"/>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eastAsia" w:ascii="宋体" w:hAnsi="宋体" w:eastAsia="宋体" w:cs="宋体"/>
          <w:color w:val="000000"/>
          <w:sz w:val="28"/>
          <w:szCs w:val="28"/>
          <w:lang w:val="en-US" w:eastAsia="zh-CN"/>
        </w:rPr>
      </w:pPr>
      <w:bookmarkStart w:id="10" w:name="_Toc29132"/>
      <w:r>
        <w:rPr>
          <w:rFonts w:hint="eastAsia" w:ascii="宋体" w:hAnsi="宋体" w:eastAsia="宋体" w:cs="宋体"/>
          <w:color w:val="000000"/>
          <w:sz w:val="28"/>
          <w:szCs w:val="28"/>
          <w:lang w:val="en-US" w:eastAsia="zh-CN"/>
        </w:rPr>
        <w:t>对小组其他成员的文档审查报告</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陈明强同学：他的函数设置了结构体接口，word文档编辑的全面性覆盖不足。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sz w:val="24"/>
          <w:szCs w:val="24"/>
          <w:lang w:val="en-US" w:eastAsia="zh-CN"/>
        </w:rPr>
      </w:pPr>
      <w:r>
        <w:rPr>
          <w:rFonts w:hint="eastAsia" w:ascii="宋体" w:hAnsi="宋体" w:eastAsia="宋体" w:cs="宋体"/>
          <w:color w:val="000000"/>
          <w:sz w:val="24"/>
          <w:szCs w:val="24"/>
          <w:lang w:val="en-US" w:eastAsia="zh-CN"/>
        </w:rPr>
        <w:t>高原同学：缺少free函数来释放内存，整合封装上面比我易读。</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lang w:val="en-US" w:eastAsia="zh-CN"/>
      </w:rPr>
    </w:pPr>
    <w:r>
      <w:rPr>
        <w:rFonts w:hint="eastAsia"/>
        <w:lang w:val="en-US" w:eastAsia="zh-CN"/>
      </w:rPr>
      <w:t>北京交通大学计算机与信息技术学院 程序分组设计训练实验报告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F3D5A"/>
    <w:multiLevelType w:val="singleLevel"/>
    <w:tmpl w:val="A8FF3D5A"/>
    <w:lvl w:ilvl="0" w:tentative="0">
      <w:start w:val="2"/>
      <w:numFmt w:val="decimal"/>
      <w:suff w:val="nothing"/>
      <w:lvlText w:val="%1）"/>
      <w:lvlJc w:val="left"/>
    </w:lvl>
  </w:abstractNum>
  <w:abstractNum w:abstractNumId="1">
    <w:nsid w:val="F72982C3"/>
    <w:multiLevelType w:val="singleLevel"/>
    <w:tmpl w:val="F72982C3"/>
    <w:lvl w:ilvl="0" w:tentative="0">
      <w:start w:val="2"/>
      <w:numFmt w:val="upperLetter"/>
      <w:suff w:val="nothing"/>
      <w:lvlText w:val="%1）"/>
      <w:lvlJc w:val="left"/>
    </w:lvl>
  </w:abstractNum>
  <w:abstractNum w:abstractNumId="2">
    <w:nsid w:val="0BCDF89E"/>
    <w:multiLevelType w:val="singleLevel"/>
    <w:tmpl w:val="0BCDF89E"/>
    <w:lvl w:ilvl="0" w:tentative="0">
      <w:start w:val="1"/>
      <w:numFmt w:val="upperLetter"/>
      <w:suff w:val="space"/>
      <w:lvlText w:val="%1)"/>
      <w:lvlJc w:val="left"/>
    </w:lvl>
  </w:abstractNum>
  <w:abstractNum w:abstractNumId="3">
    <w:nsid w:val="321AE39A"/>
    <w:multiLevelType w:val="singleLevel"/>
    <w:tmpl w:val="321AE39A"/>
    <w:lvl w:ilvl="0" w:tentative="0">
      <w:start w:val="4"/>
      <w:numFmt w:val="upperLetter"/>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1503F"/>
    <w:rsid w:val="11772D1E"/>
    <w:rsid w:val="11B410DB"/>
    <w:rsid w:val="12216F8D"/>
    <w:rsid w:val="17C4148F"/>
    <w:rsid w:val="1A043108"/>
    <w:rsid w:val="1A5B5769"/>
    <w:rsid w:val="1AF76BBA"/>
    <w:rsid w:val="1B744D14"/>
    <w:rsid w:val="1BDC4061"/>
    <w:rsid w:val="1D1E5009"/>
    <w:rsid w:val="1F80012A"/>
    <w:rsid w:val="20853D31"/>
    <w:rsid w:val="24503F1C"/>
    <w:rsid w:val="24FB7CF9"/>
    <w:rsid w:val="26CB49E9"/>
    <w:rsid w:val="28635D42"/>
    <w:rsid w:val="2E48275C"/>
    <w:rsid w:val="2E737439"/>
    <w:rsid w:val="2F865358"/>
    <w:rsid w:val="34F1422F"/>
    <w:rsid w:val="376F68B9"/>
    <w:rsid w:val="3BE95A56"/>
    <w:rsid w:val="3FD266D6"/>
    <w:rsid w:val="424B0935"/>
    <w:rsid w:val="44BB09C0"/>
    <w:rsid w:val="47AD06F4"/>
    <w:rsid w:val="4BD9465C"/>
    <w:rsid w:val="53747F2B"/>
    <w:rsid w:val="59502552"/>
    <w:rsid w:val="59702A60"/>
    <w:rsid w:val="59C10AB1"/>
    <w:rsid w:val="623E6490"/>
    <w:rsid w:val="63D20F55"/>
    <w:rsid w:val="65EF254B"/>
    <w:rsid w:val="668F6F2C"/>
    <w:rsid w:val="671309BF"/>
    <w:rsid w:val="6CFB17BC"/>
    <w:rsid w:val="6D8E3B59"/>
    <w:rsid w:val="72D41CC5"/>
    <w:rsid w:val="738E1EA9"/>
    <w:rsid w:val="73A606F6"/>
    <w:rsid w:val="745A4E9C"/>
    <w:rsid w:val="764662CA"/>
    <w:rsid w:val="78650845"/>
    <w:rsid w:val="7A052F79"/>
    <w:rsid w:val="7DAA3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1939</Words>
  <Characters>2298</Characters>
  <Lines>0</Lines>
  <Paragraphs>0</Paragraphs>
  <TotalTime>3</TotalTime>
  <ScaleCrop>false</ScaleCrop>
  <LinksUpToDate>false</LinksUpToDate>
  <CharactersWithSpaces>2525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2021-03-03T14:04:00Z</dcterms:created>
  <dc:creator>du</dc:creator>
  <cp:lastModifiedBy>ADM</cp:lastModifiedBy>
  <dcterms:modified xsi:type="dcterms:W3CDTF">2021-05-03T11:17:00Z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68EE7FE0C19542AF9848A82B9810EAA0</vt:lpwstr>
  </property>
</Properties>
</file>