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480" w:lineRule="auto"/>
        <w:jc w:val="center"/>
        <w:rPr>
          <w:rFonts w:hint="eastAsia" w:ascii="黑体" w:hAnsi="黑体" w:eastAsia="黑体"/>
          <w:b w:val="0"/>
          <w:bCs w:val="0"/>
          <w:sz w:val="30"/>
          <w:szCs w:val="30"/>
        </w:rPr>
      </w:pPr>
      <w:bookmarkStart w:id="0" w:name="_Toc216708840"/>
      <w:bookmarkStart w:id="1" w:name="_Toc212719615"/>
      <w:r>
        <w:rPr>
          <w:rFonts w:hint="eastAsia" w:ascii="黑体" w:hAnsi="黑体" w:eastAsia="黑体"/>
          <w:b w:val="0"/>
          <w:bCs w:val="0"/>
          <w:sz w:val="30"/>
          <w:szCs w:val="30"/>
        </w:rPr>
        <w:t>摘要</w:t>
      </w:r>
      <w:bookmarkEnd w:id="0"/>
    </w:p>
    <w:p>
      <w:pPr>
        <w:spacing w:line="312" w:lineRule="auto"/>
        <w:ind w:firstLine="480" w:firstLineChars="200"/>
        <w:rPr>
          <w:rFonts w:hint="eastAsia" w:ascii="宋体" w:hAnsi="宋体"/>
          <w:sz w:val="24"/>
        </w:rPr>
      </w:pPr>
      <w:r>
        <w:rPr>
          <w:rFonts w:hint="eastAsia" w:ascii="宋体" w:hAnsi="宋体"/>
          <w:sz w:val="24"/>
        </w:rPr>
        <w:t>随着中国经济的发展，房地产行业也是一路走高，中国的房价一次次增加，尽管政府也进行了宏观的调控，但是房价还是依旧高居不下。而且我国每年的大学毕业生有800多万人，大学生作为刚刚踏入社会的一个群体，暂时没有太高收入，因此租房成为了这些群体的第一选择。</w:t>
      </w:r>
    </w:p>
    <w:p>
      <w:pPr>
        <w:spacing w:line="312" w:lineRule="auto"/>
        <w:ind w:firstLine="480" w:firstLineChars="200"/>
        <w:rPr>
          <w:rFonts w:hint="eastAsia" w:ascii="宋体" w:hAnsi="宋体"/>
          <w:sz w:val="24"/>
        </w:rPr>
      </w:pPr>
      <w:r>
        <w:rPr>
          <w:rFonts w:hint="eastAsia" w:ascii="宋体" w:hAnsi="宋体"/>
          <w:sz w:val="24"/>
        </w:rPr>
        <w:t>但是由于没有太高的收入，因此要想租到心仪的房子是需要花费相当时间的，虽然说由于互联网的发展，可以很方便的在网上找到，但是，互联网上的信息有很多是假的，甚至是专门用来骗人的。而且正是由于互联网上的信息很多，也让人难以找到目标。</w:t>
      </w:r>
    </w:p>
    <w:p>
      <w:pPr>
        <w:spacing w:line="312" w:lineRule="auto"/>
        <w:ind w:firstLine="480" w:firstLineChars="200"/>
        <w:rPr>
          <w:rFonts w:hint="eastAsia" w:ascii="宋体" w:hAnsi="宋体"/>
          <w:sz w:val="24"/>
        </w:rPr>
      </w:pPr>
      <w:r>
        <w:rPr>
          <w:rFonts w:hint="eastAsia" w:ascii="宋体" w:hAnsi="宋体"/>
          <w:sz w:val="24"/>
        </w:rPr>
        <w:t>本文便是针对这种问题，利用python爬虫的技术，爬取链家网上的房源，并对这些房源进行分析，可视化，希望能够为租房的人提供一个非常直观的参考，寻找到性价比最高的房子，既节省了花费，还能住得舒服。本系统的实现需要四大部分，数据爬取部分，数据分析部分，数据可视化部分，系统界面实现部分。使用的技术包括但不限于python，scrapy框架，pandas库，numpy库，matplotlib库，</w:t>
      </w:r>
      <w:r>
        <w:rPr>
          <w:rFonts w:hint="eastAsia" w:ascii="宋体" w:hAnsi="宋体"/>
          <w:sz w:val="24"/>
          <w:u w:val="dotted"/>
          <w:lang w:val="en-US" w:eastAsia="zh-CN"/>
        </w:rPr>
        <w:t>Tkinter</w:t>
      </w:r>
      <w:r>
        <w:rPr>
          <w:rFonts w:hint="eastAsia" w:ascii="宋体" w:hAnsi="宋体"/>
          <w:sz w:val="24"/>
          <w:lang w:val="en-US" w:eastAsia="zh-CN"/>
        </w:rPr>
        <w:t xml:space="preserve"> </w:t>
      </w:r>
      <w:r>
        <w:rPr>
          <w:rFonts w:hint="eastAsia" w:ascii="宋体" w:hAnsi="宋体"/>
          <w:sz w:val="24"/>
        </w:rPr>
        <w:t>等。</w:t>
      </w:r>
    </w:p>
    <w:p>
      <w:pPr>
        <w:spacing w:line="312" w:lineRule="auto"/>
        <w:rPr>
          <w:rFonts w:hint="default" w:eastAsia="宋体"/>
          <w:sz w:val="24"/>
          <w:lang w:val="en-US" w:eastAsia="zh-CN"/>
        </w:rPr>
      </w:pPr>
      <w:r>
        <w:rPr>
          <w:rFonts w:hint="eastAsia"/>
          <w:b/>
          <w:sz w:val="24"/>
        </w:rPr>
        <w:t>关键词：</w:t>
      </w:r>
      <w:r>
        <w:rPr>
          <w:rFonts w:hint="eastAsia"/>
          <w:sz w:val="24"/>
          <w:lang w:val="en-US" w:eastAsia="zh-CN"/>
        </w:rPr>
        <w:t>租房</w:t>
      </w:r>
      <w:r>
        <w:rPr>
          <w:rFonts w:hint="eastAsia"/>
          <w:sz w:val="24"/>
        </w:rPr>
        <w:t>；</w:t>
      </w:r>
      <w:r>
        <w:rPr>
          <w:rFonts w:hint="eastAsia"/>
          <w:sz w:val="24"/>
          <w:lang w:val="en-US" w:eastAsia="zh-CN"/>
        </w:rPr>
        <w:t>python；数据分析；可视化；GUI</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sectPr>
          <w:headerReference r:id="rId5" w:type="first"/>
          <w:footerReference r:id="rId8" w:type="first"/>
          <w:headerReference r:id="rId3" w:type="default"/>
          <w:footerReference r:id="rId6" w:type="default"/>
          <w:headerReference r:id="rId4" w:type="even"/>
          <w:footerReference r:id="rId7" w:type="even"/>
          <w:pgSz w:w="11907" w:h="16840"/>
          <w:pgMar w:top="1701" w:right="1418" w:bottom="1418" w:left="1418" w:header="1134" w:footer="851" w:gutter="567"/>
          <w:pgNumType w:fmt="upperRoman"/>
          <w:cols w:space="720" w:num="1"/>
          <w:docGrid w:linePitch="312" w:charSpace="0"/>
        </w:sectPr>
      </w:pPr>
    </w:p>
    <w:p>
      <w:pPr>
        <w:pStyle w:val="2"/>
        <w:spacing w:before="0" w:after="0" w:line="480" w:lineRule="auto"/>
        <w:jc w:val="center"/>
        <w:rPr>
          <w:rFonts w:eastAsia="黑体"/>
          <w:b w:val="0"/>
          <w:bCs w:val="0"/>
          <w:sz w:val="32"/>
          <w:szCs w:val="32"/>
        </w:rPr>
      </w:pPr>
      <w:bookmarkStart w:id="2" w:name="_Toc216708841"/>
      <w:r>
        <w:rPr>
          <w:rFonts w:eastAsia="黑体"/>
          <w:b w:val="0"/>
          <w:bCs w:val="0"/>
          <w:sz w:val="32"/>
          <w:szCs w:val="32"/>
        </w:rPr>
        <w:t>A</w:t>
      </w:r>
      <w:bookmarkEnd w:id="2"/>
      <w:r>
        <w:rPr>
          <w:rFonts w:hint="eastAsia" w:eastAsia="黑体"/>
          <w:b w:val="0"/>
          <w:bCs w:val="0"/>
          <w:sz w:val="32"/>
          <w:szCs w:val="32"/>
        </w:rPr>
        <w:t>BSTRACT</w:t>
      </w:r>
    </w:p>
    <w:p>
      <w:pPr>
        <w:spacing w:line="312" w:lineRule="auto"/>
        <w:ind w:firstLine="420" w:firstLineChars="0"/>
        <w:rPr>
          <w:rFonts w:hint="eastAsia"/>
          <w:sz w:val="24"/>
        </w:rPr>
      </w:pPr>
      <w:r>
        <w:rPr>
          <w:rFonts w:hint="eastAsia"/>
          <w:sz w:val="24"/>
        </w:rPr>
        <w:t>With the development of China's economy, the real estate industry is also on the way up, and the housing price in China has been increasing again and again. Despite the macro-control of the government, the housing price is still high.In addition, there are more than 8 million college graduates in China every year. As a group just entering the society, college students do not have too high income for the time being, so renting becomes the first choice for these groups.</w:t>
      </w:r>
    </w:p>
    <w:p>
      <w:pPr>
        <w:spacing w:line="312" w:lineRule="auto"/>
        <w:ind w:firstLine="420" w:firstLineChars="0"/>
        <w:rPr>
          <w:rFonts w:hint="eastAsia"/>
          <w:sz w:val="24"/>
        </w:rPr>
      </w:pPr>
      <w:r>
        <w:rPr>
          <w:rFonts w:hint="eastAsia"/>
          <w:sz w:val="24"/>
        </w:rPr>
        <w:t>But because do not have too high income, so want to rent the house that admires in the heart to need to spend quite time, although say because of the development of Internet, can very convenient find on the net, but, the information on the Internet has a lot of false, it is used technically even cheat people.And because there's so much information on the Internet, it's hard to find targets.</w:t>
      </w:r>
    </w:p>
    <w:p>
      <w:pPr>
        <w:spacing w:line="312" w:lineRule="auto"/>
        <w:ind w:firstLine="420" w:firstLineChars="0"/>
        <w:rPr>
          <w:rFonts w:hint="eastAsia"/>
          <w:sz w:val="24"/>
        </w:rPr>
      </w:pPr>
      <w:r>
        <w:rPr>
          <w:rFonts w:hint="eastAsia"/>
          <w:sz w:val="24"/>
        </w:rPr>
        <w:t>This paper is aimed at this problem, using python crawler technology, climb the HOME LINK online housing sources, and the analysis of these housing sources, visualization, hoping to provide a very intuitive reference for people who rent, looking for the house with the highest cost performance, not only save the cost, but also can live comfortably.The realization of this system needs four parts: data crawling part, data analysis part, data visualization part and system interface realization part.Techniques used include, but are not limited to, python, scrapy frameworks, pandas, the numpy library, the matplotlib library, Tkinter, and more.</w:t>
      </w:r>
    </w:p>
    <w:p>
      <w:pPr>
        <w:spacing w:line="312" w:lineRule="auto"/>
        <w:rPr>
          <w:sz w:val="24"/>
        </w:rPr>
        <w:sectPr>
          <w:headerReference r:id="rId9" w:type="default"/>
          <w:headerReference r:id="rId10" w:type="even"/>
          <w:pgSz w:w="11907" w:h="16840"/>
          <w:pgMar w:top="1701" w:right="1418" w:bottom="1418" w:left="1418" w:header="1134" w:footer="851" w:gutter="567"/>
          <w:pgNumType w:fmt="upperRoman"/>
          <w:cols w:space="720" w:num="1"/>
          <w:docGrid w:linePitch="312" w:charSpace="0"/>
        </w:sectPr>
      </w:pPr>
      <w:r>
        <w:rPr>
          <w:b/>
          <w:bCs/>
          <w:sz w:val="24"/>
        </w:rPr>
        <w:t>K</w:t>
      </w:r>
      <w:r>
        <w:rPr>
          <w:rFonts w:hint="eastAsia"/>
          <w:b/>
          <w:bCs/>
          <w:sz w:val="24"/>
        </w:rPr>
        <w:t>ey words</w:t>
      </w:r>
      <w:r>
        <w:rPr>
          <w:b/>
          <w:bCs/>
          <w:sz w:val="24"/>
        </w:rPr>
        <w:t>:</w:t>
      </w:r>
      <w:r>
        <w:rPr>
          <w:sz w:val="24"/>
        </w:rPr>
        <w:t xml:space="preserve"> </w:t>
      </w:r>
      <w:r>
        <w:rPr>
          <w:rFonts w:hint="eastAsia"/>
          <w:sz w:val="24"/>
          <w:lang w:val="en-US" w:eastAsia="zh-CN"/>
        </w:rPr>
        <w:t>r</w:t>
      </w:r>
      <w:r>
        <w:rPr>
          <w:rFonts w:hint="eastAsia"/>
          <w:sz w:val="24"/>
        </w:rPr>
        <w:t>ent;</w:t>
      </w:r>
      <w:r>
        <w:rPr>
          <w:rFonts w:hint="eastAsia"/>
          <w:sz w:val="24"/>
          <w:lang w:val="en-US" w:eastAsia="zh-CN"/>
        </w:rPr>
        <w:t>python</w:t>
      </w:r>
      <w:r>
        <w:rPr>
          <w:sz w:val="24"/>
        </w:rPr>
        <w:t>;</w:t>
      </w:r>
      <w:r>
        <w:rPr>
          <w:rFonts w:hint="eastAsia"/>
          <w:sz w:val="24"/>
          <w:lang w:val="en-US" w:eastAsia="zh-CN"/>
        </w:rPr>
        <w:t>d</w:t>
      </w:r>
      <w:r>
        <w:rPr>
          <w:rFonts w:hint="eastAsia"/>
          <w:sz w:val="24"/>
        </w:rPr>
        <w:t>ata analysis;</w:t>
      </w:r>
      <w:r>
        <w:rPr>
          <w:rFonts w:hint="eastAsia"/>
          <w:sz w:val="24"/>
          <w:lang w:val="en-US" w:eastAsia="zh-CN"/>
        </w:rPr>
        <w:t>v</w:t>
      </w:r>
      <w:r>
        <w:rPr>
          <w:rFonts w:hint="eastAsia"/>
          <w:sz w:val="24"/>
        </w:rPr>
        <w:t>isualization</w:t>
      </w:r>
      <w:r>
        <w:rPr>
          <w:rFonts w:hint="eastAsia"/>
          <w:sz w:val="24"/>
          <w:lang w:val="en-US" w:eastAsia="zh-CN"/>
        </w:rPr>
        <w:t>;GUI</w:t>
      </w:r>
    </w:p>
    <w:p>
      <w:pPr>
        <w:rPr>
          <w:rFonts w:hint="eastAsia"/>
        </w:rPr>
      </w:pPr>
    </w:p>
    <w:p>
      <w:pPr>
        <w:pStyle w:val="11"/>
        <w:spacing w:line="480" w:lineRule="auto"/>
        <w:outlineLvl w:val="0"/>
        <w:rPr>
          <w:rFonts w:ascii="Times New Roman" w:hAnsi="Times New Roman"/>
          <w:sz w:val="24"/>
          <w:szCs w:val="24"/>
        </w:rPr>
      </w:pPr>
      <w:r>
        <w:rPr>
          <w:rFonts w:hint="eastAsia" w:ascii="黑体" w:hAnsi="黑体" w:eastAsia="黑体"/>
          <w:kern w:val="44"/>
          <w:sz w:val="30"/>
          <w:szCs w:val="30"/>
        </w:rPr>
        <w:t>目 录</w:t>
      </w:r>
      <w:r>
        <w:rPr>
          <w:rFonts w:ascii="Times New Roman" w:hAnsi="Times New Roman"/>
          <w:sz w:val="24"/>
          <w:szCs w:val="24"/>
        </w:rPr>
        <w:fldChar w:fldCharType="begin"/>
      </w:r>
      <w:r>
        <w:rPr>
          <w:rFonts w:ascii="Times New Roman" w:hAnsi="Times New Roman"/>
          <w:sz w:val="24"/>
          <w:szCs w:val="24"/>
        </w:rPr>
        <w:instrText xml:space="preserve"> </w:instrText>
      </w:r>
      <w:r>
        <w:rPr>
          <w:rFonts w:hint="eastAsia" w:ascii="Times New Roman" w:hAnsi="Times New Roman"/>
          <w:sz w:val="24"/>
          <w:szCs w:val="24"/>
        </w:rPr>
        <w:instrText xml:space="preserve">TOC \o "1-3" \h \z \u</w:instrText>
      </w:r>
      <w:r>
        <w:rPr>
          <w:rFonts w:ascii="Times New Roman" w:hAnsi="Times New Roman"/>
          <w:sz w:val="24"/>
          <w:szCs w:val="24"/>
        </w:rPr>
        <w:instrText xml:space="preserve"> </w:instrText>
      </w:r>
      <w:r>
        <w:rPr>
          <w:rFonts w:ascii="Times New Roman" w:hAnsi="Times New Roman"/>
          <w:sz w:val="24"/>
          <w:szCs w:val="24"/>
        </w:rPr>
        <w:fldChar w:fldCharType="separate"/>
      </w:r>
    </w:p>
    <w:p>
      <w:pPr>
        <w:pStyle w:val="11"/>
        <w:spacing w:line="312" w:lineRule="auto"/>
        <w:rPr>
          <w:rFonts w:ascii="Times New Roman" w:hAnsi="Times New Roman"/>
          <w:sz w:val="24"/>
          <w:szCs w:val="24"/>
        </w:rPr>
      </w:pPr>
      <w:r>
        <w:rPr>
          <w:rFonts w:ascii="Times New Roman" w:hAnsi="Times New Roman"/>
          <w:sz w:val="24"/>
          <w:szCs w:val="24"/>
        </w:rPr>
        <w:fldChar w:fldCharType="begin"/>
      </w:r>
      <w:r>
        <w:rPr>
          <w:rStyle w:val="18"/>
          <w:rFonts w:ascii="Times New Roman" w:hAnsi="Times New Roman"/>
          <w:sz w:val="24"/>
          <w:szCs w:val="24"/>
        </w:rPr>
        <w:instrText xml:space="preserve"> </w:instrText>
      </w:r>
      <w:r>
        <w:rPr>
          <w:rFonts w:ascii="Times New Roman" w:hAnsi="Times New Roman"/>
          <w:sz w:val="24"/>
          <w:szCs w:val="24"/>
        </w:rPr>
        <w:instrText xml:space="preserve">HYPERLINK \l "_Toc216708842"</w:instrText>
      </w:r>
      <w:r>
        <w:rPr>
          <w:rStyle w:val="18"/>
          <w:rFonts w:ascii="Times New Roman" w:hAnsi="Times New Roman"/>
          <w:sz w:val="24"/>
          <w:szCs w:val="24"/>
        </w:rPr>
        <w:instrText xml:space="preserve"> </w:instrText>
      </w:r>
      <w:r>
        <w:rPr>
          <w:rFonts w:ascii="Times New Roman" w:hAnsi="Times New Roman"/>
          <w:sz w:val="24"/>
          <w:szCs w:val="24"/>
        </w:rPr>
        <w:fldChar w:fldCharType="separate"/>
      </w:r>
      <w:r>
        <w:rPr>
          <w:rStyle w:val="18"/>
          <w:rFonts w:ascii="Times New Roman" w:hAnsi="Times New Roman"/>
          <w:sz w:val="24"/>
          <w:szCs w:val="24"/>
        </w:rPr>
        <w:t>1.</w:t>
      </w:r>
      <w:r>
        <w:rPr>
          <w:rStyle w:val="18"/>
          <w:rFonts w:hint="eastAsia" w:ascii="Times New Roman" w:hAnsi="Times New Roman"/>
          <w:sz w:val="24"/>
          <w:szCs w:val="24"/>
        </w:rPr>
        <w:t>前</w:t>
      </w:r>
      <w:r>
        <w:rPr>
          <w:rStyle w:val="18"/>
          <w:rFonts w:ascii="Times New Roman" w:hAnsi="Times New Roman"/>
          <w:sz w:val="24"/>
          <w:szCs w:val="24"/>
        </w:rPr>
        <w:t>言</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_Toc216708842 \h </w:instrText>
      </w:r>
      <w:r>
        <w:rPr>
          <w:rFonts w:ascii="Times New Roman" w:hAnsi="Times New Roman"/>
          <w:sz w:val="24"/>
          <w:szCs w:val="24"/>
        </w:rPr>
        <w:fldChar w:fldCharType="separate"/>
      </w:r>
      <w:r>
        <w:rPr>
          <w:rFonts w:ascii="Times New Roman" w:hAnsi="Times New Roman"/>
          <w:sz w:val="24"/>
          <w:szCs w:val="24"/>
        </w:rPr>
        <w:t>1</w:t>
      </w:r>
      <w:r>
        <w:rPr>
          <w:rFonts w:ascii="Times New Roman" w:hAnsi="Times New Roman"/>
          <w:sz w:val="24"/>
          <w:szCs w:val="24"/>
        </w:rPr>
        <w:fldChar w:fldCharType="end"/>
      </w:r>
      <w:r>
        <w:rPr>
          <w:rFonts w:ascii="Times New Roman" w:hAnsi="Times New Roman"/>
          <w:sz w:val="24"/>
          <w:szCs w:val="24"/>
        </w:rPr>
        <w:fldChar w:fldCharType="end"/>
      </w:r>
    </w:p>
    <w:p>
      <w:pPr>
        <w:pStyle w:val="12"/>
        <w:tabs>
          <w:tab w:val="left" w:pos="1050"/>
          <w:tab w:val="right" w:leader="dot" w:pos="8494"/>
        </w:tabs>
        <w:spacing w:line="312" w:lineRule="auto"/>
        <w:rPr>
          <w:sz w:val="24"/>
        </w:rPr>
      </w:pPr>
      <w:r>
        <w:rPr>
          <w:sz w:val="24"/>
        </w:rPr>
        <w:fldChar w:fldCharType="begin"/>
      </w:r>
      <w:r>
        <w:rPr>
          <w:rStyle w:val="18"/>
          <w:sz w:val="24"/>
        </w:rPr>
        <w:instrText xml:space="preserve"> </w:instrText>
      </w:r>
      <w:r>
        <w:rPr>
          <w:sz w:val="24"/>
        </w:rPr>
        <w:instrText xml:space="preserve">HYPERLINK \l "_Toc216708843"</w:instrText>
      </w:r>
      <w:r>
        <w:rPr>
          <w:rStyle w:val="18"/>
          <w:sz w:val="24"/>
        </w:rPr>
        <w:instrText xml:space="preserve"> </w:instrText>
      </w:r>
      <w:r>
        <w:rPr>
          <w:sz w:val="24"/>
        </w:rPr>
        <w:fldChar w:fldCharType="separate"/>
      </w:r>
      <w:r>
        <w:rPr>
          <w:rStyle w:val="18"/>
          <w:sz w:val="24"/>
        </w:rPr>
        <w:t>1.1秘密共享体制的研究背景及意义</w:t>
      </w:r>
      <w:r>
        <w:rPr>
          <w:sz w:val="24"/>
        </w:rPr>
        <w:tab/>
      </w:r>
      <w:r>
        <w:rPr>
          <w:sz w:val="24"/>
        </w:rPr>
        <w:t>1</w:t>
      </w:r>
      <w:r>
        <w:rPr>
          <w:sz w:val="24"/>
        </w:rPr>
        <w:fldChar w:fldCharType="end"/>
      </w:r>
    </w:p>
    <w:p>
      <w:pPr>
        <w:pStyle w:val="7"/>
        <w:tabs>
          <w:tab w:val="right" w:leader="dot" w:pos="8494"/>
        </w:tabs>
        <w:spacing w:line="312" w:lineRule="auto"/>
        <w:rPr>
          <w:sz w:val="24"/>
        </w:rPr>
      </w:pPr>
      <w:r>
        <w:rPr>
          <w:sz w:val="24"/>
        </w:rPr>
        <w:fldChar w:fldCharType="begin"/>
      </w:r>
      <w:r>
        <w:rPr>
          <w:rStyle w:val="18"/>
          <w:sz w:val="24"/>
        </w:rPr>
        <w:instrText xml:space="preserve"> </w:instrText>
      </w:r>
      <w:r>
        <w:rPr>
          <w:sz w:val="24"/>
        </w:rPr>
        <w:instrText xml:space="preserve">HYPERLINK \l "_Toc216708848"</w:instrText>
      </w:r>
      <w:r>
        <w:rPr>
          <w:rStyle w:val="18"/>
          <w:sz w:val="24"/>
        </w:rPr>
        <w:instrText xml:space="preserve"> </w:instrText>
      </w:r>
      <w:r>
        <w:rPr>
          <w:sz w:val="24"/>
        </w:rPr>
        <w:fldChar w:fldCharType="separate"/>
      </w:r>
      <w:r>
        <w:rPr>
          <w:rStyle w:val="18"/>
          <w:sz w:val="24"/>
        </w:rPr>
        <w:t>1.1.1研究背景</w:t>
      </w:r>
      <w:r>
        <w:rPr>
          <w:sz w:val="24"/>
        </w:rPr>
        <w:tab/>
      </w:r>
      <w:r>
        <w:rPr>
          <w:sz w:val="24"/>
        </w:rPr>
        <w:t>1</w:t>
      </w:r>
      <w:r>
        <w:rPr>
          <w:sz w:val="24"/>
        </w:rPr>
        <w:fldChar w:fldCharType="end"/>
      </w:r>
    </w:p>
    <w:p>
      <w:pPr>
        <w:pStyle w:val="7"/>
        <w:tabs>
          <w:tab w:val="right" w:leader="dot" w:pos="8494"/>
        </w:tabs>
        <w:spacing w:line="312" w:lineRule="auto"/>
        <w:rPr>
          <w:sz w:val="24"/>
        </w:rPr>
      </w:pPr>
      <w:r>
        <w:rPr>
          <w:sz w:val="24"/>
        </w:rPr>
        <w:fldChar w:fldCharType="begin"/>
      </w:r>
      <w:r>
        <w:rPr>
          <w:rStyle w:val="18"/>
          <w:sz w:val="24"/>
        </w:rPr>
        <w:instrText xml:space="preserve"> </w:instrText>
      </w:r>
      <w:r>
        <w:rPr>
          <w:sz w:val="24"/>
        </w:rPr>
        <w:instrText xml:space="preserve">HYPERLINK \l "_Toc216708849"</w:instrText>
      </w:r>
      <w:r>
        <w:rPr>
          <w:rStyle w:val="18"/>
          <w:sz w:val="24"/>
        </w:rPr>
        <w:instrText xml:space="preserve"> </w:instrText>
      </w:r>
      <w:r>
        <w:rPr>
          <w:sz w:val="24"/>
        </w:rPr>
        <w:fldChar w:fldCharType="separate"/>
      </w:r>
      <w:r>
        <w:rPr>
          <w:rStyle w:val="18"/>
          <w:sz w:val="24"/>
        </w:rPr>
        <w:t>1.1.2研究意义</w:t>
      </w:r>
      <w:r>
        <w:rPr>
          <w:sz w:val="24"/>
        </w:rPr>
        <w:tab/>
      </w:r>
      <w:r>
        <w:rPr>
          <w:sz w:val="24"/>
        </w:rPr>
        <w:t>2</w:t>
      </w:r>
      <w:r>
        <w:rPr>
          <w:sz w:val="24"/>
        </w:rPr>
        <w:fldChar w:fldCharType="end"/>
      </w:r>
    </w:p>
    <w:p>
      <w:pPr>
        <w:pStyle w:val="12"/>
        <w:tabs>
          <w:tab w:val="right" w:leader="dot" w:pos="8494"/>
        </w:tabs>
        <w:spacing w:line="312" w:lineRule="auto"/>
        <w:ind w:left="0" w:leftChars="0"/>
        <w:rPr>
          <w:rStyle w:val="18"/>
          <w:sz w:val="24"/>
        </w:rPr>
      </w:pPr>
      <w:r>
        <w:rPr>
          <w:sz w:val="24"/>
        </w:rPr>
        <w:fldChar w:fldCharType="begin"/>
      </w:r>
      <w:r>
        <w:rPr>
          <w:rStyle w:val="18"/>
          <w:sz w:val="24"/>
        </w:rPr>
        <w:instrText xml:space="preserve"> </w:instrText>
      </w:r>
      <w:r>
        <w:rPr>
          <w:sz w:val="24"/>
        </w:rPr>
        <w:instrText xml:space="preserve">HYPERLINK \l "_Toc216708906"</w:instrText>
      </w:r>
      <w:r>
        <w:rPr>
          <w:rStyle w:val="18"/>
          <w:sz w:val="24"/>
        </w:rPr>
        <w:instrText xml:space="preserve"> </w:instrText>
      </w:r>
      <w:r>
        <w:rPr>
          <w:sz w:val="24"/>
        </w:rPr>
        <w:fldChar w:fldCharType="separate"/>
      </w:r>
      <w:r>
        <w:rPr>
          <w:rStyle w:val="18"/>
          <w:sz w:val="24"/>
        </w:rPr>
        <w:t>致谢</w:t>
      </w:r>
      <w:r>
        <w:rPr>
          <w:sz w:val="24"/>
        </w:rPr>
        <w:tab/>
      </w:r>
      <w:r>
        <w:rPr>
          <w:sz w:val="24"/>
        </w:rPr>
        <w:t>3</w:t>
      </w:r>
      <w:r>
        <w:rPr>
          <w:sz w:val="24"/>
        </w:rPr>
        <w:fldChar w:fldCharType="end"/>
      </w:r>
    </w:p>
    <w:p>
      <w:pPr>
        <w:pStyle w:val="12"/>
        <w:tabs>
          <w:tab w:val="right" w:leader="dot" w:pos="8494"/>
        </w:tabs>
        <w:spacing w:line="312" w:lineRule="auto"/>
        <w:ind w:left="0" w:leftChars="0"/>
        <w:rPr>
          <w:sz w:val="24"/>
        </w:rPr>
      </w:pPr>
      <w:r>
        <w:rPr>
          <w:sz w:val="24"/>
        </w:rPr>
        <w:fldChar w:fldCharType="begin"/>
      </w:r>
      <w:r>
        <w:rPr>
          <w:rStyle w:val="18"/>
          <w:sz w:val="24"/>
        </w:rPr>
        <w:instrText xml:space="preserve"> </w:instrText>
      </w:r>
      <w:r>
        <w:rPr>
          <w:sz w:val="24"/>
        </w:rPr>
        <w:instrText xml:space="preserve">HYPERLINK \l "_Toc216708904"</w:instrText>
      </w:r>
      <w:r>
        <w:rPr>
          <w:rStyle w:val="18"/>
          <w:sz w:val="24"/>
        </w:rPr>
        <w:instrText xml:space="preserve"> </w:instrText>
      </w:r>
      <w:r>
        <w:rPr>
          <w:sz w:val="24"/>
        </w:rPr>
        <w:fldChar w:fldCharType="separate"/>
      </w:r>
      <w:r>
        <w:rPr>
          <w:rStyle w:val="18"/>
          <w:sz w:val="24"/>
        </w:rPr>
        <w:t>参考文献</w:t>
      </w:r>
      <w:r>
        <w:rPr>
          <w:sz w:val="24"/>
        </w:rPr>
        <w:tab/>
      </w:r>
      <w:r>
        <w:rPr>
          <w:sz w:val="24"/>
        </w:rPr>
        <w:t>5</w:t>
      </w:r>
      <w:r>
        <w:rPr>
          <w:sz w:val="24"/>
        </w:rPr>
        <w:fldChar w:fldCharType="end"/>
      </w:r>
    </w:p>
    <w:p>
      <w:pPr>
        <w:pStyle w:val="11"/>
        <w:spacing w:line="312" w:lineRule="auto"/>
        <w:rPr>
          <w:rFonts w:ascii="Times New Roman" w:hAnsi="Times New Roman"/>
          <w:sz w:val="24"/>
          <w:szCs w:val="24"/>
        </w:rPr>
      </w:pPr>
      <w:r>
        <w:rPr>
          <w:rFonts w:ascii="Times New Roman" w:hAnsi="Times New Roman"/>
          <w:sz w:val="24"/>
          <w:szCs w:val="24"/>
        </w:rPr>
        <w:fldChar w:fldCharType="begin"/>
      </w:r>
      <w:r>
        <w:rPr>
          <w:rStyle w:val="18"/>
          <w:rFonts w:ascii="Times New Roman" w:hAnsi="Times New Roman"/>
          <w:sz w:val="24"/>
          <w:szCs w:val="24"/>
        </w:rPr>
        <w:instrText xml:space="preserve"> </w:instrText>
      </w:r>
      <w:r>
        <w:rPr>
          <w:rFonts w:ascii="Times New Roman" w:hAnsi="Times New Roman"/>
          <w:sz w:val="24"/>
          <w:szCs w:val="24"/>
        </w:rPr>
        <w:instrText xml:space="preserve">HYPERLINK \l "_Toc216708905"</w:instrText>
      </w:r>
      <w:r>
        <w:rPr>
          <w:rStyle w:val="18"/>
          <w:rFonts w:ascii="Times New Roman" w:hAnsi="Times New Roman"/>
          <w:sz w:val="24"/>
          <w:szCs w:val="24"/>
        </w:rPr>
        <w:instrText xml:space="preserve"> </w:instrText>
      </w:r>
      <w:r>
        <w:rPr>
          <w:rFonts w:ascii="Times New Roman" w:hAnsi="Times New Roman"/>
          <w:sz w:val="24"/>
          <w:szCs w:val="24"/>
        </w:rPr>
        <w:fldChar w:fldCharType="separate"/>
      </w:r>
      <w:r>
        <w:rPr>
          <w:rStyle w:val="18"/>
          <w:rFonts w:ascii="Times New Roman" w:hAnsi="Times New Roman"/>
          <w:kern w:val="0"/>
          <w:sz w:val="24"/>
          <w:szCs w:val="24"/>
        </w:rPr>
        <w:t>附录</w:t>
      </w:r>
      <w:r>
        <w:rPr>
          <w:rFonts w:ascii="Times New Roman" w:hAnsi="Times New Roman"/>
          <w:sz w:val="24"/>
          <w:szCs w:val="24"/>
        </w:rPr>
        <w:tab/>
      </w:r>
      <w:r>
        <w:rPr>
          <w:rFonts w:ascii="Times New Roman" w:hAnsi="Times New Roman"/>
          <w:sz w:val="24"/>
          <w:szCs w:val="24"/>
        </w:rPr>
        <w:t>7</w:t>
      </w:r>
      <w:r>
        <w:rPr>
          <w:rFonts w:ascii="Times New Roman" w:hAnsi="Times New Roman"/>
          <w:sz w:val="24"/>
          <w:szCs w:val="24"/>
        </w:rPr>
        <w:fldChar w:fldCharType="end"/>
      </w:r>
    </w:p>
    <w:p>
      <w:pPr>
        <w:pStyle w:val="11"/>
        <w:rPr>
          <w:rFonts w:ascii="Times New Roman" w:hAnsi="Times New Roman"/>
          <w:sz w:val="24"/>
          <w:szCs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spacing w:line="440" w:lineRule="exact"/>
        <w:ind w:firstLine="480" w:firstLineChars="200"/>
        <w:rPr>
          <w:rFonts w:hint="eastAsia"/>
          <w:sz w:val="24"/>
        </w:rPr>
        <w:sectPr>
          <w:headerReference r:id="rId11" w:type="default"/>
          <w:headerReference r:id="rId12" w:type="even"/>
          <w:pgSz w:w="11907" w:h="16840"/>
          <w:pgMar w:top="1701" w:right="1418" w:bottom="1418" w:left="1418" w:header="1134" w:footer="851" w:gutter="567"/>
          <w:pgNumType w:fmt="upperRoman"/>
          <w:cols w:space="720" w:num="1"/>
          <w:docGrid w:linePitch="312" w:charSpace="0"/>
        </w:sectPr>
      </w:pPr>
      <w:r>
        <w:rPr>
          <w:sz w:val="24"/>
        </w:rPr>
        <w:fldChar w:fldCharType="end"/>
      </w:r>
      <w:bookmarkStart w:id="3" w:name="_Toc212720457"/>
    </w:p>
    <w:p>
      <w:pPr>
        <w:pStyle w:val="2"/>
        <w:spacing w:before="0" w:after="0" w:line="480" w:lineRule="auto"/>
        <w:jc w:val="center"/>
        <w:rPr>
          <w:rFonts w:eastAsia="黑体"/>
          <w:b w:val="0"/>
          <w:bCs w:val="0"/>
          <w:sz w:val="32"/>
        </w:rPr>
      </w:pPr>
      <w:bookmarkStart w:id="4" w:name="_Toc216708842"/>
      <w:bookmarkStart w:id="5" w:name="_Toc213137041"/>
      <w:r>
        <w:rPr>
          <w:rFonts w:eastAsia="黑体"/>
          <w:b w:val="0"/>
          <w:bCs w:val="0"/>
          <w:sz w:val="32"/>
        </w:rPr>
        <w:t>1.</w:t>
      </w:r>
      <w:r>
        <w:rPr>
          <w:rFonts w:hint="eastAsia" w:eastAsia="黑体"/>
          <w:b w:val="0"/>
          <w:bCs w:val="0"/>
          <w:sz w:val="32"/>
        </w:rPr>
        <w:t>前</w:t>
      </w:r>
      <w:r>
        <w:rPr>
          <w:rFonts w:eastAsia="黑体"/>
          <w:b w:val="0"/>
          <w:bCs w:val="0"/>
          <w:sz w:val="32"/>
        </w:rPr>
        <w:t>言</w:t>
      </w:r>
      <w:bookmarkEnd w:id="1"/>
      <w:bookmarkEnd w:id="3"/>
      <w:bookmarkEnd w:id="4"/>
      <w:bookmarkEnd w:id="5"/>
      <w:r>
        <w:rPr>
          <w:rFonts w:hint="eastAsia" w:eastAsia="黑体"/>
          <w:b w:val="0"/>
          <w:bCs w:val="0"/>
          <w:sz w:val="32"/>
        </w:rPr>
        <w:t>（每章开始在奇数页）</w:t>
      </w:r>
    </w:p>
    <w:p>
      <w:pPr>
        <w:pStyle w:val="3"/>
        <w:numPr>
          <w:ilvl w:val="1"/>
          <w:numId w:val="1"/>
        </w:numPr>
        <w:spacing w:before="0" w:after="0" w:line="360" w:lineRule="auto"/>
        <w:ind w:left="0" w:firstLine="0"/>
        <w:jc w:val="left"/>
        <w:rPr>
          <w:rFonts w:hint="eastAsia" w:ascii="宋体" w:hAnsi="宋体" w:eastAsia="宋体" w:cs="宋体"/>
          <w:bCs w:val="0"/>
          <w:sz w:val="28"/>
          <w:szCs w:val="28"/>
        </w:rPr>
      </w:pPr>
      <w:bookmarkStart w:id="6" w:name="_Toc212719616"/>
      <w:bookmarkStart w:id="7" w:name="_Toc216708843"/>
      <w:bookmarkStart w:id="8" w:name="_Toc213137042"/>
      <w:bookmarkStart w:id="9" w:name="_Toc212720458"/>
      <w:r>
        <w:rPr>
          <w:rFonts w:hint="eastAsia" w:ascii="宋体" w:hAnsi="宋体" w:eastAsia="宋体" w:cs="宋体"/>
          <w:bCs w:val="0"/>
          <w:sz w:val="28"/>
          <w:szCs w:val="28"/>
          <w:lang w:val="en-US" w:eastAsia="zh-CN"/>
        </w:rPr>
        <w:t>课题</w:t>
      </w:r>
      <w:r>
        <w:rPr>
          <w:rFonts w:hint="eastAsia" w:ascii="宋体" w:hAnsi="宋体" w:eastAsia="宋体" w:cs="宋体"/>
          <w:bCs w:val="0"/>
          <w:sz w:val="28"/>
          <w:szCs w:val="28"/>
        </w:rPr>
        <w:t>研究</w:t>
      </w:r>
      <w:r>
        <w:rPr>
          <w:rFonts w:hint="eastAsia" w:ascii="宋体" w:hAnsi="宋体" w:eastAsia="宋体" w:cs="宋体"/>
          <w:bCs w:val="0"/>
          <w:sz w:val="28"/>
          <w:szCs w:val="28"/>
          <w:lang w:val="en-US" w:eastAsia="zh-CN"/>
        </w:rPr>
        <w:t>的</w:t>
      </w:r>
      <w:r>
        <w:rPr>
          <w:rFonts w:hint="eastAsia" w:ascii="宋体" w:hAnsi="宋体" w:eastAsia="宋体" w:cs="宋体"/>
          <w:bCs w:val="0"/>
          <w:sz w:val="28"/>
          <w:szCs w:val="28"/>
        </w:rPr>
        <w:t>背景及意义</w:t>
      </w:r>
      <w:bookmarkEnd w:id="6"/>
      <w:bookmarkEnd w:id="7"/>
      <w:bookmarkEnd w:id="8"/>
      <w:bookmarkEnd w:id="9"/>
    </w:p>
    <w:p>
      <w:pPr>
        <w:spacing w:line="312" w:lineRule="auto"/>
        <w:ind w:firstLine="480" w:firstLineChars="200"/>
        <w:rPr>
          <w:rFonts w:hint="eastAsia" w:ascii="宋体" w:hAnsi="宋体"/>
          <w:sz w:val="24"/>
        </w:rPr>
      </w:pPr>
      <w:r>
        <w:rPr>
          <w:rFonts w:hint="eastAsia" w:ascii="宋体" w:hAnsi="宋体"/>
          <w:sz w:val="24"/>
        </w:rPr>
        <w:t>自住房市场化改革以来，我国楼市一项十分突出的特征就是高房价，并逐渐演化成社会问题。为此，政府也采用宏观调控的手段对租房市场进行干预，但其调控结果似乎并不怎么乐观，甚至陷入“越调越涨”的怪圈。</w:t>
      </w:r>
    </w:p>
    <w:p>
      <w:pPr>
        <w:spacing w:line="312" w:lineRule="auto"/>
        <w:ind w:firstLine="480" w:firstLineChars="200"/>
        <w:rPr>
          <w:rFonts w:hint="eastAsia" w:ascii="宋体" w:hAnsi="宋体"/>
          <w:sz w:val="24"/>
        </w:rPr>
      </w:pPr>
      <w:r>
        <w:rPr>
          <w:rFonts w:hint="eastAsia" w:ascii="宋体" w:hAnsi="宋体"/>
          <w:sz w:val="24"/>
        </w:rPr>
        <w:t>2018年以来，中央和地方从不同角度为住房租赁市场制定多项政策，住房租赁市场发展作为住房制度改革的核心内容，相关配套政策进一步细化并出台，大力推动住房租赁市场发展。</w:t>
      </w:r>
    </w:p>
    <w:p>
      <w:pPr>
        <w:spacing w:line="312" w:lineRule="auto"/>
        <w:ind w:firstLine="480" w:firstLineChars="200"/>
        <w:rPr>
          <w:rFonts w:hint="eastAsia" w:ascii="宋体" w:hAnsi="宋体"/>
          <w:sz w:val="24"/>
        </w:rPr>
      </w:pPr>
      <w:r>
        <w:rPr>
          <w:rFonts w:hint="eastAsia" w:ascii="宋体" w:hAnsi="宋体"/>
          <w:sz w:val="24"/>
        </w:rPr>
        <w:t>我国租赁人口基数庞大，约为1.9 亿人。其中，外出务工人员和刚步入工作的大学毕业生是租赁市场的主力军。 我国目前每年新增大学毕业生约800 万人，异地就业主要集中在一二线城市。大学生毕业生在步入工作的5 年之内，主要依靠租赁解决居住需求。</w:t>
      </w:r>
    </w:p>
    <w:p>
      <w:pPr>
        <w:spacing w:line="312" w:lineRule="auto"/>
        <w:ind w:firstLine="480" w:firstLineChars="200"/>
        <w:rPr>
          <w:rFonts w:hint="eastAsia" w:ascii="宋体" w:hAnsi="宋体"/>
          <w:sz w:val="24"/>
        </w:rPr>
      </w:pPr>
      <w:r>
        <w:rPr>
          <w:rFonts w:hint="eastAsia" w:ascii="宋体" w:hAnsi="宋体"/>
          <w:sz w:val="24"/>
        </w:rPr>
        <w:t>在如此背景下，租房也就会越来越火热，但是随着住房租赁市场的快速发展，一些问题也会随之出现。租金贷乱象、热点城市房租不合理暴涨、长租公寓企业违法违规操作等。</w:t>
      </w:r>
    </w:p>
    <w:p>
      <w:pPr>
        <w:spacing w:line="312" w:lineRule="auto"/>
        <w:ind w:firstLine="480" w:firstLineChars="200"/>
        <w:rPr>
          <w:rFonts w:hint="eastAsia" w:ascii="宋体" w:hAnsi="宋体"/>
          <w:sz w:val="24"/>
        </w:rPr>
      </w:pPr>
      <w:r>
        <w:rPr>
          <w:rFonts w:hint="eastAsia" w:ascii="宋体" w:hAnsi="宋体"/>
          <w:sz w:val="24"/>
        </w:rPr>
        <w:t>那么如何租到心仪的房子，就需要多方面参考，可是这是一项不小的工作。好在我们现在生活的社会是一个信息爆炸的社会，因此我们只需要得到这些数据，然后分析它，得到我们想要的结果。</w:t>
      </w:r>
    </w:p>
    <w:p>
      <w:pPr>
        <w:pStyle w:val="3"/>
        <w:numPr>
          <w:ilvl w:val="1"/>
          <w:numId w:val="1"/>
        </w:numPr>
        <w:bidi w:val="0"/>
        <w:rPr>
          <w:rFonts w:hint="default"/>
          <w:lang w:val="en-US" w:eastAsia="zh-CN"/>
        </w:rPr>
      </w:pPr>
      <w:r>
        <w:rPr>
          <w:rFonts w:hint="eastAsia"/>
          <w:lang w:val="en-US" w:eastAsia="zh-CN"/>
        </w:rPr>
        <w:t>开发工具及技术</w:t>
      </w:r>
    </w:p>
    <w:p>
      <w:pPr>
        <w:spacing w:line="312" w:lineRule="auto"/>
        <w:ind w:firstLine="480" w:firstLineChars="200"/>
        <w:rPr>
          <w:rFonts w:hint="eastAsia" w:ascii="宋体" w:hAnsi="宋体"/>
          <w:sz w:val="24"/>
        </w:rPr>
      </w:pPr>
      <w:r>
        <w:rPr>
          <w:rFonts w:hint="eastAsia" w:ascii="宋体" w:hAnsi="宋体"/>
          <w:sz w:val="24"/>
        </w:rPr>
        <w:t>本设计是使用python3.7语言进行的设计，需要的开发技术包括：scrapy框架，numpy库，pandas库，matplotlib库，Tkinter库等。全部工程是在Windows系统下使用pycharm，spyder，mysql工具进行开发。</w:t>
      </w:r>
    </w:p>
    <w:p>
      <w:pPr>
        <w:pStyle w:val="4"/>
        <w:bidi w:val="0"/>
        <w:rPr>
          <w:rFonts w:hint="default"/>
          <w:lang w:val="en-US" w:eastAsia="zh-CN"/>
        </w:rPr>
      </w:pPr>
      <w:r>
        <w:rPr>
          <w:rFonts w:hint="eastAsia"/>
          <w:lang w:val="en-US" w:eastAsia="zh-CN"/>
        </w:rPr>
        <w:t>1.2.1开发技术介绍</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（1）python语言</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1、python的产生</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Python是由创始人贵铎·范·罗萨姆（Guido van Rossum）在阿姆斯特丹于1989年圣诞节期间，为了打发圣诞节的无趣，开发的一个新的解释型脚本语言。</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Python的第一个公开发行版发行于1991年，它是纯粹的自由软件， 源代码和解释器（CPython）都遵循 GPL(GNU General Public License)协议。</w:t>
      </w:r>
    </w:p>
    <w:p>
      <w:pPr>
        <w:numPr>
          <w:ilvl w:val="0"/>
          <w:numId w:val="2"/>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python的设计思想</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Python被设计成是 “符合大脑思维习惯” 的，采用极简主义的设计理念，加以统一规范的交互模式。Python 开发者的哲学是 “用一种方法，最好是只有一种方法来做一件事”。</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python的特点</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Python是一种解释型语言，目前Python的标准实现方式是将源代码的语句编译（转换）为字节码格式，然后通过解释器将字节码解释出来</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Python是完全面向对象的编程语言，函数、模块、数字、字符串等内置类型都是对象。</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python的优缺点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Python秉承了简洁、清晰的语法，以及高度一致的编程模式。始终如一的设计风格，可以保证开发出相当规范的代码。</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Python往往只要几十行代码就可以开发出需要几百行C代码的功能。</w:t>
      </w:r>
      <w:r>
        <w:rPr>
          <w:rFonts w:hint="eastAsia" w:ascii="宋体" w:hAnsi="宋体"/>
          <w:sz w:val="24"/>
          <w:lang w:val="en-US" w:eastAsia="zh-CN"/>
        </w:rPr>
        <w:t>开发速度非常快。</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python有着非常丰富的第三方库，覆盖了各大方向：web，数据分析，科学计算，网络编程，网络爬虫等。</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但是正是由于Python解释型语言的特点，其程序运行较慢，而且代码不能加密。</w:t>
      </w:r>
    </w:p>
    <w:p>
      <w:pPr>
        <w:widowControl w:val="0"/>
        <w:numPr>
          <w:ilvl w:val="0"/>
          <w:numId w:val="2"/>
        </w:numPr>
        <w:spacing w:line="312" w:lineRule="auto"/>
        <w:ind w:left="0" w:leftChars="0" w:firstLine="480" w:firstLineChars="200"/>
        <w:jc w:val="both"/>
        <w:rPr>
          <w:rFonts w:hint="eastAsia" w:ascii="宋体" w:hAnsi="宋体"/>
          <w:sz w:val="24"/>
          <w:lang w:val="en-US" w:eastAsia="zh-CN"/>
        </w:rPr>
      </w:pPr>
      <w:r>
        <w:rPr>
          <w:rFonts w:hint="eastAsia" w:ascii="宋体" w:hAnsi="宋体"/>
          <w:sz w:val="24"/>
          <w:lang w:val="en-US" w:eastAsia="zh-CN"/>
        </w:rPr>
        <w:t>python的种类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Cpython：</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执行过程：程序—&gt;（c解释器）—&gt;（字节码）—&gt;（机器码）—&gt;cpu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Python的官方版本，这是Python初始的以及维护得最好的实现，使用C编写。新的语言特性一般会最先在这里出现。CPython实现会将源文件（py文件）转换成字节码文件（pyc文件），然后运行在Python虚拟机上。</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Jyhton：</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执行过程：程序—&gt;（java解释器）—&gt;（字节码）—&gt;（机器码）—&gt;cpu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Python的Java实现，此实现可用作Java应用程序的脚本语言，或可用于使用Java类库创建应用程序，它也经常用于为Java库创建测试。Jython会将Python代码动态编译成Java字节码，然后在JVM上运行。</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PyPy：</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执行过程：程序—&gt;（字节码）—&gt;（机器码）—&gt;cpu</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完全用Python编写的Python实现。它支持在其他实现中没有找到的几个高级功能，如stackless支持和一个Just in Time编译器。PyPy将Python的源码翻编译成字节码再编译成机器码。</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爬虫结技术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首先，什么是爬虫？通俗的定义：爬虫是一个模拟人类请求网站行为的程序。可以自动请求网页、并数据抓取下来，然后使用一定的规则提取有价值的数据。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通用爬虫：通用爬虫是搜索引擎抓取系统（百度、谷歌、搜狗等）的重要组成部分。主要是将互联网上的网页下载到本地，形成一个互联网内容的镜像备份。</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聚焦爬虫：是面向特定需求的一种网络爬虫程序，他与通用爬虫的区别在于：聚焦爬虫在实施网页抓取的时候会对内容进行筛选和处理，尽量保证只抓取与需求相关的网页信息。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因为我们请求网站都是通过浏览器进行的，因此就必须了解浏览器是如何工作的。在此之前先来看看什么是HTTP和HTTPS：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HTTP:超文本传输协议（英文：HyperText Transfer Protocol，缩写：HTTP）是一种用于分布式、协作式和超媒体信息系统的应用层协议[1]。HTTP是万维网的数据通信的基础。设计HTTP最初的目的是为了提供一种发布和接收HTML页面的方法。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HTTPS：超文本传输安全协议（英语：Hypertext Transfer Protocol Secure，缩写：HTTPS，常称为HTTP over TLS，HTTP over SSL或HTTP Secure）是一种通过计算机网络进行安全通信的传输协议。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在浏览器中发送一个http请求的过程：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1.当用户在浏览器的地址栏中输入一个URL并按回车键之后，浏览器会向HTTP服务器发送HTTP请求。HTTP请求主要分为“Get”和“Post”两种方法。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2.当我们在浏览器输入URL http://www.baidu.com 的时候，浏览器发送一个Request请求去获取 http://www.baidu.com 的html文件，服务器把Response文件对象发送回给浏览器。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3.浏览器分析Response中的 HTML，发现其中引用了很多其他文件，比如Images文件，CSS文件，JS文件。 浏览器会自动再次发送Request去获取图片，CSS文件，或者JS文件。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4.当所有的文件都下载成功后，网页会根据HTML语法结构，完整的显示出来了。</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爬虫就是模拟浏览器的这个过程，以使程序能够自动完成大量网络请求和数据下载。</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scrapy框架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Scrapy是一个为了爬取网站数据，提取结构性数据而编写的应用框架。可以应用于包括数据挖掘，信息处理或存储历史数据等一系列的程序中。</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其最初是为了页面抓取（更确切来说，网络抓取）所设计的，也可以应用在获取API所返回的数据（例如Amazon Associates Web Services）或者通用的网络爬虫.</w:t>
      </w:r>
    </w:p>
    <w:p>
      <w:pPr>
        <w:widowControl w:val="0"/>
        <w:numPr>
          <w:ilvl w:val="0"/>
          <w:numId w:val="0"/>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学习和理解scrapy框架，那么是怎么也离不开它的架构的：</w:t>
      </w:r>
    </w:p>
    <w:p>
      <w:pPr>
        <w:widowControl w:val="0"/>
        <w:numPr>
          <w:ilvl w:val="0"/>
          <w:numId w:val="0"/>
        </w:numPr>
        <w:spacing w:line="312" w:lineRule="auto"/>
        <w:jc w:val="both"/>
        <w:rPr>
          <w:rFonts w:hint="default" w:ascii="宋体" w:hAnsi="宋体"/>
          <w:sz w:val="24"/>
          <w:lang w:val="en-US" w:eastAsia="zh-CN"/>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5238750" cy="3695700"/>
            <wp:effectExtent l="0" t="0" r="3810" b="7620"/>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21"/>
                    <a:stretch>
                      <a:fillRect/>
                    </a:stretch>
                  </pic:blipFill>
                  <pic:spPr>
                    <a:xfrm>
                      <a:off x="0" y="0"/>
                      <a:ext cx="5238750" cy="3695700"/>
                    </a:xfrm>
                    <a:prstGeom prst="rect">
                      <a:avLst/>
                    </a:prstGeom>
                    <a:noFill/>
                    <a:ln>
                      <a:noFill/>
                    </a:ln>
                  </pic:spPr>
                </pic:pic>
              </a:graphicData>
            </a:graphic>
          </wp:inline>
        </w:drawing>
      </w:r>
    </w:p>
    <w:p>
      <w:pPr>
        <w:spacing w:line="440" w:lineRule="exact"/>
        <w:ind w:firstLine="420" w:firstLineChars="200"/>
        <w:jc w:val="center"/>
        <w:rPr>
          <w:rFonts w:hint="default" w:eastAsia="宋体"/>
          <w:szCs w:val="21"/>
          <w:lang w:val="en-US" w:eastAsia="zh-CN"/>
        </w:rPr>
      </w:pPr>
      <w:r>
        <w:rPr>
          <w:szCs w:val="21"/>
        </w:rPr>
        <w:t>图1-</w:t>
      </w:r>
      <w:r>
        <w:rPr>
          <w:rFonts w:hint="eastAsia"/>
          <w:szCs w:val="21"/>
          <w:lang w:val="en-US" w:eastAsia="zh-CN"/>
        </w:rPr>
        <w:t>2-1 Scrapy架构图</w:t>
      </w:r>
    </w:p>
    <w:p>
      <w:pPr>
        <w:tabs>
          <w:tab w:val="left" w:pos="868"/>
        </w:tabs>
        <w:rPr>
          <w:rFonts w:hint="default" w:eastAsia="宋体"/>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Scrapy主要包括了以下组件：</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引擎（Scrapy）：</w:t>
      </w:r>
      <w:r>
        <w:rPr>
          <w:rFonts w:hint="default" w:ascii="宋体" w:hAnsi="宋体"/>
          <w:sz w:val="24"/>
          <w:lang w:val="en-US" w:eastAsia="zh-CN"/>
        </w:rPr>
        <w:t>用来处理整个系统的数据流处理，触发事务（框架核心）</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调度器（Scheduler）：</w:t>
      </w:r>
      <w:r>
        <w:rPr>
          <w:rFonts w:hint="default" w:ascii="宋体" w:hAnsi="宋体"/>
          <w:sz w:val="24"/>
          <w:lang w:val="en-US" w:eastAsia="zh-CN"/>
        </w:rPr>
        <w:t>用来接受引擎发过来的请求，压入队列中，并在引擎再次请求的时候返回。可以想像成一个URL（抓取网页的网址或者说是链接）的优先队列，由它来决定下一个要抓取的网址是什么，同时去除重复的网址</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下载器（Downloader）：</w:t>
      </w:r>
      <w:r>
        <w:rPr>
          <w:rFonts w:hint="default" w:ascii="宋体" w:hAnsi="宋体"/>
          <w:sz w:val="24"/>
          <w:lang w:val="en-US" w:eastAsia="zh-CN"/>
        </w:rPr>
        <w:t>用于下载网页内容，并将网页内容返回给蜘蛛（Scrapy下载器是建立在twisted这个高效的异步模型上的）</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爬虫（Spiders）：</w:t>
      </w:r>
      <w:r>
        <w:rPr>
          <w:rFonts w:hint="default" w:ascii="宋体" w:hAnsi="宋体"/>
          <w:sz w:val="24"/>
          <w:lang w:val="en-US" w:eastAsia="zh-CN"/>
        </w:rPr>
        <w:t>爬虫是主要干活的，用于从特定的网页中提取自己需要的信息，即所谓的实体（Item）。用户也可以从中提取出链接，让Scrapy继续抓取下一个页面</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项目管道（Pipeline）：</w:t>
      </w:r>
      <w:r>
        <w:rPr>
          <w:rFonts w:hint="default" w:ascii="宋体" w:hAnsi="宋体"/>
          <w:sz w:val="24"/>
          <w:lang w:val="en-US" w:eastAsia="zh-CN"/>
        </w:rPr>
        <w:t>负责处理爬虫从网页中抽取的实体，主要的功能是持久化实体，验证实体的有效性，清除不需要的信息。当页面被爬虫解析后，将被发送到项目管道，并经过几个特定的​​次序处理数据。</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下载器中间件（Downloader Middlewares）：</w:t>
      </w:r>
      <w:r>
        <w:rPr>
          <w:rFonts w:hint="default" w:ascii="宋体" w:hAnsi="宋体"/>
          <w:sz w:val="24"/>
          <w:lang w:val="en-US" w:eastAsia="zh-CN"/>
        </w:rPr>
        <w:t>位于Scrapy引擎和下载器之间的框架，主要是处理Scrapy引擎与下载器之间的请求及响应。</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爬虫中间件（Spider Middlewares）：</w:t>
      </w:r>
      <w:r>
        <w:rPr>
          <w:rFonts w:hint="default" w:ascii="宋体" w:hAnsi="宋体"/>
          <w:sz w:val="24"/>
          <w:lang w:val="en-US" w:eastAsia="zh-CN"/>
        </w:rPr>
        <w:t>介于Scrapy引擎和爬虫之间的框架，主要工作是处理蜘蛛的响应输入和请求输出。</w:t>
      </w:r>
    </w:p>
    <w:p>
      <w:pPr>
        <w:spacing w:line="312" w:lineRule="auto"/>
        <w:ind w:firstLine="482" w:firstLineChars="200"/>
        <w:rPr>
          <w:rFonts w:hint="default" w:ascii="宋体" w:hAnsi="宋体"/>
          <w:sz w:val="24"/>
          <w:lang w:val="en-US" w:eastAsia="zh-CN"/>
        </w:rPr>
      </w:pPr>
      <w:r>
        <w:rPr>
          <w:rFonts w:hint="default" w:ascii="宋体" w:hAnsi="宋体"/>
          <w:b/>
          <w:bCs/>
          <w:sz w:val="24"/>
          <w:lang w:val="en-US" w:eastAsia="zh-CN"/>
        </w:rPr>
        <w:t>调度中间件（Scheduler Middewares）：</w:t>
      </w:r>
      <w:r>
        <w:rPr>
          <w:rFonts w:hint="default" w:ascii="宋体" w:hAnsi="宋体"/>
          <w:sz w:val="24"/>
          <w:lang w:val="en-US" w:eastAsia="zh-CN"/>
        </w:rPr>
        <w:t>介绍Scrapy引擎和调度之间的中间件，从Scrapy引擎发送到调度的请求和响应。</w:t>
      </w:r>
    </w:p>
    <w:p>
      <w:pPr>
        <w:spacing w:line="312" w:lineRule="auto"/>
        <w:ind w:firstLine="480" w:firstLineChars="200"/>
        <w:rPr>
          <w:rFonts w:hint="default" w:ascii="宋体" w:hAnsi="宋体"/>
          <w:sz w:val="24"/>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scrapy的运行流程大致如下：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首先，引擎从调度器中取出一个链接（URL）用于接下来的抓取</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引擎把URL封装成一个请求（请求）传给下载器，下载器把资源下载下来，并封装成应答包（响应）</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然后，爬虫解析响应</w:t>
      </w:r>
      <w:r>
        <w:rPr>
          <w:rFonts w:hint="eastAsia"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若是解析出实体（物品），则交给实体管道进行进一步的处理</w:t>
      </w:r>
      <w:r>
        <w:rPr>
          <w:rFonts w:hint="eastAsia" w:ascii="宋体" w:hAnsi="宋体"/>
          <w:sz w:val="24"/>
          <w:lang w:val="en-US" w:eastAsia="zh-CN"/>
        </w:rPr>
        <w:t>；</w:t>
      </w:r>
    </w:p>
    <w:p>
      <w:pPr>
        <w:spacing w:line="312" w:lineRule="auto"/>
        <w:ind w:firstLine="480" w:firstLineChars="200"/>
        <w:rPr>
          <w:rFonts w:hint="eastAsia" w:ascii="宋体" w:hAnsi="宋体"/>
          <w:sz w:val="24"/>
          <w:lang w:val="en-US" w:eastAsia="zh-CN"/>
        </w:rPr>
      </w:pPr>
      <w:r>
        <w:rPr>
          <w:rFonts w:hint="default" w:ascii="宋体" w:hAnsi="宋体"/>
          <w:sz w:val="24"/>
          <w:lang w:val="en-US" w:eastAsia="zh-CN"/>
        </w:rPr>
        <w:t>若是解析出的是链接（URL），则把URL交给调度等待抓取</w:t>
      </w:r>
      <w:r>
        <w:rPr>
          <w:rFonts w:hint="eastAsia" w:ascii="宋体" w:hAnsi="宋体"/>
          <w:sz w:val="24"/>
          <w:lang w:val="en-US" w:eastAsia="zh-CN"/>
        </w:rPr>
        <w:t>。</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NumPy（Numerical Python的缩写）是一个开源的Python科学计算库。使用NumPy，就可以很自然地使用数组和矩阵。NumPy包含很多实用的数学函数，涵盖线性代数运算、傅里叶变换和随机数生成等功能。</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NumPy中数组的存储效率和输入输出性能均远远优于Python中等价的基本数据结构（如嵌套的list容器）。其能够提升的性能是与数组中元素的数目成比例的。对于大型数组的运算，使用NumPy很有优势。</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但是也有其局限性，大部分NumPy模块是用C语言实现的，使用其他类的编程语言，如jython。</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是一个专门用于数据分析的开源python库。目前，所有使用python语言研究和数据分析的专业人士，在工作中都会使用到pandas库。pandas能够以最简单的方式提供数据处理、数据抽取和数据操作所需的全部工具。而又由于pandas是在numpy的基础上进行的设计，因此，它不仅可以和其他大多数模块兼容，而且哈能借助numpy模块杂计算方面性能高的优势。</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pandas主要使用两种数据结构：</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Series：一种类似于一维数组的对象，它是由一组数据（各种Numpy数据类型）以及一组与之相关的数据标签（即索引）组成。仅由一组数据即可产生简单的Series。</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DataFrame：一个表格型的数据结构，含有一组有序的列，每列可以是不同的值类型（数值、字符串、布尔值等），DataFrame既有行索引也有列索引，可以被看做是由Series组成的字典。</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Matplotlib是一个用于在Python中制作数组的2D绘图的库。尽管它起源于模拟MATLAB® [1]图形命令，但它独立于MATLAB，可以以Pythonic，面向对象的方式使用。尽管Matplotlib主要是用纯Python编写的，但它大量使用NumPy和其他扩展代码，即使对于大型数组也能提供良好的性能。</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atplotlib的设计理念是，您只需几个命令即可创建简单的绘图，或只需一个！Matplotlib试图让简单的事情更简单，困难的事情成为可能。你只需几行代码即可生成绘图，直方图，功率谱，条形图，误差图，散点图等。</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但是Matplotlib的缺点也很明星，高度依赖其他包，如Numpy；只适用于Python：很难或不可能在Python以外的语言中使用。</w:t>
      </w:r>
    </w:p>
    <w:p>
      <w:pPr>
        <w:numPr>
          <w:ilvl w:val="0"/>
          <w:numId w:val="3"/>
        </w:numPr>
        <w:spacing w:line="312" w:lineRule="auto"/>
        <w:ind w:firstLine="480" w:firstLineChars="200"/>
        <w:rPr>
          <w:rFonts w:hint="eastAsia" w:ascii="宋体" w:hAnsi="宋体"/>
          <w:sz w:val="24"/>
          <w:lang w:val="en-US" w:eastAsia="zh-CN"/>
        </w:rPr>
      </w:pPr>
      <w:r>
        <w:rPr>
          <w:rFonts w:hint="eastAsia" w:ascii="宋体" w:hAnsi="宋体"/>
          <w:sz w:val="24"/>
          <w:lang w:val="en-US" w:eastAsia="zh-CN"/>
        </w:rPr>
        <w:t>Tkinter库</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Tkinter是python的默认GUI库。它基于Tk工具包，该工具包最初是为工具命令语言设计的。Tk普及后被移植到包括python在内的很多其他脚本语言。</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公认的是Tkinter开发的界面比较丑，不灵活，扩展功能差，模块少等。这些是Tkinter的缺点，这是由他的特性决定的。它的最大优势就是，它是python内置模块，不需要进行额外的安装，对于刚开始接触GUI编程的人来说很友好。同样的，因为其内置模块的属性，使得其在程序打包为EXE或其他可执行文件的时候，打包出来的程序文件不会特别的大,这样对程序的传播还是很有用处的。</w:t>
      </w:r>
    </w:p>
    <w:p>
      <w:pPr>
        <w:pStyle w:val="4"/>
        <w:bidi w:val="0"/>
        <w:rPr>
          <w:rFonts w:hint="eastAsia"/>
          <w:lang w:val="en-US" w:eastAsia="zh-CN"/>
        </w:rPr>
      </w:pPr>
      <w:r>
        <w:rPr>
          <w:rFonts w:hint="eastAsia"/>
          <w:lang w:val="en-US" w:eastAsia="zh-CN"/>
        </w:rPr>
        <w:t>1.2.2开发工具介绍</w:t>
      </w:r>
    </w:p>
    <w:p>
      <w:pPr>
        <w:widowControl w:val="0"/>
        <w:numPr>
          <w:ilvl w:val="0"/>
          <w:numId w:val="0"/>
        </w:numPr>
        <w:spacing w:line="312" w:lineRule="auto"/>
        <w:ind w:firstLine="420" w:firstLineChars="0"/>
        <w:jc w:val="both"/>
        <w:rPr>
          <w:rFonts w:hint="default" w:ascii="宋体" w:hAnsi="宋体"/>
          <w:sz w:val="24"/>
          <w:lang w:val="en-US" w:eastAsia="zh-CN"/>
        </w:rPr>
      </w:pPr>
      <w:r>
        <w:rPr>
          <w:rFonts w:hint="eastAsia" w:ascii="宋体" w:hAnsi="宋体"/>
          <w:sz w:val="24"/>
          <w:lang w:val="en-US" w:eastAsia="zh-CN"/>
        </w:rPr>
        <w:t>（1）pycharm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Pycharm是由jetbrains开发的优秀的python IDE。正如所有其它 JetBrains 集成开发环境一样，PyCharm 具有智能代码编辑器，能理解 Python 的特性并提供卓越的生产力推进工具：自动代码格式化、代码完成、重构、自动导入和一键代码导航等。这些功能在先进代码分析程序的支持下，使 PyCharm 成为 Python 专业开发人员和刚起步人员使用的有力工具。</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PyCharm 提供以下重要功能：</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针对 Django 开发的高级支持，包括智能代码完成、检查、重构和特定代码导航。</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综合 Python 调试器和图形单元测试工具。</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支持先进 Python 开发工具链，包括 virtualenv 和 buildout。</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版本控制系统整合——针对 Mercurial、Git、SVN、Perforce 和 CVS 等大多数版本控制系统的统一用户界面 (UI)。</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Google App Engine 支持，能到 App Engine 服务器上运行和部署用户的应用，同时确保代码满足沙盒环境需求。</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REPL 和 Django 控制台，具备胜过标准控制台的众多优势：运行中语法检查;括号和引号匹配和自动配对;以及代码完成。</w:t>
      </w:r>
    </w:p>
    <w:p>
      <w:pPr>
        <w:numPr>
          <w:ilvl w:val="0"/>
          <w:numId w:val="4"/>
        </w:numPr>
        <w:spacing w:line="312" w:lineRule="auto"/>
        <w:ind w:left="420" w:leftChars="0" w:firstLine="0" w:firstLineChars="0"/>
        <w:rPr>
          <w:rFonts w:hint="default" w:ascii="宋体" w:hAnsi="宋体"/>
          <w:sz w:val="24"/>
          <w:lang w:val="en-US" w:eastAsia="zh-CN"/>
        </w:rPr>
      </w:pPr>
      <w:r>
        <w:rPr>
          <w:rFonts w:hint="default" w:ascii="宋体" w:hAnsi="宋体"/>
          <w:sz w:val="24"/>
          <w:lang w:val="en-US" w:eastAsia="zh-CN"/>
        </w:rPr>
        <w:t>Pycharm集合PEP规范，几乎不再用担心代码规范问题。</w:t>
      </w:r>
    </w:p>
    <w:p>
      <w:pPr>
        <w:widowControl w:val="0"/>
        <w:numPr>
          <w:ilvl w:val="0"/>
          <w:numId w:val="5"/>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Spyder</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Spyder（前身为Pydee）是一个使用Python语言的开放源代码跨平台科学运算集成开发环境。Spyder集成了NumPy，SciPy，Matplotlib与IPython，以及其他开源软件。</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与其他科学数值分析专用IDE（如Matlab或RStudio）相比，Spyder有下列特色：开放源代码，以Python编写并且可以兼容于非自由软件许可协议。Spyder可以使用附加组件扩展，内置交互式工具以处理数据。跨平台的特性使得它可以通过Anaconda，Winpython和Python（x,y）（Windows平台）。此外在主流的Linux发行版本例如Ubuntu、Debian、Fedora、OpenSUSE等等中都有它。</w:t>
      </w:r>
    </w:p>
    <w:p>
      <w:pPr>
        <w:widowControl w:val="0"/>
        <w:numPr>
          <w:ilvl w:val="0"/>
          <w:numId w:val="5"/>
        </w:numPr>
        <w:spacing w:line="312" w:lineRule="auto"/>
        <w:ind w:firstLine="420" w:firstLineChars="0"/>
        <w:jc w:val="both"/>
        <w:rPr>
          <w:rFonts w:hint="eastAsia" w:ascii="宋体" w:hAnsi="宋体"/>
          <w:sz w:val="24"/>
          <w:lang w:val="en-US" w:eastAsia="zh-CN"/>
        </w:rPr>
      </w:pPr>
      <w:r>
        <w:rPr>
          <w:rFonts w:hint="eastAsia" w:ascii="宋体" w:hAnsi="宋体"/>
          <w:sz w:val="24"/>
          <w:lang w:val="en-US" w:eastAsia="zh-CN"/>
        </w:rPr>
        <w:t>mysql</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MySQL是一个关系型数据库管理系统，由瑞典MySQL AB 公司开发，目前属于 Oracle 旗下产品。MySQL是一种关系数据库管理系统，关系数据库将数据保存在不同的表中，而不是将所有数据放在一个大仓库内，这样就增加了速度并提高了灵活性。MySQL 是最流行的关系型数据库管理系统之一。原因在于具备以下这些优点：</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基于开源许可发布，无需付费即可使用。</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自身的功能非常强大，足以匹敌绝大多数功能强大但却价格昂贵的数据库软件。</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使用业内所熟悉的标准SQL数据库语言。</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可运行于多个操作系统，支持多种语言，包括 PHP、PERL、C、C++ 、python及 Java 等语言。</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非常迅速，即使面对大型数据集也毫无滞涩。</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支持大型数据库，最高可在一个表中容纳 5千多万行。每张表的默认文件大小限制为 4GB，不过如果操作系统支持，你可以将其理论限制增加到 800 万 TB。</w:t>
      </w:r>
    </w:p>
    <w:p>
      <w:pPr>
        <w:numPr>
          <w:ilvl w:val="0"/>
          <w:numId w:val="6"/>
        </w:numPr>
        <w:spacing w:line="312" w:lineRule="auto"/>
        <w:ind w:left="420" w:leftChars="0" w:firstLine="0" w:firstLineChars="0"/>
        <w:rPr>
          <w:rFonts w:hint="eastAsia" w:ascii="宋体" w:hAnsi="宋体"/>
          <w:sz w:val="24"/>
          <w:lang w:val="en-US" w:eastAsia="zh-CN"/>
        </w:rPr>
      </w:pPr>
      <w:r>
        <w:rPr>
          <w:rFonts w:hint="eastAsia" w:ascii="宋体" w:hAnsi="宋体"/>
          <w:sz w:val="24"/>
          <w:lang w:val="en-US" w:eastAsia="zh-CN"/>
        </w:rPr>
        <w:t>可以自定义。开源 GPL 许可保证了程序员可以自由修改 MySQL，以便适应各自特殊的开发环境。</w:t>
      </w:r>
    </w:p>
    <w:p>
      <w:pPr>
        <w:spacing w:line="312" w:lineRule="auto"/>
        <w:ind w:firstLine="480" w:firstLineChars="200"/>
        <w:rPr>
          <w:rFonts w:hint="eastAsia" w:ascii="宋体" w:hAnsi="宋体"/>
          <w:sz w:val="24"/>
          <w:lang w:val="en-US" w:eastAsia="zh-CN"/>
        </w:rPr>
      </w:pPr>
    </w:p>
    <w:p>
      <w:pPr>
        <w:pStyle w:val="2"/>
        <w:bidi w:val="0"/>
        <w:jc w:val="center"/>
        <w:rPr>
          <w:rFonts w:hint="eastAsia"/>
          <w:lang w:val="en-US" w:eastAsia="zh-CN"/>
        </w:rPr>
      </w:pPr>
      <w:r>
        <w:rPr>
          <w:rFonts w:hint="eastAsia"/>
          <w:lang w:val="en-US" w:eastAsia="zh-CN"/>
        </w:rPr>
        <w:t>2.可行性分析和需求分析</w:t>
      </w:r>
    </w:p>
    <w:p>
      <w:pPr>
        <w:pStyle w:val="3"/>
        <w:bidi w:val="0"/>
        <w:rPr>
          <w:rFonts w:hint="default"/>
          <w:lang w:val="en-US" w:eastAsia="zh-CN"/>
        </w:rPr>
      </w:pPr>
      <w:r>
        <w:rPr>
          <w:rFonts w:hint="eastAsia"/>
          <w:lang w:val="en-US" w:eastAsia="zh-CN"/>
        </w:rPr>
        <w:t>2.1可行性分析</w:t>
      </w:r>
    </w:p>
    <w:p>
      <w:pPr>
        <w:pStyle w:val="4"/>
        <w:bidi w:val="0"/>
        <w:rPr>
          <w:rFonts w:hint="eastAsia"/>
          <w:lang w:val="en-US" w:eastAsia="zh-CN"/>
        </w:rPr>
      </w:pPr>
      <w:r>
        <w:rPr>
          <w:rFonts w:hint="eastAsia"/>
          <w:lang w:val="en-US" w:eastAsia="zh-CN"/>
        </w:rPr>
        <w:t>2.1.1技术可行性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技术上使用python语言进行编程，开发工具使用pycharm，spyder，然后还需要使用一些其他的第三方库：numpy，pandas，matplotlib，Tkinter等。在之前自己就已经学习过python有一段时间了，并且也爬取过一些网站，有一定的爬虫经验。而对于numpy，pandas，matplotlib，Tkinter等库也在学习过程中，因此在技术上可以实现该工程。</w:t>
      </w:r>
    </w:p>
    <w:p>
      <w:pPr>
        <w:pStyle w:val="4"/>
        <w:bidi w:val="0"/>
        <w:rPr>
          <w:rFonts w:hint="eastAsia"/>
          <w:lang w:val="en-US" w:eastAsia="zh-CN"/>
        </w:rPr>
      </w:pPr>
      <w:r>
        <w:rPr>
          <w:rFonts w:hint="eastAsia"/>
          <w:lang w:val="en-US" w:eastAsia="zh-CN"/>
        </w:rPr>
        <w:t>2.1.2经济可行性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python是一门开源的语言，而其开发工具pycharm有Community版本，这时候完全免费的，而且同样能够完成本次开发。而Spyder本身就是一款开源的软件，所以本次开发所需要的开发工具都是免费的。</w:t>
      </w:r>
    </w:p>
    <w:p>
      <w:pPr>
        <w:pStyle w:val="4"/>
        <w:bidi w:val="0"/>
        <w:rPr>
          <w:rFonts w:hint="eastAsia"/>
          <w:b w:val="0"/>
          <w:bCs/>
          <w:lang w:val="en-US" w:eastAsia="zh-CN"/>
        </w:rPr>
      </w:pPr>
      <w:r>
        <w:rPr>
          <w:rFonts w:hint="eastAsia"/>
          <w:b w:val="0"/>
          <w:bCs/>
          <w:lang w:val="en-US" w:eastAsia="zh-CN"/>
        </w:rPr>
        <w:t>2.1.3操作可行性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由于本功能的独特性，其价值不在软件设计，界面设计等，在于数据分析与可视化，所以该软件的最终实现仅仅只是对分析过后的可视化图形进行展示，所以在操作上很简单。</w:t>
      </w:r>
    </w:p>
    <w:p>
      <w:pPr>
        <w:pStyle w:val="4"/>
        <w:bidi w:val="0"/>
        <w:rPr>
          <w:rFonts w:hint="eastAsia"/>
          <w:b w:val="0"/>
          <w:bCs/>
          <w:lang w:val="en-US" w:eastAsia="zh-CN"/>
        </w:rPr>
      </w:pPr>
      <w:r>
        <w:rPr>
          <w:rFonts w:hint="eastAsia"/>
          <w:b w:val="0"/>
          <w:bCs/>
          <w:lang w:val="en-US" w:eastAsia="zh-CN"/>
        </w:rPr>
        <w:t>2.1.4法律可行性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该软件的功能仅仅只是帮助人们对于杭州市的租房市场有一个全面的认识，爬取的是公开的数据，而且也不是用于商业上面，也没有用于个人盈利，所以没有任何违背法律的情况。</w:t>
      </w:r>
    </w:p>
    <w:p>
      <w:pPr>
        <w:pStyle w:val="3"/>
        <w:bidi w:val="0"/>
        <w:rPr>
          <w:rFonts w:hint="eastAsia" w:ascii="宋体" w:hAnsi="宋体"/>
          <w:sz w:val="24"/>
          <w:lang w:val="en-US" w:eastAsia="zh-CN"/>
        </w:rPr>
      </w:pPr>
      <w:r>
        <w:rPr>
          <w:rFonts w:hint="eastAsia" w:ascii="Arial" w:hAnsi="Arial"/>
          <w:b/>
          <w:bCs/>
          <w:lang w:val="en-US" w:eastAsia="zh-CN"/>
        </w:rPr>
        <w:t>2.2需求分析</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人们在租房的时候需要考虑价格，大小，房间数量，位置，等等。因此，需要将杭州整体的情况展现出来，还要将各个城区，以及各个城区的各小区的具体情况进行展示和对比。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图：不同价格区间内房屋数量的统计，不同面积区间内房屋数量的统计，不同房型的房屋数量统计。需要进行三个层次的统计：杭州市整体的统计，各城区内的整体统计，各城区内的小区统计。三个层次的统计，能够让人们对于杭州市的房屋数量分布有一个清晰的了解。</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比图：不同地方的房屋数量对比，同等面积大小，不同地点的房屋数量对比；同样的房型，不同地点的房屋数量对比；同等价格区间，不同地点的数量对比；不同地方的平均价格对比，最高价对比，最低价对比等。对比图也需要不同层次的内的对比：各城区之间进行对比，城区内各小区之间的对比。</w:t>
      </w:r>
    </w:p>
    <w:p>
      <w:pPr>
        <w:rPr>
          <w:rFonts w:hint="default" w:ascii="宋体" w:hAnsi="宋体"/>
          <w:sz w:val="24"/>
          <w:lang w:val="en-US" w:eastAsia="zh-CN"/>
        </w:rPr>
      </w:pPr>
      <w:r>
        <w:rPr>
          <w:rFonts w:hint="default" w:ascii="宋体" w:hAnsi="宋体"/>
          <w:sz w:val="24"/>
          <w:lang w:val="en-US" w:eastAsia="zh-CN"/>
        </w:rPr>
        <w:br w:type="page"/>
      </w:r>
      <w:bookmarkStart w:id="14" w:name="_GoBack"/>
      <w:bookmarkEnd w:id="14"/>
    </w:p>
    <w:p>
      <w:pPr>
        <w:spacing w:line="312" w:lineRule="auto"/>
        <w:ind w:firstLine="480" w:firstLineChars="200"/>
        <w:rPr>
          <w:rFonts w:hint="default" w:ascii="宋体" w:hAnsi="宋体"/>
          <w:sz w:val="24"/>
          <w:lang w:val="en-US" w:eastAsia="zh-CN"/>
        </w:rPr>
      </w:pPr>
    </w:p>
    <w:p>
      <w:pPr>
        <w:pStyle w:val="2"/>
        <w:numPr>
          <w:ilvl w:val="0"/>
          <w:numId w:val="7"/>
        </w:numPr>
        <w:bidi w:val="0"/>
        <w:jc w:val="center"/>
        <w:rPr>
          <w:rFonts w:hint="default"/>
          <w:lang w:val="en-US" w:eastAsia="zh-CN"/>
        </w:rPr>
      </w:pPr>
      <w:r>
        <w:rPr>
          <w:rFonts w:hint="eastAsia"/>
          <w:lang w:val="en-US" w:eastAsia="zh-CN"/>
        </w:rPr>
        <w:t>系统设计</w:t>
      </w:r>
    </w:p>
    <w:p>
      <w:pPr>
        <w:pStyle w:val="3"/>
        <w:bidi w:val="0"/>
        <w:rPr>
          <w:rFonts w:hint="eastAsia"/>
          <w:lang w:val="en-US" w:eastAsia="zh-CN"/>
        </w:rPr>
      </w:pPr>
      <w:r>
        <w:rPr>
          <w:rFonts w:hint="eastAsia"/>
          <w:lang w:val="en-US" w:eastAsia="zh-CN"/>
        </w:rPr>
        <w:t>3.1系统总体功能设计</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整个系统功能的实现主要分为五大部分：数据爬取部分，数据处理部分，数据分析部分，数据可视化部分和GUI展示部分。这几部分是顺序执行的，必须是在上一部分完成的基础上进行下一部分的实现。</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drawing>
          <wp:inline distT="0" distB="0" distL="114300" distR="114300">
            <wp:extent cx="5394960" cy="2729230"/>
            <wp:effectExtent l="0" t="0" r="0" b="0"/>
            <wp:docPr id="8"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1" descr="qt_temp"/>
                    <pic:cNvPicPr>
                      <a:picLocks noChangeAspect="1"/>
                    </pic:cNvPicPr>
                  </pic:nvPicPr>
                  <pic:blipFill>
                    <a:blip r:embed="rId22"/>
                    <a:stretch>
                      <a:fillRect/>
                    </a:stretch>
                  </pic:blipFill>
                  <pic:spPr>
                    <a:xfrm>
                      <a:off x="0" y="0"/>
                      <a:ext cx="5394960" cy="2729230"/>
                    </a:xfrm>
                    <a:prstGeom prst="rect">
                      <a:avLst/>
                    </a:prstGeom>
                  </pic:spPr>
                </pic:pic>
              </a:graphicData>
            </a:graphic>
          </wp:inline>
        </w:drawing>
      </w:r>
    </w:p>
    <w:p>
      <w:pPr>
        <w:pStyle w:val="3"/>
        <w:bidi w:val="0"/>
        <w:rPr>
          <w:rFonts w:hint="default"/>
          <w:lang w:val="en-US" w:eastAsia="zh-CN"/>
        </w:rPr>
      </w:pPr>
      <w:r>
        <w:rPr>
          <w:rFonts w:hint="eastAsia"/>
          <w:lang w:val="en-US" w:eastAsia="zh-CN"/>
        </w:rPr>
        <w:t>3.2爬虫功能实现流程图</w:t>
      </w:r>
    </w:p>
    <w:p>
      <w:pPr>
        <w:widowControl w:val="0"/>
        <w:numPr>
          <w:ilvl w:val="0"/>
          <w:numId w:val="0"/>
        </w:numPr>
        <w:jc w:val="center"/>
        <w:rPr>
          <w:rFonts w:hint="default"/>
          <w:lang w:val="en-US" w:eastAsia="zh-CN"/>
        </w:rPr>
      </w:pPr>
      <w:r>
        <w:rPr>
          <w:rFonts w:hint="default"/>
          <w:lang w:val="en-US" w:eastAsia="zh-CN"/>
        </w:rPr>
        <w:drawing>
          <wp:inline distT="0" distB="0" distL="114300" distR="114300">
            <wp:extent cx="3505200" cy="3413760"/>
            <wp:effectExtent l="0" t="0" r="0" b="0"/>
            <wp:docPr id="7"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2" descr="qt_temp"/>
                    <pic:cNvPicPr>
                      <a:picLocks noChangeAspect="1"/>
                    </pic:cNvPicPr>
                  </pic:nvPicPr>
                  <pic:blipFill>
                    <a:blip r:embed="rId23"/>
                    <a:stretch>
                      <a:fillRect/>
                    </a:stretch>
                  </pic:blipFill>
                  <pic:spPr>
                    <a:xfrm>
                      <a:off x="0" y="0"/>
                      <a:ext cx="3505200" cy="3413760"/>
                    </a:xfrm>
                    <a:prstGeom prst="rect">
                      <a:avLst/>
                    </a:prstGeom>
                  </pic:spPr>
                </pic:pic>
              </a:graphicData>
            </a:graphic>
          </wp:inline>
        </w:drawing>
      </w:r>
    </w:p>
    <w:p>
      <w:pPr>
        <w:widowControl w:val="0"/>
        <w:numPr>
          <w:ilvl w:val="0"/>
          <w:numId w:val="0"/>
        </w:numPr>
        <w:jc w:val="center"/>
        <w:rPr>
          <w:rFonts w:hint="default"/>
          <w:lang w:val="en-US" w:eastAsia="zh-CN"/>
        </w:rPr>
      </w:pPr>
    </w:p>
    <w:p>
      <w:pPr>
        <w:pStyle w:val="3"/>
        <w:bidi w:val="0"/>
        <w:rPr>
          <w:rFonts w:hint="eastAsia"/>
          <w:lang w:val="en-US" w:eastAsia="zh-CN"/>
        </w:rPr>
      </w:pPr>
      <w:r>
        <w:rPr>
          <w:rFonts w:hint="eastAsia"/>
          <w:lang w:val="en-US" w:eastAsia="zh-CN"/>
        </w:rPr>
        <w:t>3.3GUI设计</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该系统的GUI设计仅仅只是用于对数据可视化后的图形的展示，所以使用的是python的内置的库Tkinter。因此也就没有精美的UI设计，只是简功能的实现。</w:t>
      </w:r>
    </w:p>
    <w:p>
      <w:pPr>
        <w:pStyle w:val="4"/>
        <w:bidi w:val="0"/>
        <w:rPr>
          <w:rFonts w:hint="eastAsia"/>
          <w:lang w:val="en-US" w:eastAsia="zh-CN"/>
        </w:rPr>
      </w:pPr>
      <w:r>
        <w:rPr>
          <w:rFonts w:hint="eastAsia"/>
          <w:lang w:val="en-US" w:eastAsia="zh-CN"/>
        </w:rPr>
        <w:t>3.3.1登录注册</w:t>
      </w:r>
    </w:p>
    <w:p>
      <w:pPr>
        <w:rPr>
          <w:rFonts w:hint="eastAsia"/>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本系统设置了登录界面，需要用户输入用户名和密码才能进入到可视化展示页面。所以需要先进行注册：</w:t>
      </w:r>
    </w:p>
    <w:p>
      <w:pPr>
        <w:spacing w:line="312"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295015" cy="5249545"/>
            <wp:effectExtent l="0" t="0" r="0" b="0"/>
            <wp:docPr id="23"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CB019B1-382A-4266-B25C-5B523AA43C14-3" descr="qt_temp"/>
                    <pic:cNvPicPr>
                      <a:picLocks noChangeAspect="1"/>
                    </pic:cNvPicPr>
                  </pic:nvPicPr>
                  <pic:blipFill>
                    <a:blip r:embed="rId24"/>
                    <a:stretch>
                      <a:fillRect/>
                    </a:stretch>
                  </pic:blipFill>
                  <pic:spPr>
                    <a:xfrm>
                      <a:off x="0" y="0"/>
                      <a:ext cx="3295015" cy="5249545"/>
                    </a:xfrm>
                    <a:prstGeom prst="rect">
                      <a:avLst/>
                    </a:prstGeom>
                  </pic:spPr>
                </pic:pic>
              </a:graphicData>
            </a:graphic>
          </wp:inline>
        </w:drawing>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登录流程：</w:t>
      </w:r>
    </w:p>
    <w:p>
      <w:pPr>
        <w:spacing w:line="312" w:lineRule="auto"/>
        <w:ind w:firstLine="480" w:firstLineChars="200"/>
        <w:rPr>
          <w:rFonts w:hint="default" w:ascii="宋体" w:hAnsi="宋体"/>
          <w:sz w:val="24"/>
          <w:lang w:val="en-US" w:eastAsia="zh-CN"/>
        </w:rPr>
      </w:pPr>
    </w:p>
    <w:p>
      <w:pPr>
        <w:spacing w:line="312" w:lineRule="auto"/>
        <w:ind w:firstLine="480" w:firstLineChars="200"/>
        <w:jc w:val="center"/>
        <w:rPr>
          <w:rFonts w:hint="default" w:ascii="宋体" w:hAnsi="宋体"/>
          <w:sz w:val="24"/>
          <w:lang w:val="en-US" w:eastAsia="zh-CN"/>
        </w:rPr>
      </w:pPr>
      <w:r>
        <w:rPr>
          <w:rFonts w:hint="default" w:ascii="宋体" w:hAnsi="宋体"/>
          <w:sz w:val="24"/>
          <w:lang w:val="en-US" w:eastAsia="zh-CN"/>
        </w:rPr>
        <w:drawing>
          <wp:inline distT="0" distB="0" distL="114300" distR="114300">
            <wp:extent cx="2918460" cy="4361815"/>
            <wp:effectExtent l="0" t="0" r="0" b="0"/>
            <wp:docPr id="21"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CB019B1-382A-4266-B25C-5B523AA43C14-4" descr="qt_temp"/>
                    <pic:cNvPicPr>
                      <a:picLocks noChangeAspect="1"/>
                    </pic:cNvPicPr>
                  </pic:nvPicPr>
                  <pic:blipFill>
                    <a:blip r:embed="rId25"/>
                    <a:stretch>
                      <a:fillRect/>
                    </a:stretch>
                  </pic:blipFill>
                  <pic:spPr>
                    <a:xfrm>
                      <a:off x="0" y="0"/>
                      <a:ext cx="2918460" cy="4361815"/>
                    </a:xfrm>
                    <a:prstGeom prst="rect">
                      <a:avLst/>
                    </a:prstGeom>
                  </pic:spPr>
                </pic:pic>
              </a:graphicData>
            </a:graphic>
          </wp:inline>
        </w:drawing>
      </w:r>
    </w:p>
    <w:p>
      <w:pPr>
        <w:pStyle w:val="4"/>
        <w:bidi w:val="0"/>
        <w:rPr>
          <w:rFonts w:hint="eastAsia"/>
          <w:lang w:val="en-US" w:eastAsia="zh-CN"/>
        </w:rPr>
      </w:pPr>
      <w:r>
        <w:rPr>
          <w:rFonts w:hint="eastAsia"/>
          <w:lang w:val="en-US" w:eastAsia="zh-CN"/>
        </w:rPr>
        <w:t>3.3.2结果展示</w:t>
      </w:r>
    </w:p>
    <w:p>
      <w:pPr>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3.4数据库设计</w:t>
      </w:r>
    </w:p>
    <w:p>
      <w:pPr>
        <w:rPr>
          <w:rFonts w:hint="eastAsia"/>
          <w:lang w:val="en-US" w:eastAsia="zh-CN"/>
        </w:rPr>
      </w:pPr>
    </w:p>
    <w:p>
      <w:pPr>
        <w:pStyle w:val="2"/>
        <w:numPr>
          <w:ilvl w:val="0"/>
          <w:numId w:val="7"/>
        </w:numPr>
        <w:bidi w:val="0"/>
        <w:ind w:left="0" w:leftChars="0" w:firstLine="0" w:firstLineChars="0"/>
        <w:jc w:val="center"/>
        <w:rPr>
          <w:rFonts w:hint="eastAsia"/>
          <w:lang w:val="en-US" w:eastAsia="zh-CN"/>
        </w:rPr>
      </w:pPr>
      <w:r>
        <w:rPr>
          <w:rFonts w:hint="eastAsia"/>
          <w:lang w:val="en-US" w:eastAsia="zh-CN"/>
        </w:rPr>
        <w:t>各部分功能实现</w:t>
      </w:r>
    </w:p>
    <w:p>
      <w:pPr>
        <w:widowControl w:val="0"/>
        <w:numPr>
          <w:ilvl w:val="0"/>
          <w:numId w:val="0"/>
        </w:numPr>
        <w:jc w:val="both"/>
        <w:rPr>
          <w:rFonts w:hint="default"/>
          <w:lang w:val="en-US" w:eastAsia="zh-CN"/>
        </w:rPr>
      </w:pPr>
    </w:p>
    <w:p>
      <w:pPr>
        <w:pStyle w:val="3"/>
        <w:bidi w:val="0"/>
        <w:rPr>
          <w:rFonts w:hint="eastAsia"/>
          <w:lang w:val="en-US" w:eastAsia="zh-CN"/>
        </w:rPr>
      </w:pPr>
      <w:r>
        <w:rPr>
          <w:rFonts w:hint="eastAsia"/>
          <w:lang w:val="en-US" w:eastAsia="zh-CN"/>
        </w:rPr>
        <w:t>4.1数据爬取部分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项目的第一步就是进行数据爬取，因为所有的事情都是建立在对数据进行操作的前提下的，没有数据一切都无从谈起。</w:t>
      </w:r>
    </w:p>
    <w:p>
      <w:pPr>
        <w:pStyle w:val="4"/>
        <w:bidi w:val="0"/>
        <w:rPr>
          <w:rFonts w:hint="default"/>
          <w:lang w:val="en-US" w:eastAsia="zh-CN"/>
        </w:rPr>
      </w:pPr>
      <w:r>
        <w:rPr>
          <w:rFonts w:hint="eastAsia"/>
          <w:lang w:val="en-US" w:eastAsia="zh-CN"/>
        </w:rPr>
        <w:t>4.1.1网络请求</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网络请求中</w:t>
      </w:r>
      <w:r>
        <w:rPr>
          <w:rFonts w:hint="default" w:ascii="宋体" w:hAnsi="宋体"/>
          <w:sz w:val="24"/>
          <w:lang w:val="en-US" w:eastAsia="zh-CN"/>
        </w:rPr>
        <w:t>常用的请求方法</w:t>
      </w:r>
      <w:r>
        <w:rPr>
          <w:rFonts w:hint="eastAsia" w:ascii="宋体" w:hAnsi="宋体"/>
          <w:sz w:val="24"/>
          <w:lang w:val="en-US" w:eastAsia="zh-CN"/>
        </w:rPr>
        <w:t>是get请求和post请求</w:t>
      </w:r>
      <w:r>
        <w:rPr>
          <w:rFonts w:hint="default" w:ascii="宋体" w:hAnsi="宋体"/>
          <w:sz w:val="24"/>
          <w:lang w:val="en-US" w:eastAsia="zh-CN"/>
        </w:rPr>
        <w: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get请求：一般情况下，只从服务器获取数据下来，并不会对服务器资源产生任何影响的时候会使用get请求。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post请求：向服务器发送数据（登录）、上传文件等，会对服务器资源产生影响的时候会使用post请求。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主要请求头参数：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http协议中，向服务器发送一个请求，数据分为三部分，第一个是把数据放在url中，第二个是把数据放在body中（在post请求中），第三个就是把数据放在head中。这里介绍在网络爬虫中经常会用到的一些请求头参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User-Agent：浏览器名称。这个在网络爬虫中经常会被使用到。请求一个网页的时候，服务器通过这个参数就可以知道这个请求是由哪种浏览器发送的。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Referer（引用）：表明当前这个请求是从哪个url过来的。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Cookie：http协议是无状态的。也就是同一个人发送了两次请求，服务器没有能力知道这两个请求是否来自同一个人。因此这时候就用cookie来做标识。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Chrome抓包工具：</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Chrome浏览器是一个非常亲近开发者的浏览器。可以方便的查看网络请求以及发送的参数。</w:t>
      </w:r>
    </w:p>
    <w:p>
      <w:pPr>
        <w:ind w:firstLine="420" w:firstLineChars="0"/>
      </w:pPr>
      <w:r>
        <w:drawing>
          <wp:inline distT="0" distB="0" distL="114300" distR="114300">
            <wp:extent cx="4697730" cy="1926590"/>
            <wp:effectExtent l="0" t="0" r="11430" b="889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26"/>
                    <a:stretch>
                      <a:fillRect/>
                    </a:stretch>
                  </pic:blipFill>
                  <pic:spPr>
                    <a:xfrm>
                      <a:off x="0" y="0"/>
                      <a:ext cx="4697730" cy="192659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从上图可以看到，红色划线部分就是百度首页的网页源代码。</w:t>
      </w:r>
    </w:p>
    <w:p>
      <w:pPr>
        <w:ind w:firstLine="420" w:firstLineChars="0"/>
      </w:pPr>
      <w:r>
        <w:drawing>
          <wp:inline distT="0" distB="0" distL="114300" distR="114300">
            <wp:extent cx="4684395" cy="1884045"/>
            <wp:effectExtent l="0" t="0" r="9525" b="571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7"/>
                    <a:stretch>
                      <a:fillRect/>
                    </a:stretch>
                  </pic:blipFill>
                  <pic:spPr>
                    <a:xfrm>
                      <a:off x="0" y="0"/>
                      <a:ext cx="4684395" cy="188404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的Network选项中左边显示的是浏览器加载百度首页时，浏览器发出的所有请求，右边可以看到上文提到的请求头，cookies，其中response选项中是浏览器向百度的服务器发送请求后，服务器返回来的内容。而爬虫程序最主要的就是模拟浏览器的行为请求服务器，获得服务器返回的内容，其中包括需要分析的数据。</w:t>
      </w:r>
    </w:p>
    <w:p>
      <w:pPr>
        <w:spacing w:line="312" w:lineRule="auto"/>
        <w:ind w:firstLine="420" w:firstLineChars="0"/>
        <w:rPr>
          <w:rFonts w:hint="default" w:ascii="宋体" w:hAnsi="宋体"/>
          <w:sz w:val="24"/>
          <w:lang w:val="en-US" w:eastAsia="zh-CN"/>
        </w:rPr>
      </w:pPr>
      <w:r>
        <w:rPr>
          <w:rFonts w:hint="eastAsia" w:ascii="宋体" w:hAnsi="宋体"/>
          <w:sz w:val="24"/>
          <w:lang w:val="en-US" w:eastAsia="zh-CN"/>
        </w:rPr>
        <w:t>请求链家网站：</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访问链家杭州租房的网页，同过点击第二页，第三页，可以发现网页url的规律：</w:t>
      </w:r>
    </w:p>
    <w:p>
      <w:pPr>
        <w:ind w:firstLine="420" w:firstLineChars="0"/>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"https://hz.lianjia.com/zufang/xihu/pg1/"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https://hz.lianjia.com/zufang/xihu/pg1/#contentList</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"https://hz.lianjia.com/zufang/xihu/pg2/"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https://hz.lianjia.com/zufang/xihu/pg2/#contentList</w:t>
      </w:r>
      <w:r>
        <w:rPr>
          <w:rFonts w:ascii="宋体" w:hAnsi="宋体" w:eastAsia="宋体" w:cs="宋体"/>
          <w:sz w:val="24"/>
          <w:szCs w:val="24"/>
        </w:rPr>
        <w:fldChar w:fldCharType="end"/>
      </w:r>
    </w:p>
    <w:p>
      <w:pPr>
        <w:ind w:firstLine="420" w:firstLineChars="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"https://hz.lianjia.com/zufang/xihu/pg3/" \l "contentList" </w:instrText>
      </w:r>
      <w:r>
        <w:rPr>
          <w:rFonts w:ascii="宋体" w:hAnsi="宋体" w:eastAsia="宋体" w:cs="宋体"/>
          <w:sz w:val="24"/>
          <w:szCs w:val="24"/>
        </w:rPr>
        <w:fldChar w:fldCharType="separate"/>
      </w:r>
      <w:r>
        <w:rPr>
          <w:rStyle w:val="18"/>
          <w:rFonts w:ascii="宋体" w:hAnsi="宋体" w:eastAsia="宋体" w:cs="宋体"/>
          <w:sz w:val="24"/>
          <w:szCs w:val="24"/>
        </w:rPr>
        <w:t>https://hz.lianjia.com/zufang/xihu/pg3/#contentList</w:t>
      </w:r>
      <w:r>
        <w:rPr>
          <w:rFonts w:ascii="宋体" w:hAnsi="宋体" w:eastAsia="宋体" w:cs="宋体"/>
          <w:sz w:val="24"/>
          <w:szCs w:val="24"/>
        </w:rPr>
        <w:fldChar w:fldCharType="end"/>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通过测试#及其之后的类容可以省略，因此可以看到，网页url有三部分组成：基地址，城区，页数。所以如果想访问不同的城区可以修改对应参数，访问所有页面，同样可以修改对应页数。</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通过网站可以看到杭州市有如下12个区组成：</w:t>
      </w:r>
    </w:p>
    <w:p>
      <w:pPr>
        <w:ind w:firstLine="420" w:firstLineChars="0"/>
      </w:pPr>
      <w:r>
        <w:drawing>
          <wp:inline distT="0" distB="0" distL="114300" distR="114300">
            <wp:extent cx="5269865" cy="733425"/>
            <wp:effectExtent l="0" t="0" r="3175" b="13335"/>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28"/>
                    <a:stretch>
                      <a:fillRect/>
                    </a:stretch>
                  </pic:blipFill>
                  <pic:spPr>
                    <a:xfrm>
                      <a:off x="0" y="0"/>
                      <a:ext cx="5269865" cy="73342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点击每个区，可以看到每个区的房屋页数也不相同，因此，要想通过修改url对应的参数来访问杭州市所有的租房页面，就需要解决如何正确的写出参数改变方法，并且尽可能的简单。</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最方便的方法就是使用crawlspider类爬虫，因为该类的爬虫可以自定义爬取的url规则，通过上面的分析可以看到，url有着明显的规则，只需要使用正则表达式表示出该规则就可以爬取整站的杭州租房页面。但是通过分析发现，该网站上的翻页功能是由js技术动态实现的，无法使用crawlspider类爬虫。</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所以只能使用较为粗暴的方法，使用for循环来改变页数。每个城区写一个for循环，这样需要12个for循环，好在不需要太多代码，每个for循环仅仅只有两句一句是得到新的url，一句就是访问该url：</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for page in range(2, 101):</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url= 'https://hz.lianjia.com/zufang/xihu/pg%s/#contentList'%page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yield scrapy.Request(url=url, callback=self.parse_fang)</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4.1.2网页解析</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当发送网络请求后，scrapy框架会将请求交给调度器（Scheduler），然后引擎从中提取请求，交给下载器进行下载，下载器将网页内容下载下来，并返回一个响应，这时就需要对响应中的数据进行解析，得到我们想要的数据。那么如何解析呢？其实可以通过浏览器的开发者工具查看网页源代码，下载器下载的就是这些内容。</w:t>
      </w:r>
    </w:p>
    <w:p>
      <w:pPr>
        <w:ind w:firstLine="420" w:firstLineChars="0"/>
        <w:rPr>
          <w:rFonts w:hint="eastAsia"/>
          <w:lang w:val="en-US" w:eastAsia="zh-CN"/>
        </w:rPr>
      </w:pPr>
      <w:r>
        <w:drawing>
          <wp:inline distT="0" distB="0" distL="114300" distR="114300">
            <wp:extent cx="5273040" cy="2172335"/>
            <wp:effectExtent l="0" t="0" r="0" b="698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9"/>
                    <a:stretch>
                      <a:fillRect/>
                    </a:stretch>
                  </pic:blipFill>
                  <pic:spPr>
                    <a:xfrm>
                      <a:off x="0" y="0"/>
                      <a:ext cx="5273040" cy="217233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通过上图可以看到，当点击下方源代码时，在上方网页中就会同时显示对应的网页内容，因此我们可以通过这种方式很方便的弄清楚网页的结构，知道应该怎么解析。</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那么这么多的数据，哪些是我们需要用到的呢？</w:t>
      </w:r>
    </w:p>
    <w:p>
      <w:pPr>
        <w:ind w:firstLine="420" w:firstLineChars="0"/>
      </w:pPr>
      <w:r>
        <w:drawing>
          <wp:inline distT="0" distB="0" distL="114300" distR="114300">
            <wp:extent cx="5273675" cy="1348105"/>
            <wp:effectExtent l="0" t="0" r="14605" b="825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30"/>
                    <a:stretch>
                      <a:fillRect/>
                    </a:stretch>
                  </pic:blipFill>
                  <pic:spPr>
                    <a:xfrm>
                      <a:off x="0" y="0"/>
                      <a:ext cx="5273675" cy="1348105"/>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画红线的部分就是我们需要的信息，包括房屋链接，地址，大小，房屋类型，价格，发布时间，是否近地铁等。点击该房屋链接进入详情页面可以看到该房屋的房源编号和房屋链接中的后部分字母数字是一样的，因此也可以通过房屋链接解析出房源的编号，这是房屋的唯一识别。通过房源编号可以确定房屋是否重复。</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那么如何获取上面网页中显示的信息呢，有三种方法可以实现：</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1、使用</w:t>
      </w:r>
      <w:r>
        <w:rPr>
          <w:rFonts w:hint="default" w:ascii="宋体" w:hAnsi="宋体"/>
          <w:sz w:val="24"/>
          <w:lang w:val="en-US" w:eastAsia="zh-CN"/>
        </w:rPr>
        <w:t xml:space="preserve">Beautiful Soup </w:t>
      </w:r>
      <w:r>
        <w:rPr>
          <w:rFonts w:hint="eastAsia" w:ascii="宋体" w:hAnsi="宋体"/>
          <w:sz w:val="24"/>
          <w:lang w:val="en-US" w:eastAsia="zh-CN"/>
        </w:rPr>
        <w:t>4库进行解析</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2、使用xpath工具进行解析</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3、使用正则表达式进行解析</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其中正则表达式速度最快，但却最难，</w:t>
      </w:r>
      <w:r>
        <w:rPr>
          <w:rFonts w:hint="default" w:ascii="宋体" w:hAnsi="宋体"/>
          <w:sz w:val="24"/>
          <w:lang w:val="en-US" w:eastAsia="zh-CN"/>
        </w:rPr>
        <w:t xml:space="preserve">Beautiful Soup </w:t>
      </w:r>
      <w:r>
        <w:rPr>
          <w:rFonts w:hint="eastAsia" w:ascii="宋体" w:hAnsi="宋体"/>
          <w:sz w:val="24"/>
          <w:lang w:val="en-US" w:eastAsia="zh-CN"/>
        </w:rPr>
        <w:t>4最简单，却比较慢，而xpath简单，速度也相对较快，个人使用又较为熟练，因此选择xpath进行解析。</w:t>
      </w:r>
    </w:p>
    <w:p>
      <w:pPr>
        <w:pStyle w:val="13"/>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fang_addr = </w:t>
      </w:r>
      <w:r>
        <w:rPr>
          <w:rFonts w:hint="eastAsia" w:ascii="宋体" w:hAnsi="宋体" w:eastAsia="宋体" w:cs="宋体"/>
          <w:b/>
          <w:color w:val="008080"/>
          <w:sz w:val="26"/>
          <w:szCs w:val="26"/>
          <w:shd w:val="clear" w:fill="FFFFFF"/>
        </w:rPr>
        <w:t>"-"</w:t>
      </w:r>
      <w:r>
        <w:rPr>
          <w:rFonts w:hint="eastAsia" w:ascii="宋体" w:hAnsi="宋体" w:eastAsia="宋体" w:cs="宋体"/>
          <w:color w:val="000000"/>
          <w:sz w:val="26"/>
          <w:szCs w:val="26"/>
          <w:shd w:val="clear" w:fill="FFFFFF"/>
        </w:rPr>
        <w:t>.join(fanginfo_div.xpath(</w:t>
      </w:r>
      <w:r>
        <w:rPr>
          <w:rFonts w:hint="eastAsia" w:ascii="宋体" w:hAnsi="宋体" w:eastAsia="宋体" w:cs="宋体"/>
          <w:b/>
          <w:color w:val="008080"/>
          <w:sz w:val="26"/>
          <w:szCs w:val="26"/>
          <w:shd w:val="clear" w:fill="FFFFFF"/>
        </w:rPr>
        <w:t>".//p[@class='content__list--item--des']//a/text()"</w:t>
      </w:r>
      <w:r>
        <w:rPr>
          <w:rFonts w:hint="eastAsia" w:ascii="宋体" w:hAnsi="宋体" w:eastAsia="宋体" w:cs="宋体"/>
          <w:color w:val="000000"/>
          <w:sz w:val="26"/>
          <w:szCs w:val="26"/>
          <w:shd w:val="clear" w:fill="FFFFFF"/>
        </w:rPr>
        <w:t>).getall())</w:t>
      </w:r>
    </w:p>
    <w:p>
      <w:pPr>
        <w:pStyle w:val="13"/>
        <w:keepNext w:val="0"/>
        <w:keepLines w:val="0"/>
        <w:widowControl/>
        <w:suppressLineNumbers w:val="0"/>
        <w:shd w:val="clear" w:fill="FFFFFF"/>
        <w:rPr>
          <w:rFonts w:hint="eastAsia" w:ascii="宋体" w:hAnsi="宋体" w:eastAsia="宋体" w:cs="宋体"/>
          <w:color w:val="000000"/>
          <w:sz w:val="26"/>
          <w:szCs w:val="26"/>
        </w:rPr>
      </w:pPr>
      <w:r>
        <w:rPr>
          <w:rFonts w:hint="eastAsia" w:ascii="宋体" w:hAnsi="宋体" w:eastAsia="宋体" w:cs="宋体"/>
          <w:color w:val="000000"/>
          <w:sz w:val="26"/>
          <w:szCs w:val="26"/>
          <w:shd w:val="clear" w:fill="FFFFFF"/>
        </w:rPr>
        <w:t xml:space="preserve">fang_price = </w:t>
      </w:r>
      <w:r>
        <w:rPr>
          <w:rFonts w:hint="eastAsia" w:ascii="宋体" w:hAnsi="宋体" w:eastAsia="宋体" w:cs="宋体"/>
          <w:color w:val="000080"/>
          <w:sz w:val="26"/>
          <w:szCs w:val="26"/>
          <w:shd w:val="clear" w:fill="FFFFFF"/>
        </w:rPr>
        <w:t>int</w:t>
      </w:r>
      <w:r>
        <w:rPr>
          <w:rFonts w:hint="eastAsia" w:ascii="宋体" w:hAnsi="宋体" w:eastAsia="宋体" w:cs="宋体"/>
          <w:color w:val="000000"/>
          <w:sz w:val="26"/>
          <w:szCs w:val="26"/>
          <w:shd w:val="clear" w:fill="FFFFFF"/>
        </w:rPr>
        <w:t>(fanginfo_div.xpath(</w:t>
      </w:r>
      <w:r>
        <w:rPr>
          <w:rFonts w:hint="eastAsia" w:ascii="宋体" w:hAnsi="宋体" w:eastAsia="宋体" w:cs="宋体"/>
          <w:b/>
          <w:color w:val="008080"/>
          <w:sz w:val="26"/>
          <w:szCs w:val="26"/>
          <w:shd w:val="clear" w:fill="FFFFFF"/>
        </w:rPr>
        <w:t>".//span[@class='content__list--item-price']/em/text()"</w:t>
      </w:r>
      <w:r>
        <w:rPr>
          <w:rFonts w:hint="eastAsia" w:ascii="宋体" w:hAnsi="宋体" w:eastAsia="宋体" w:cs="宋体"/>
          <w:color w:val="000000"/>
          <w:sz w:val="26"/>
          <w:szCs w:val="26"/>
          <w:shd w:val="clear" w:fill="FFFFFF"/>
        </w:rPr>
        <w:t>).get())</w:t>
      </w:r>
    </w:p>
    <w:p>
      <w:pPr>
        <w:spacing w:line="312" w:lineRule="auto"/>
        <w:ind w:firstLine="480" w:firstLineChars="200"/>
        <w:rPr>
          <w:rFonts w:hint="default" w:ascii="宋体" w:hAnsi="宋体"/>
          <w:sz w:val="24"/>
          <w:lang w:val="en-US" w:eastAsia="zh-CN"/>
        </w:rPr>
      </w:pPr>
      <w:r>
        <w:rPr>
          <w:rFonts w:hint="eastAsia" w:ascii="宋体" w:hAnsi="宋体"/>
          <w:sz w:val="24"/>
          <w:lang w:val="en-US" w:eastAsia="zh-CN"/>
        </w:rPr>
        <w:t>上面是通过xpath解析得到房屋的地址和价格，可以看到，xpath就是通过网页信息在源码中的路劲得到该信息。因此可以和浏览器的开发者工具结合，十分方便的进行解析。</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4.1.3数据存储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xpath解析得到的数据是如何进行存储的？在前面就已经讲过，scrapy框架对于爬虫的分工是十分明确的，每个部分该干什么就干什么。那么就是应该在pipelines.py文件中进行数据存储，可是spider.py中解析得到的数据怎么送到pipeline也就是管道中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在这里需要说到scrapy框架是异步进行的，也就是说，它从调度器中提取的url不一定是按照原来的顺序进行的。这样在进行数据存储的时候就需要注意，怎么保证将数据正确的传过去。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好在scrapy框架设计了一个items.py，将需要传递的信息写在该文件中，在上一步中一条数据解析完成后，将该条所有数据通过items中的类，将这些数据一起传给管道（pipeline），这样就可以保证数据的完整性和正确性。</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item = HangzhouZufangItem(fang_id=fang_id, fang_url=fang_url, fang_addr=fang_addr,fang_area=fang_area,fang_homes=fang_homes,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fang_date=fang_date,fang_benefit=fang_benefit, fang_price=fang_price)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yield item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pipelines.py中需要将数据存储为json格式的文件中，以及数据库中。存入json格式中是为了将其转换为csv文件，在数据处理时更方便，快捷，而从数据库中提取数据相对较为慢些。之所以没有直接存储为csv格式是因为可以使用JsonLinesItemExporter类进行存储。存入数据库是为了可以更好的保存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存入json格式文件也是有不同的方法的：</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就是直接使用一般的写入json文件的方法。</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JsonLinesItemExporter类进行写入，使用这个类的好处是每次没传入一次数据就直接存储到硬盘中，这样不会耗内存，数据也较为安全。当然坏处就是每个字典时一行，整个文件不是一个满足json格式的文件，但是可以通过在打开文件和关闭文件时添加一句话就可以解决：</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self.fang_fp.write(b"[")</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self.fang_fp.close()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存入数据库也有两种方式，这里选择的是mysql数据库：</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同样就是一般的方法，该方法是采用同步的方式进行存储。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另一种是采用异步的方式进行存储，使用scrapy框架自带的异步功能，通过TwistedPipeline中间件，可以异步的将数据存入数据库中，提高了爬虫数据存储方面的速度。</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self._sql="insert</w:t>
      </w:r>
      <w:r>
        <w:rPr>
          <w:rFonts w:hint="eastAsia" w:ascii="宋体" w:hAnsi="宋体"/>
          <w:sz w:val="24"/>
          <w:lang w:val="en-US" w:eastAsia="zh-CN"/>
        </w:rPr>
        <w:t xml:space="preserve"> </w:t>
      </w:r>
      <w:r>
        <w:rPr>
          <w:rFonts w:hint="default" w:ascii="宋体" w:hAnsi="宋体"/>
          <w:sz w:val="24"/>
          <w:lang w:val="en-US" w:eastAsia="zh-CN"/>
        </w:rPr>
        <w:t>into article(id,title,content,author,avatar,pub_time," \                         "origin_url,article_id,read_count,like_count,word_count,subjects,comment_count) values (null,%s,%s,%s,%s,%s,%s,%s,%s,%s,%s,%s,%s)"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上面的是需要执行的sql语句。在调用该语句时添加参数可以动态的插入数据。</w:t>
      </w:r>
    </w:p>
    <w:p>
      <w:pPr>
        <w:pStyle w:val="3"/>
        <w:bidi w:val="0"/>
        <w:rPr>
          <w:rFonts w:hint="eastAsia"/>
          <w:lang w:val="en-US" w:eastAsia="zh-CN"/>
        </w:rPr>
      </w:pPr>
      <w:r>
        <w:rPr>
          <w:rFonts w:hint="eastAsia"/>
          <w:lang w:val="en-US" w:eastAsia="zh-CN"/>
        </w:rPr>
        <w:t>4.2数据处理</w:t>
      </w:r>
    </w:p>
    <w:p>
      <w:pPr>
        <w:pStyle w:val="4"/>
        <w:bidi w:val="0"/>
        <w:rPr>
          <w:rFonts w:hint="default"/>
          <w:lang w:val="en-US" w:eastAsia="zh-CN"/>
        </w:rPr>
      </w:pPr>
      <w:r>
        <w:rPr>
          <w:rFonts w:hint="eastAsia"/>
          <w:lang w:val="en-US" w:eastAsia="zh-CN"/>
        </w:rPr>
        <w:t>4.2.1将</w:t>
      </w:r>
      <w:r>
        <w:rPr>
          <w:rFonts w:hint="default"/>
          <w:lang w:val="en-US" w:eastAsia="zh-CN"/>
        </w:rPr>
        <w:t>json数据转换为csv格式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将json格式的数据转为csv格式是十分方便也十分快捷的，核心的代码如下：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data_list = json.load(json_fp)</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sheet_title = data_list[0].keys()   # 表头</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print(sheet_title)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sheet_data =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data in data_list:      # 表内容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sheet_data.append(data.values())</w:t>
      </w:r>
    </w:p>
    <w:p>
      <w:pPr>
        <w:pStyle w:val="4"/>
        <w:bidi w:val="0"/>
        <w:rPr>
          <w:rFonts w:hint="default"/>
          <w:lang w:val="en-US" w:eastAsia="zh-CN"/>
        </w:rPr>
      </w:pPr>
      <w:r>
        <w:rPr>
          <w:rFonts w:hint="eastAsia"/>
          <w:lang w:val="en-US" w:eastAsia="zh-CN"/>
        </w:rPr>
        <w:t>4.2.2使用pandas读取数据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对于数据的处理使用的是numpy和pandas这两个库，这两个库处理数据实在是太方便了。特别是pandas的两大数据结构：Series和DataFrame对象。可以很好的处理csv这样的表格数据。</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首先pandas对于读取和写入各种格式的文件都有对应的接口，只需要一句话就可以快速的读取文件内容或者写入数据到文件，以csv文件为例：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读取csv文件：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pd.read_csv('G:/python_study/hangzhou_zufang_1/csv_file/hangzhou_zufang.csv')</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将处理后的数据写入csv格式的文件：</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fang_drop_dup_dropna.to_csv('G:/python_study/hangzhou_zufang_1/csv_file/fang_dealed_all.csv', index=False)</w:t>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在读取原始数据之后，通过调用两个函数来查看该数据的一些基本信息：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fang.info()</w:t>
      </w:r>
      <w:r>
        <w:rPr>
          <w:rFonts w:hint="eastAsia" w:ascii="宋体" w:hAnsi="宋体"/>
          <w:sz w:val="24"/>
          <w:lang w:val="en-US" w:eastAsia="zh-CN"/>
        </w:rPr>
        <w:tab/>
      </w:r>
      <w:r>
        <w:rPr>
          <w:rFonts w:hint="eastAsia" w:ascii="宋体" w:hAnsi="宋体"/>
          <w:sz w:val="24"/>
          <w:lang w:val="en-US" w:eastAsia="zh-CN"/>
        </w:rPr>
        <w:t>：显示数据的详细的统计信息</w:t>
      </w:r>
    </w:p>
    <w:p>
      <w:pPr>
        <w:ind w:firstLine="420" w:firstLineChars="0"/>
        <w:rPr>
          <w:rFonts w:hint="default"/>
          <w:lang w:val="en-US" w:eastAsia="zh-CN"/>
        </w:rPr>
      </w:pPr>
      <w:r>
        <w:drawing>
          <wp:inline distT="0" distB="0" distL="114300" distR="114300">
            <wp:extent cx="3055620" cy="2026920"/>
            <wp:effectExtent l="0" t="0" r="762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31"/>
                    <a:stretch>
                      <a:fillRect/>
                    </a:stretch>
                  </pic:blipFill>
                  <pic:spPr>
                    <a:xfrm>
                      <a:off x="0" y="0"/>
                      <a:ext cx="3055620" cy="2026920"/>
                    </a:xfrm>
                    <a:prstGeom prst="rect">
                      <a:avLst/>
                    </a:prstGeom>
                    <a:noFill/>
                    <a:ln>
                      <a:noFill/>
                    </a:ln>
                  </pic:spPr>
                </pic:pic>
              </a:graphicData>
            </a:graphic>
          </wp:inline>
        </w:drawing>
      </w:r>
    </w:p>
    <w:p>
      <w:pPr>
        <w:spacing w:line="312" w:lineRule="auto"/>
        <w:ind w:firstLine="480" w:firstLineChars="200"/>
        <w:rPr>
          <w:rFonts w:hint="eastAsia" w:ascii="宋体" w:hAnsi="宋体"/>
          <w:sz w:val="24"/>
          <w:lang w:val="en-US" w:eastAsia="zh-CN"/>
        </w:rPr>
      </w:pPr>
      <w:r>
        <w:rPr>
          <w:rFonts w:hint="eastAsia" w:ascii="宋体" w:hAnsi="宋体"/>
          <w:sz w:val="24"/>
          <w:lang w:val="en-US" w:eastAsia="zh-CN"/>
        </w:rPr>
        <w:t>上图的结果能够让我们对于如何处理和分析数据有一个较为清晰的方向。</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4.2.3处理重复值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调用函数：len(fang.fang_id.unique())，可以查看该数据是否有重复值，如果返回的数值小于原始数据的行数，则说明有重复值。需要说明的是，在这里是以房屋的编号也就是fang_id作为唯一判断标准，当fang_id有重复的时候，变认定有重复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使用函数：fang_drop_dup = fang.drop_duplicates(subset="fang_id", keep='first')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删除重复值，同样需要指定以fang_id为基准进行删除。</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通过函数：len(fang_drop_dup)，可以检验到重复值已经删除。</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4.2.4处理缺失值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通过函数fang_drop_dup.isnull().sum()，可以看到数据的每一列是否有缺失值，有多少缺失值，该函数都进行了详细的统计。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使用语句：fang_drop_dup[fang_drop_dup.isnull().values==True]，还可以查看具体的缺失值对应的详细数据信息。</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使用函数：</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ang_drop_dup_dropna=fang_drop_dup.dropna(subset=['fang_addr','fang_homes'])，可以删除缺失值所对应的数据，有些缺失值可以进行填充，但有些缺失值无法进行有用的填充，所以需要删除。同样也需要指定处理的是哪一列的缺失值，在这里需要处理的是房屋对应的地址的问题。将有地址缺失的数据进行删除。</w:t>
      </w:r>
    </w:p>
    <w:p>
      <w:pPr>
        <w:spacing w:line="312" w:lineRule="auto"/>
        <w:rPr>
          <w:rFonts w:hint="default" w:ascii="宋体" w:hAnsi="宋体"/>
          <w:sz w:val="24"/>
          <w:lang w:val="en-US" w:eastAsia="zh-CN"/>
        </w:rPr>
      </w:pPr>
    </w:p>
    <w:p>
      <w:pPr>
        <w:pStyle w:val="4"/>
        <w:bidi w:val="0"/>
        <w:rPr>
          <w:rFonts w:hint="eastAsia"/>
          <w:lang w:val="en-US" w:eastAsia="zh-CN"/>
        </w:rPr>
      </w:pPr>
      <w:r>
        <w:rPr>
          <w:rFonts w:hint="eastAsia"/>
          <w:lang w:val="en-US" w:eastAsia="zh-CN"/>
        </w:rPr>
        <w:t>4.2.5处理异常值</w:t>
      </w:r>
    </w:p>
    <w:p>
      <w:pPr>
        <w:spacing w:line="312" w:lineRule="auto"/>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进行数据分析的时候，有些数据之间需要进行数字运算，此时就需要该数据类型为int类型。通过fang.describe()函数可以看到，需要数字运算的有两列：面积（fang_area）以及价格（fang_price），其中fang_price列是int类型，但是fang_area列并不是，通过查看，可以发现是因为它的数值后面带了单位。因此现在需要做的是去掉单位。</w:t>
      </w:r>
    </w:p>
    <w:p>
      <w:pPr>
        <w:spacing w:line="312" w:lineRule="auto"/>
        <w:rPr>
          <w:rFonts w:hint="default" w:ascii="宋体" w:hAnsi="宋体"/>
          <w:sz w:val="24"/>
          <w:lang w:val="en-US" w:eastAsia="zh-CN"/>
        </w:rPr>
      </w:pPr>
      <w:r>
        <w:rPr>
          <w:rFonts w:hint="default" w:ascii="宋体" w:hAnsi="宋体"/>
          <w:sz w:val="24"/>
          <w:lang w:val="en-US" w:eastAsia="zh-CN"/>
        </w:rPr>
        <w:t>def str_to_int(data, str):</w:t>
      </w:r>
    </w:p>
    <w:p>
      <w:pPr>
        <w:spacing w:line="312" w:lineRule="auto"/>
        <w:rPr>
          <w:rFonts w:hint="default" w:ascii="宋体" w:hAnsi="宋体"/>
          <w:sz w:val="24"/>
          <w:lang w:val="en-US" w:eastAsia="zh-CN"/>
        </w:rPr>
      </w:pPr>
      <w:r>
        <w:rPr>
          <w:rFonts w:hint="default" w:ascii="宋体" w:hAnsi="宋体"/>
          <w:sz w:val="24"/>
          <w:lang w:val="en-US" w:eastAsia="zh-CN"/>
        </w:rPr>
        <w:t xml:space="preserve">   if str in data:</w:t>
      </w:r>
    </w:p>
    <w:p>
      <w:pPr>
        <w:spacing w:line="312" w:lineRule="auto"/>
        <w:rPr>
          <w:rFonts w:hint="default" w:ascii="宋体" w:hAnsi="宋体"/>
          <w:sz w:val="24"/>
          <w:lang w:val="en-US" w:eastAsia="zh-CN"/>
        </w:rPr>
      </w:pPr>
      <w:r>
        <w:rPr>
          <w:rFonts w:hint="default" w:ascii="宋体" w:hAnsi="宋体"/>
          <w:sz w:val="24"/>
          <w:lang w:val="en-US" w:eastAsia="zh-CN"/>
        </w:rPr>
        <w:t xml:space="preserve">       return float(data[0: data.find(str)])</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该函数是对fang_area列的数据进行处理，返回去掉单位的float类型的数值。</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pandas有一个函数可以快速的让上面的函数处理一些数据，而不需要通过for循环等方式进行：</w:t>
      </w:r>
    </w:p>
    <w:p>
      <w:pPr>
        <w:spacing w:line="312" w:lineRule="auto"/>
        <w:rPr>
          <w:rFonts w:hint="default" w:ascii="宋体" w:hAnsi="宋体"/>
          <w:sz w:val="24"/>
          <w:lang w:val="en-US" w:eastAsia="zh-CN"/>
        </w:rPr>
      </w:pPr>
      <w:r>
        <w:rPr>
          <w:rFonts w:hint="default" w:ascii="宋体" w:hAnsi="宋体"/>
          <w:sz w:val="24"/>
          <w:lang w:val="en-US" w:eastAsia="zh-CN"/>
        </w:rPr>
        <w:t>fang_drop_dup_dropna['fang_area'].apply(str_to_int, str='㎡')</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andas.apply()这个函数很强大，它可以让pandas数据去执行传入的函数，最重要的是传入的函数可以自己制定，也就是说，想怎么处理这些数据就自己写什么样的函数，然后只需要同apply.()函数就可以对数据进行处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还有一列的数据需要处理，通过csv文件的查看，以及我们需要分析的数据，发现地址这一列是以“城区—小区/地段”的方式给出的。在后面的分析中，我们还需要对小区/地段进行分析，所以需要将这一列进行拆分。</w:t>
      </w:r>
    </w:p>
    <w:p>
      <w:pPr>
        <w:spacing w:line="312" w:lineRule="auto"/>
        <w:rPr>
          <w:rFonts w:hint="default" w:ascii="宋体" w:hAnsi="宋体"/>
          <w:sz w:val="24"/>
          <w:lang w:val="en-US" w:eastAsia="zh-CN"/>
        </w:rPr>
      </w:pPr>
      <w:r>
        <w:rPr>
          <w:rFonts w:hint="default" w:ascii="宋体" w:hAnsi="宋体"/>
          <w:sz w:val="24"/>
          <w:lang w:val="en-US" w:eastAsia="zh-CN"/>
        </w:rPr>
        <w:t>fang_drop_dup_dropna['fang_urban']=fang_drop_dup_dropna['fang_addr'].str.split('-').apply(lambda x: x[0])</w:t>
      </w:r>
    </w:p>
    <w:p>
      <w:pPr>
        <w:spacing w:line="312" w:lineRule="auto"/>
        <w:rPr>
          <w:rFonts w:hint="default" w:ascii="宋体" w:hAnsi="宋体"/>
          <w:sz w:val="24"/>
          <w:lang w:val="en-US" w:eastAsia="zh-CN"/>
        </w:rPr>
      </w:pPr>
      <w:r>
        <w:rPr>
          <w:rFonts w:hint="default" w:ascii="宋体" w:hAnsi="宋体"/>
          <w:sz w:val="24"/>
          <w:lang w:val="en-US" w:eastAsia="zh-CN"/>
        </w:rPr>
        <w:t>fang_drop_dup_dropna['fang_uptown']=fang_drop_dup_dropna['fang_addr'].str.split('-').apply(lambda x: x[1])</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通过上面两句话就可以将地址列拆分为两列，而原来的地址列可以删除了，因为后面的分析不需要这一列了。</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4.2.6检验处理结果</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至此，数据的处理就结束了，处理完后还需要进行检验，看看是否真的全部处理完了：</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print(fang_drop_dup_dropna.info())</w:t>
      </w:r>
    </w:p>
    <w:p>
      <w:pPr>
        <w:spacing w:line="312" w:lineRule="auto"/>
        <w:ind w:firstLine="420" w:firstLineChars="200"/>
        <w:rPr>
          <w:rFonts w:hint="default" w:ascii="宋体" w:hAnsi="宋体"/>
          <w:sz w:val="24"/>
          <w:lang w:val="en-US" w:eastAsia="zh-CN"/>
        </w:rPr>
      </w:pPr>
      <w:r>
        <w:drawing>
          <wp:inline distT="0" distB="0" distL="114300" distR="114300">
            <wp:extent cx="2498725" cy="2228850"/>
            <wp:effectExtent l="0" t="0" r="635" b="1143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32"/>
                    <a:stretch>
                      <a:fillRect/>
                    </a:stretch>
                  </pic:blipFill>
                  <pic:spPr>
                    <a:xfrm>
                      <a:off x="0" y="0"/>
                      <a:ext cx="2498725" cy="222885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print(fang_drop_dup_dropna.isnull().sum())</w:t>
      </w:r>
    </w:p>
    <w:p>
      <w:pPr>
        <w:spacing w:line="312" w:lineRule="auto"/>
        <w:ind w:firstLine="420" w:firstLineChars="200"/>
        <w:rPr>
          <w:rFonts w:hint="default" w:ascii="宋体" w:hAnsi="宋体"/>
          <w:sz w:val="24"/>
          <w:lang w:val="en-US" w:eastAsia="zh-CN"/>
        </w:rPr>
      </w:pPr>
      <w:r>
        <w:drawing>
          <wp:inline distT="0" distB="0" distL="114300" distR="114300">
            <wp:extent cx="1706880" cy="173736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33"/>
                    <a:stretch>
                      <a:fillRect/>
                    </a:stretch>
                  </pic:blipFill>
                  <pic:spPr>
                    <a:xfrm>
                      <a:off x="0" y="0"/>
                      <a:ext cx="1706880" cy="1737360"/>
                    </a:xfrm>
                    <a:prstGeom prst="rect">
                      <a:avLst/>
                    </a:prstGeom>
                    <a:noFill/>
                    <a:ln>
                      <a:noFill/>
                    </a:ln>
                  </pic:spPr>
                </pic:pic>
              </a:graphicData>
            </a:graphic>
          </wp:inline>
        </w:drawing>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可以看到除了fang_benefit这一列外，其他列都没有缺失值了，而fang_benefit这一列暂时用不上，所以可以不进行处理。</w:t>
      </w:r>
    </w:p>
    <w:p>
      <w:pPr>
        <w:spacing w:line="312" w:lineRule="auto"/>
        <w:ind w:firstLine="480" w:firstLineChars="200"/>
        <w:rPr>
          <w:rFonts w:hint="default" w:ascii="宋体" w:hAnsi="宋体"/>
          <w:sz w:val="24"/>
          <w:lang w:val="en-US" w:eastAsia="zh-CN"/>
        </w:rPr>
      </w:pPr>
    </w:p>
    <w:p>
      <w:pPr>
        <w:pStyle w:val="3"/>
        <w:bidi w:val="0"/>
        <w:rPr>
          <w:rFonts w:hint="eastAsia"/>
          <w:lang w:val="en-US" w:eastAsia="zh-CN"/>
        </w:rPr>
      </w:pPr>
      <w:r>
        <w:rPr>
          <w:rFonts w:hint="eastAsia"/>
          <w:lang w:val="en-US" w:eastAsia="zh-CN"/>
        </w:rPr>
        <w:t>4.3数据分析部分</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当数据处理完成后，需要进行的就是数据分析了，这是最为关键也是最为复杂的部分。那么怎样进行分析？这取决于我们想要实现什么样的功能。本设计的目的是为了让人们对杭州市的租房市场有一个全面的，详细的了解。那么就需要先对杭州市的租房数量进行统计，大概有多少房子，又分布在什么地方，因此还要统计各个城区的数量。而我们最终租房子还是要确定在哪个小区或者路段，因此还要对该层次的房屋进行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统计是为了对杭州市的租房市场有全局的掌握，那么对比图就是为我们选择房子提供参考了。</w:t>
      </w:r>
    </w:p>
    <w:p>
      <w:pPr>
        <w:pStyle w:val="4"/>
        <w:bidi w:val="0"/>
        <w:rPr>
          <w:rFonts w:hint="default"/>
          <w:lang w:val="en-US" w:eastAsia="zh-CN"/>
        </w:rPr>
      </w:pPr>
      <w:r>
        <w:rPr>
          <w:rFonts w:hint="eastAsia"/>
          <w:lang w:val="en-US" w:eastAsia="zh-CN"/>
        </w:rPr>
        <w:t>4.3.1</w:t>
      </w:r>
      <w:r>
        <w:rPr>
          <w:rFonts w:hint="default"/>
          <w:lang w:val="en-US" w:eastAsia="zh-CN"/>
        </w:rPr>
        <w:t>统计图</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杭州市整体统计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该统计是在整体上了解杭州市的租房市场，了解杭州市的租房都是分布在什么价位，主要都是多大的面积，以什么房型为主。</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通过函数：fang_dealed_all.describe()，可以看到在面积和价格方面的一些数学数值。</w:t>
      </w:r>
    </w:p>
    <w:p>
      <w:pPr>
        <w:spacing w:line="312" w:lineRule="auto"/>
        <w:ind w:firstLine="420" w:firstLineChars="200"/>
      </w:pPr>
      <w:r>
        <w:drawing>
          <wp:inline distT="0" distB="0" distL="114300" distR="114300">
            <wp:extent cx="2560320" cy="1485900"/>
            <wp:effectExtent l="0" t="0" r="0" b="762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34"/>
                    <a:stretch>
                      <a:fillRect/>
                    </a:stretch>
                  </pic:blipFill>
                  <pic:spPr>
                    <a:xfrm>
                      <a:off x="0" y="0"/>
                      <a:ext cx="2560320" cy="148590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通过结果可以将杭州市的租房市场的价格和面积区间进行分段：</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将价格分为12个区间：</w:t>
      </w:r>
    </w:p>
    <w:p>
      <w:pPr>
        <w:spacing w:line="312" w:lineRule="auto"/>
        <w:ind w:firstLine="420" w:firstLineChars="200"/>
        <w:rPr>
          <w:rFonts w:hint="default"/>
          <w:lang w:val="en-US" w:eastAsia="zh-CN"/>
        </w:rPr>
      </w:pPr>
      <w:r>
        <w:rPr>
          <w:rFonts w:hint="default"/>
          <w:lang w:val="en-US" w:eastAsia="zh-CN"/>
        </w:rPr>
        <w:t xml:space="preserve"> </w:t>
      </w:r>
      <w:r>
        <w:rPr>
          <w:rFonts w:hint="default" w:ascii="宋体" w:hAnsi="宋体"/>
          <w:sz w:val="24"/>
          <w:lang w:val="en-US" w:eastAsia="zh-CN"/>
        </w:rPr>
        <w:t xml:space="preserve">   ['&lt;1000', '1000-2000', '2000-3000', '3000-4000', '4000-5000', '5000-6000', '6000-7000', '7000-8000','8000-9000', '9000-10000', '10000-15000', '&gt;15000']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面积分为12个区间：</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['&lt;10', '10-20', '20-30', '30-40', '40-50', '50-70', '70-90', '90-110', '110-150', '150-200', '&gt;200']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而同过对房型的数量统计，可以分析数量在120间往上的，太小数量的没有太大参考意义，恰好也是12种房型：</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['2室1厅1卫', '1室1厅1卫', '4室1厅2卫', '3室1厅1卫', '3室2厅2卫', '4室1厅1卫', '2室2厅1卫', '3室2厅1卫', '5室1厅2卫', '3室1厅2卫', '4室2厅2卫', '1室0厅1卫']</w:t>
      </w:r>
    </w:p>
    <w:p>
      <w:pPr>
        <w:spacing w:line="312" w:lineRule="auto"/>
        <w:ind w:firstLine="480" w:firstLineChars="200"/>
        <w:rPr>
          <w:rFonts w:hint="default"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对各城区也进行上面几个方向的统计，让人们能够对自己所在的城区有一个清晰的了解，毕竟杭州市整体的了解只是一个大的方向的把握，对整体租房市场的了解，但是实际中还是需要更关心自己所在的城区的详细情况。</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有12个城区，所以不可能每个城区写一段代码，这样工作量太大，最主要的是代码太过于臃肿，运行速度更是很慢。因此需要对上面统计价格区间，面积区间，房型的方法进行重构，编写成函数，那么在进行城区统计的时候，只需要使用for循环遍历城区列表，调用相关函数，传递相应的参数，就可以快速实现12个城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item in fang_urban_list: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fang_urban_frame = fang_dealed_all[fang_dealed_all['fang_urban'].values </w:t>
      </w:r>
      <w:r>
        <w:rPr>
          <w:rFonts w:hint="default" w:ascii="宋体" w:hAnsi="宋体"/>
          <w:sz w:val="24"/>
          <w:lang w:val="en-US" w:eastAsia="zh-CN"/>
        </w:rPr>
        <w:tab/>
      </w:r>
      <w:r>
        <w:rPr>
          <w:rFonts w:hint="default" w:ascii="宋体" w:hAnsi="宋体"/>
          <w:sz w:val="24"/>
          <w:lang w:val="en-US" w:eastAsia="zh-CN"/>
        </w:rPr>
        <w:t>== '%s'%item]</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 Y = statistic_func.price_interval(fang_urban_frame)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上面的代码是统计各城区的价格区间分布的函数调用，其他面积区间和房型的函数调用也是类似的情况。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各城区内各小区的统计</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对城区的统计让我们对该城区有了较为详细的了解，那么到底应该选择哪个小区呢？因为现在交通比较方便，所以可以更好的考虑性价比的问题，不一定非要找工作地点附近的小区。在做选择之前还是同样的对该城区的每个小区或不同路段的租房情况有所了解，同样的是了解该小区都是什么价位的房子，多大面积，什么房型为主，是否符合自己的期望。</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统计方法使用的还是上面的函数，但是相较于各城区的统计，各小区的统计又要多加一个for循环，用来循环该城区内的小区列表，因此代码的逻辑就更深一层：</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item in fang_urban_list: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 得到该城区的小区列表</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fang_urban_frame = fang_dealed_all[fang_dealed_all['fang_urban'].values == '%s'%item]  fang_uptown_list=pd.value_counts(fang_urban_frame['fang_uptown']).index.tolist()</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for uptown_item in fang_uptown_list:</w:t>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fang_uptown_frame=fang_urban_frame[fang_urban_frame['fang_uptown'].values == '%s'%uptown_item]</w:t>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r>
        <w:rPr>
          <w:rFonts w:hint="default" w:ascii="宋体" w:hAnsi="宋体"/>
          <w:sz w:val="24"/>
          <w:lang w:val="en-US" w:eastAsia="zh-CN"/>
        </w:rPr>
        <w:tab/>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 Y = statistic_func.price_interval(fang_uptown_frame)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代码就是各小区的价格区间分布图，需要先遍历该城区的小区列表，然后再遍历城区列表。虽然这样会让程序的运行时间变长，但是却可以很方便的得到各个城区内的各个小区的统计图。要知道总共有100多个小区，只有使用这种方法才是最快速的。</w:t>
      </w:r>
    </w:p>
    <w:p>
      <w:pPr>
        <w:spacing w:line="312" w:lineRule="auto"/>
        <w:ind w:firstLine="480" w:firstLineChars="200"/>
        <w:rPr>
          <w:rFonts w:hint="default" w:ascii="宋体" w:hAnsi="宋体"/>
          <w:sz w:val="24"/>
          <w:lang w:val="en-US" w:eastAsia="zh-CN"/>
        </w:rPr>
      </w:pPr>
    </w:p>
    <w:p>
      <w:pPr>
        <w:pStyle w:val="4"/>
        <w:bidi w:val="0"/>
        <w:rPr>
          <w:rFonts w:hint="eastAsia"/>
          <w:lang w:val="en-US" w:eastAsia="zh-CN"/>
        </w:rPr>
      </w:pPr>
      <w:r>
        <w:rPr>
          <w:rFonts w:hint="eastAsia"/>
          <w:lang w:val="en-US" w:eastAsia="zh-CN"/>
        </w:rPr>
        <w:t>4.3.2对比图</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统计图是为了在大方面有所了解，整个杭州市的各个层次的租房市场有一定的全面的了解，这样对整体的把握之后，经过对比就可以有一定的判断结果出来。那么对比哪些内容呢？</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就是根据之前的统计结果，在相同的价格，面积，房型下，各个地点的房屋数量对比，之所以是数量的对比是为了可以与之前各个地点的统计量进行参考，之前的统计量可以知道该地的价格，面积，房型都集中在什么区间，那么在这同样的区间下，各个地方的数量对比可以让人根据自己的喜好进行选择。</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比如对于价格的要求在1000-2000之间，那么就可以对比在该区间内哪个地方的房子数量较多，因为同等区间它的数量最多，那么可供选择的余地就相对比较多。</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各城区之间进行对比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通过各个城区之间的对比，可以看到哪个城区更适合自己的选择，这种对比适合那些工作地点距离附近的几个城区都不是特别远的地方。毕竟我们选择租房首选的肯定还是尽可能的的距离工作地点近的地方。</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之前的分析中将价格，面积，房型都分成了12个区间，因此，在对比时就需要12区间的遍历。虽然是对比图，但是本质上还是统计。因此需要对代码进行分装，写成函数的形式，然后通过遍历12个区间，调用函数来达到快速的到12个区间各自的对比结果。</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min_value, max_value in zip(min_price, max_price):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X,Y=compare_func.urban_same_price_graph(fang_dealed_all,</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min_value,max_value) </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上面的代码就是通过循环遍历12个价格区间，调用函数来快速得到在这12个价格区间内各城区的统计量。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各城区内的各小区之间的对比</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与统计图中的一样，因为需要遍历各个城区内的各个小区，所以相较于城区之间的对比，又要添加一层for循环嵌套。而原本的统计函数中也有一层嵌套，所以该功能的实现有三层for循环，运行可能较慢。但是却是很方便的就得到所有的结果，在程序设计上节省了大量的时间和代码量。</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在此处也不需要对代码进行一些讲解，因为在逻辑上和之前的一样，需要注意的是不能和统计图中与城区的统计函数也是一样的。在这里不是的，因为参考值不同，所以需要另外的函数，但也是对城区之间进行对比的调用函数进行简单的修改，但这却是必须的。</w:t>
      </w:r>
    </w:p>
    <w:p>
      <w:pPr>
        <w:spacing w:line="312" w:lineRule="auto"/>
        <w:ind w:firstLine="480" w:firstLineChars="200"/>
        <w:rPr>
          <w:rFonts w:hint="default" w:ascii="宋体" w:hAnsi="宋体"/>
          <w:sz w:val="24"/>
          <w:lang w:val="en-US" w:eastAsia="zh-CN"/>
        </w:rPr>
      </w:pPr>
    </w:p>
    <w:p>
      <w:pPr>
        <w:pStyle w:val="3"/>
        <w:bidi w:val="0"/>
        <w:rPr>
          <w:rFonts w:hint="eastAsia"/>
          <w:lang w:val="en-US" w:eastAsia="zh-CN"/>
        </w:rPr>
      </w:pPr>
      <w:r>
        <w:rPr>
          <w:rFonts w:hint="eastAsia"/>
          <w:lang w:val="en-US" w:eastAsia="zh-CN"/>
        </w:rPr>
        <w:t>4.4数据可视化部分</w:t>
      </w:r>
    </w:p>
    <w:p>
      <w:pPr>
        <w:spacing w:line="312" w:lineRule="auto"/>
        <w:ind w:firstLine="480" w:firstLineChars="200"/>
        <w:rPr>
          <w:rFonts w:hint="eastAsia" w:ascii="宋体" w:hAnsi="宋体"/>
          <w:sz w:val="24"/>
          <w:lang w:val="en-US" w:eastAsia="zh-CN"/>
        </w:rPr>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数据的可视化使用matplotlib库进行绘制的，前文介绍的该库的一般认知。而对于本设计由于需要以最直观的方式将结果展现给用户，所以采用了最为直观的柱状图来进行展示。</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柱状图的实现其实只是两句话的事情：</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plt.bar(X, Y, facecolor='#9999ff', edgecolor='white')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plt.show()</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只需要给该函数提供x轴坐标，y轴坐标，柱状图颜色，背景色等基本信息，通过plt.show()函数进行展示。一个柱状图就展现出来了。</w:t>
      </w:r>
    </w:p>
    <w:p>
      <w:pPr>
        <w:spacing w:line="312" w:lineRule="auto"/>
        <w:ind w:firstLine="480" w:firstLineChars="200"/>
        <w:rPr>
          <w:rFonts w:hint="default" w:ascii="宋体" w:hAnsi="宋体"/>
          <w:sz w:val="24"/>
          <w:lang w:val="en-US" w:eastAsia="zh-CN"/>
        </w:rPr>
      </w:pPr>
    </w:p>
    <w:p>
      <w:pPr>
        <w:spacing w:line="312" w:lineRule="auto"/>
        <w:ind w:firstLine="420" w:firstLineChars="200"/>
      </w:pPr>
      <w:r>
        <w:drawing>
          <wp:inline distT="0" distB="0" distL="114300" distR="114300">
            <wp:extent cx="2872740" cy="1965960"/>
            <wp:effectExtent l="0" t="0" r="7620" b="0"/>
            <wp:docPr id="2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5"/>
                    <pic:cNvPicPr>
                      <a:picLocks noChangeAspect="1"/>
                    </pic:cNvPicPr>
                  </pic:nvPicPr>
                  <pic:blipFill>
                    <a:blip r:embed="rId35"/>
                    <a:stretch>
                      <a:fillRect/>
                    </a:stretch>
                  </pic:blipFill>
                  <pic:spPr>
                    <a:xfrm>
                      <a:off x="0" y="0"/>
                      <a:ext cx="2872740" cy="196596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这就是只是 使用上面两句代码实现的一张图，可以看到在x轴的标签中无法显示汉字，没有标题，每个bar对应的也没有详细的数据显示，从图中也只能看到一个大概的数字。</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所以还需要对上面的代码进行较大的改进。首先是要保证能够正常的显示中文，因此需要添加代码：</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plt.rcParams['font.sans-serif'] = ['SimHei']</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plt.rcParams['axes.unicode_minus'] = False</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这两行代码实现了汉字的正常的显示。下一步为整个图形添加标题，还要为x轴和y轴添加标题，以使用户能够一眼便知道改图的具体意义：</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plt.title('价格区间统计图',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plt.xlabel('价格区间(元)',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plt.ylabel('数量', fontsize=20)</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为每一个bar添加具体数据说明：</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for x,y in zip(uptown_list,counts):</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 xml:space="preserve">        plt.text(x , y + 3, '%d'%y, ha='center', va='top')</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因为每个图形肯定都有多个bar，因此需要遍历这些数字，为每个bar添加数据说明。</w:t>
      </w:r>
    </w:p>
    <w:p>
      <w:pPr>
        <w:spacing w:line="312" w:lineRule="auto"/>
        <w:ind w:firstLine="480" w:firstLineChars="200"/>
        <w:rPr>
          <w:rFonts w:hint="default" w:ascii="宋体" w:hAnsi="宋体"/>
          <w:sz w:val="24"/>
          <w:lang w:val="en-US" w:eastAsia="zh-CN"/>
        </w:rPr>
      </w:pPr>
      <w:r>
        <w:rPr>
          <w:rFonts w:hint="default" w:ascii="宋体" w:hAnsi="宋体"/>
          <w:sz w:val="24"/>
          <w:lang w:val="en-US" w:eastAsia="zh-CN"/>
        </w:rPr>
        <w:t>除了上面的主要的改进之外，生成的图形可以发现还是有一些其他的问题，比如标题显示不全，x轴标签的文字叠加等。因此还需要为该图形设置一个画布用来装图形的容器，可以设置其大小。通过一些参数的设置是x轴的标签旋转45度，可以让x轴标签斜着显示，刚好错开文字，不会产生重叠。</w:t>
      </w:r>
    </w:p>
    <w:p>
      <w:pPr>
        <w:spacing w:line="312" w:lineRule="auto"/>
        <w:ind w:firstLine="420" w:firstLineChars="200"/>
      </w:pPr>
      <w:r>
        <w:drawing>
          <wp:inline distT="0" distB="0" distL="114300" distR="114300">
            <wp:extent cx="2902585" cy="2942590"/>
            <wp:effectExtent l="0" t="0" r="8255" b="1397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36"/>
                    <a:stretch>
                      <a:fillRect/>
                    </a:stretch>
                  </pic:blipFill>
                  <pic:spPr>
                    <a:xfrm>
                      <a:off x="0" y="0"/>
                      <a:ext cx="2902585" cy="2942590"/>
                    </a:xfrm>
                    <a:prstGeom prst="rect">
                      <a:avLst/>
                    </a:prstGeom>
                    <a:noFill/>
                    <a:ln>
                      <a:noFill/>
                    </a:ln>
                  </pic:spPr>
                </pic:pic>
              </a:graphicData>
            </a:graphic>
          </wp:inline>
        </w:drawing>
      </w:r>
    </w:p>
    <w:p>
      <w:pPr>
        <w:spacing w:line="312" w:lineRule="auto"/>
        <w:ind w:firstLine="420" w:firstLineChars="200"/>
      </w:pPr>
    </w:p>
    <w:p>
      <w:pPr>
        <w:spacing w:line="312" w:lineRule="auto"/>
        <w:ind w:firstLine="480" w:firstLineChars="200"/>
        <w:rPr>
          <w:rFonts w:hint="default" w:ascii="宋体" w:hAnsi="宋体"/>
          <w:sz w:val="24"/>
          <w:lang w:val="en-US" w:eastAsia="zh-CN"/>
        </w:rPr>
        <w:sectPr>
          <w:headerReference r:id="rId13" w:type="default"/>
          <w:footerReference r:id="rId14" w:type="default"/>
          <w:footerReference r:id="rId15" w:type="even"/>
          <w:pgSz w:w="11907" w:h="16840"/>
          <w:pgMar w:top="1701" w:right="1418" w:bottom="1417" w:left="1418" w:header="1134" w:footer="850" w:gutter="567"/>
          <w:pgNumType w:start="1"/>
          <w:cols w:space="720" w:num="1"/>
          <w:docGrid w:linePitch="312" w:charSpace="0"/>
        </w:sectPr>
      </w:pPr>
      <w:r>
        <w:rPr>
          <w:rFonts w:hint="default" w:ascii="宋体" w:hAnsi="宋体"/>
          <w:sz w:val="24"/>
          <w:lang w:val="en-US" w:eastAsia="zh-CN"/>
        </w:rPr>
        <w:t>可以看到上图就是一个元素较为完全的柱状图。</w:t>
      </w:r>
    </w:p>
    <w:p>
      <w:pPr>
        <w:pStyle w:val="2"/>
        <w:spacing w:before="0" w:after="0" w:line="480" w:lineRule="auto"/>
        <w:jc w:val="center"/>
        <w:rPr>
          <w:rFonts w:hint="eastAsia"/>
        </w:rPr>
      </w:pPr>
      <w:bookmarkStart w:id="10" w:name="_Toc212720519"/>
      <w:bookmarkStart w:id="11" w:name="_Toc216708904"/>
      <w:bookmarkStart w:id="12" w:name="_Toc212719677"/>
      <w:bookmarkStart w:id="13" w:name="_Toc213137103"/>
      <w:r>
        <w:rPr>
          <w:rFonts w:hint="eastAsia" w:ascii="黑体" w:eastAsia="黑体"/>
          <w:b w:val="0"/>
          <w:sz w:val="30"/>
          <w:szCs w:val="30"/>
        </w:rPr>
        <w:t>致谢</w:t>
      </w:r>
    </w:p>
    <w:p>
      <w:pPr>
        <w:spacing w:line="312" w:lineRule="auto"/>
        <w:ind w:firstLine="480" w:firstLineChars="200"/>
        <w:rPr>
          <w:rFonts w:hint="eastAsia" w:ascii="宋体" w:hAnsi="宋体"/>
          <w:sz w:val="24"/>
        </w:rPr>
      </w:pPr>
      <w:r>
        <w:rPr>
          <w:rFonts w:hint="eastAsia" w:ascii="宋体" w:hAnsi="宋体"/>
          <w:sz w:val="24"/>
        </w:rPr>
        <w:t>在此我谨向我的指导教师***教授表示最衷心的感谢！在我学习期间,李老师为我们创造了良好的学习环境，他渊博的学识、严谨的治学态度、对科学敏锐的洞察力和极强的预见性，使我受益匪浅。</w:t>
      </w:r>
    </w:p>
    <w:p>
      <w:pPr>
        <w:spacing w:line="312" w:lineRule="auto"/>
        <w:ind w:firstLine="480" w:firstLineChars="200"/>
        <w:jc w:val="left"/>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ind w:firstLine="480" w:firstLineChars="200"/>
        <w:rPr>
          <w:rFonts w:hint="eastAsia" w:ascii="宋体" w:hAnsi="宋体"/>
          <w:sz w:val="24"/>
        </w:rPr>
      </w:pPr>
    </w:p>
    <w:p>
      <w:pPr>
        <w:spacing w:line="440" w:lineRule="exact"/>
        <w:rPr>
          <w:rFonts w:hint="eastAsia" w:ascii="宋体" w:hAnsi="宋体"/>
          <w:sz w:val="24"/>
        </w:rPr>
      </w:pPr>
    </w:p>
    <w:p>
      <w:pPr>
        <w:spacing w:line="440" w:lineRule="exact"/>
        <w:rPr>
          <w:rFonts w:hint="eastAsia" w:ascii="宋体" w:hAnsi="宋体"/>
          <w:sz w:val="24"/>
        </w:rPr>
      </w:pPr>
    </w:p>
    <w:p>
      <w:pPr>
        <w:spacing w:line="440" w:lineRule="exact"/>
        <w:ind w:firstLine="480" w:firstLineChars="200"/>
        <w:rPr>
          <w:rFonts w:hint="eastAsia" w:ascii="宋体" w:hAnsi="宋体"/>
          <w:sz w:val="24"/>
        </w:rPr>
      </w:pPr>
    </w:p>
    <w:p>
      <w:pPr>
        <w:spacing w:line="440" w:lineRule="exact"/>
        <w:rPr>
          <w:rFonts w:hint="eastAsia" w:ascii="宋体" w:hAnsi="宋体"/>
          <w:sz w:val="24"/>
        </w:rPr>
        <w:sectPr>
          <w:headerReference r:id="rId16" w:type="default"/>
          <w:headerReference r:id="rId17" w:type="even"/>
          <w:type w:val="oddPage"/>
          <w:pgSz w:w="11907" w:h="16840"/>
          <w:pgMar w:top="1701" w:right="1417" w:bottom="1417" w:left="1417" w:header="1134" w:footer="850" w:gutter="567"/>
          <w:cols w:space="720" w:num="1"/>
          <w:docGrid w:linePitch="312" w:charSpace="0"/>
        </w:sectPr>
      </w:pPr>
    </w:p>
    <w:p>
      <w:pPr>
        <w:pStyle w:val="2"/>
        <w:spacing w:before="0" w:after="0" w:line="480" w:lineRule="auto"/>
        <w:jc w:val="center"/>
        <w:rPr>
          <w:rFonts w:ascii="黑体" w:eastAsia="黑体"/>
          <w:b w:val="0"/>
          <w:bCs w:val="0"/>
          <w:sz w:val="30"/>
          <w:szCs w:val="30"/>
        </w:rPr>
      </w:pPr>
      <w:r>
        <w:rPr>
          <w:rFonts w:ascii="黑体" w:eastAsia="黑体"/>
          <w:b w:val="0"/>
          <w:bCs w:val="0"/>
          <w:sz w:val="30"/>
          <w:szCs w:val="30"/>
        </w:rPr>
        <w:t>参考文献</w:t>
      </w:r>
      <w:bookmarkEnd w:id="10"/>
      <w:bookmarkEnd w:id="11"/>
      <w:bookmarkEnd w:id="12"/>
      <w:bookmarkEnd w:id="13"/>
    </w:p>
    <w:p>
      <w:pPr>
        <w:spacing w:line="312" w:lineRule="auto"/>
        <w:ind w:right="38" w:rightChars="18"/>
        <w:rPr>
          <w:szCs w:val="21"/>
        </w:rPr>
      </w:pPr>
      <w:r>
        <w:rPr>
          <w:szCs w:val="21"/>
        </w:rPr>
        <w:t>[1] Shamir A</w:t>
      </w:r>
      <w:r>
        <w:rPr>
          <w:rFonts w:hint="eastAsia"/>
          <w:szCs w:val="21"/>
        </w:rPr>
        <w:t>.</w:t>
      </w:r>
      <w:r>
        <w:rPr>
          <w:szCs w:val="21"/>
        </w:rPr>
        <w:t>How to share a secret</w:t>
      </w:r>
      <w:r>
        <w:rPr>
          <w:rFonts w:hint="eastAsia"/>
          <w:szCs w:val="21"/>
        </w:rPr>
        <w:t>[C].</w:t>
      </w:r>
      <w:r>
        <w:rPr>
          <w:szCs w:val="21"/>
        </w:rPr>
        <w:t>Communications of the ACM</w:t>
      </w:r>
      <w:r>
        <w:rPr>
          <w:rFonts w:hint="eastAsia"/>
          <w:szCs w:val="21"/>
        </w:rPr>
        <w:t>,</w:t>
      </w:r>
      <w:r>
        <w:rPr>
          <w:szCs w:val="21"/>
        </w:rPr>
        <w:t>1979</w:t>
      </w:r>
      <w:r>
        <w:rPr>
          <w:rFonts w:hint="eastAsia"/>
          <w:szCs w:val="21"/>
        </w:rPr>
        <w:t>.</w:t>
      </w:r>
      <w:r>
        <w:rPr>
          <w:szCs w:val="21"/>
        </w:rPr>
        <w:t>24(11)</w:t>
      </w:r>
      <w:r>
        <w:rPr>
          <w:rFonts w:hint="eastAsia"/>
          <w:szCs w:val="21"/>
        </w:rPr>
        <w:t>:</w:t>
      </w:r>
      <w:r>
        <w:rPr>
          <w:szCs w:val="21"/>
        </w:rPr>
        <w:t>612-613</w:t>
      </w:r>
    </w:p>
    <w:p>
      <w:pPr>
        <w:autoSpaceDE w:val="0"/>
        <w:autoSpaceDN w:val="0"/>
        <w:adjustRightInd w:val="0"/>
        <w:spacing w:line="312" w:lineRule="auto"/>
        <w:jc w:val="left"/>
        <w:rPr>
          <w:bCs/>
          <w:color w:val="000000"/>
          <w:szCs w:val="21"/>
        </w:rPr>
      </w:pPr>
      <w:r>
        <w:rPr>
          <w:szCs w:val="21"/>
        </w:rPr>
        <w:t xml:space="preserve">[2] </w:t>
      </w:r>
      <w:r>
        <w:rPr>
          <w:bCs/>
          <w:color w:val="000000"/>
          <w:szCs w:val="21"/>
        </w:rPr>
        <w:t>卢开澄.《计算机密码学》</w:t>
      </w:r>
      <w:r>
        <w:rPr>
          <w:rFonts w:hint="eastAsia"/>
          <w:bCs/>
          <w:color w:val="000000"/>
          <w:szCs w:val="21"/>
        </w:rPr>
        <w:t>[M]</w:t>
      </w:r>
      <w:r>
        <w:rPr>
          <w:bCs/>
          <w:color w:val="000000"/>
          <w:szCs w:val="21"/>
        </w:rPr>
        <w:t>.北京</w:t>
      </w:r>
      <w:r>
        <w:rPr>
          <w:rFonts w:hint="eastAsia"/>
          <w:bCs/>
          <w:color w:val="000000"/>
          <w:szCs w:val="21"/>
        </w:rPr>
        <w:t>:</w:t>
      </w:r>
      <w:r>
        <w:rPr>
          <w:bCs/>
          <w:color w:val="000000"/>
          <w:szCs w:val="21"/>
        </w:rPr>
        <w:t>清华大学出版社.1998.56-190</w:t>
      </w:r>
    </w:p>
    <w:p>
      <w:pPr>
        <w:spacing w:line="312" w:lineRule="auto"/>
        <w:ind w:firstLine="457" w:firstLineChars="218"/>
        <w:rPr>
          <w:bCs/>
          <w:color w:val="000000"/>
          <w:szCs w:val="21"/>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ind w:firstLine="523" w:firstLineChars="218"/>
        <w:rPr>
          <w:rFonts w:hint="eastAsia" w:ascii="宋体" w:hAnsi="宋体"/>
          <w:bCs/>
          <w:color w:val="000000"/>
          <w:sz w:val="24"/>
        </w:rPr>
      </w:pPr>
    </w:p>
    <w:p>
      <w:pPr>
        <w:spacing w:line="440" w:lineRule="exact"/>
        <w:rPr>
          <w:rFonts w:hint="eastAsia"/>
          <w:sz w:val="24"/>
        </w:rPr>
      </w:pPr>
    </w:p>
    <w:p>
      <w:pPr>
        <w:spacing w:line="440" w:lineRule="exact"/>
        <w:ind w:firstLine="480" w:firstLineChars="200"/>
        <w:rPr>
          <w:rFonts w:hint="eastAsia"/>
          <w:sz w:val="24"/>
        </w:rPr>
      </w:pPr>
      <w:r>
        <w:rPr>
          <w:rFonts w:hint="eastAsia"/>
          <w:sz w:val="24"/>
        </w:rPr>
        <w:t>***</w:t>
      </w: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sectPr>
          <w:headerReference r:id="rId18" w:type="default"/>
          <w:type w:val="oddPage"/>
          <w:pgSz w:w="11907" w:h="16840"/>
          <w:pgMar w:top="1701" w:right="1417" w:bottom="1417" w:left="1417" w:header="1134" w:footer="850" w:gutter="567"/>
          <w:cols w:space="720" w:num="1"/>
          <w:docGrid w:linePitch="312" w:charSpace="0"/>
        </w:sectPr>
      </w:pPr>
    </w:p>
    <w:p>
      <w:pPr>
        <w:pStyle w:val="2"/>
        <w:spacing w:before="0" w:after="0" w:line="480" w:lineRule="auto"/>
        <w:jc w:val="center"/>
        <w:rPr>
          <w:rFonts w:hint="eastAsia" w:ascii="黑体" w:eastAsia="黑体"/>
          <w:b w:val="0"/>
          <w:bCs w:val="0"/>
          <w:sz w:val="30"/>
          <w:szCs w:val="30"/>
        </w:rPr>
      </w:pPr>
      <w:r>
        <w:rPr>
          <w:rFonts w:hint="eastAsia" w:ascii="黑体" w:eastAsia="黑体"/>
          <w:b w:val="0"/>
          <w:bCs w:val="0"/>
          <w:sz w:val="30"/>
          <w:szCs w:val="30"/>
        </w:rPr>
        <w:t>附录</w:t>
      </w: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ind w:firstLine="480" w:firstLineChars="200"/>
        <w:rPr>
          <w:rFonts w:hint="eastAsia"/>
          <w:sz w:val="24"/>
        </w:rPr>
      </w:pPr>
    </w:p>
    <w:p>
      <w:pPr>
        <w:spacing w:line="440" w:lineRule="exact"/>
        <w:rPr>
          <w:rFonts w:hint="eastAsia"/>
          <w:sz w:val="24"/>
        </w:rPr>
      </w:pPr>
    </w:p>
    <w:sectPr>
      <w:headerReference r:id="rId19" w:type="default"/>
      <w:type w:val="oddPage"/>
      <w:pgSz w:w="11907" w:h="16840"/>
      <w:pgMar w:top="1701" w:right="1417" w:bottom="1417" w:left="1417" w:header="1134" w:footer="850" w:gutter="567"/>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rFonts w:hint="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jc w:val="center"/>
                          </w:pPr>
                          <w:r>
                            <w:fldChar w:fldCharType="begin"/>
                          </w:r>
                          <w:r>
                            <w:rPr>
                              <w:rStyle w:val="17"/>
                            </w:rPr>
                            <w:instrText xml:space="preserve"> PAGE </w:instrText>
                          </w:r>
                          <w:r>
                            <w:fldChar w:fldCharType="separate"/>
                          </w:r>
                          <w:r>
                            <w:rPr>
                              <w:rStyle w:val="17"/>
                            </w:rPr>
                            <w:t>V</w:t>
                          </w:r>
                          <w:r>
                            <w:fldChar w:fldCharType="end"/>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TICy8rgEAAEsD&#10;AAAOAAAAAAAAAAEAIAAAAB4BAABkcnMvZTJvRG9jLnhtbFBLBQYAAAAABgAGAFkBAAA+BQAAAAA=&#10;">
              <v:fill on="f" focussize="0,0"/>
              <v:stroke on="f"/>
              <v:imagedata o:title=""/>
              <o:lock v:ext="edit" aspectratio="f"/>
              <v:textbox inset="0mm,0mm,0mm,0mm" style="mso-fit-shape-to-text:t;">
                <w:txbxContent>
                  <w:p>
                    <w:pPr>
                      <w:pStyle w:val="9"/>
                      <w:jc w:val="center"/>
                    </w:pPr>
                    <w:r>
                      <w:fldChar w:fldCharType="begin"/>
                    </w:r>
                    <w:r>
                      <w:rPr>
                        <w:rStyle w:val="17"/>
                      </w:rPr>
                      <w:instrText xml:space="preserve"> PAGE </w:instrText>
                    </w:r>
                    <w:r>
                      <w:fldChar w:fldCharType="separate"/>
                    </w:r>
                    <w:r>
                      <w:rPr>
                        <w:rStyle w:val="17"/>
                      </w:rPr>
                      <w:t>V</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391"/>
        <w:tab w:val="clear" w:pos="4153"/>
      </w:tabs>
      <w:rPr>
        <w:i/>
      </w:rPr>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rPr>
                            <w:t>VI</w:t>
                          </w:r>
                          <w: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McEZVetAQAASwMA&#10;AA4AAAAAAAAAAQAgAAAAHgEAAGRycy9lMm9Eb2MueG1sUEsFBgAAAAAGAAYAWQEAAD0FA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VI</w:t>
                    </w:r>
                    <w:r>
                      <w:fldChar w:fldCharType="end"/>
                    </w:r>
                  </w:p>
                </w:txbxContent>
              </v:textbox>
            </v:shape>
          </w:pict>
        </mc:Fallback>
      </mc:AlternateContent>
    </w:r>
    <w:r>
      <w:rPr>
        <w:rFonts w:hint="eastAsia"/>
        <w:i/>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rPr>
        <w:rFonts w:hint="eastAsia"/>
      </w:rP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rPr>
                            <w:t>7</w:t>
                          </w:r>
                          <w:r>
                            <w:fldChar w:fldCharType="end"/>
                          </w:r>
                        </w:p>
                      </w:txbxContent>
                    </wps:txbx>
                    <wps:bodyPr wrap="none" lIns="0" tIns="0" rIns="0" bIns="0" upright="0">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N2LSYK8BAABL&#10;AwAADgAAAAAAAAABACAAAAAeAQAAZHJzL2Uyb0RvYy54bWxQSwUGAAAAAAYABgBZAQAAPwU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7</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tabs>
        <w:tab w:val="left" w:pos="5391"/>
        <w:tab w:val="clear" w:pos="4153"/>
      </w:tabs>
      <w:rPr>
        <w:i/>
      </w:rPr>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9"/>
                            <w:rPr>
                              <w:rStyle w:val="17"/>
                            </w:rPr>
                          </w:pPr>
                          <w:r>
                            <w:fldChar w:fldCharType="begin"/>
                          </w:r>
                          <w:r>
                            <w:rPr>
                              <w:rStyle w:val="17"/>
                            </w:rPr>
                            <w:instrText xml:space="preserve">PAGE  </w:instrText>
                          </w:r>
                          <w:r>
                            <w:fldChar w:fldCharType="separate"/>
                          </w:r>
                          <w:r>
                            <w:rPr>
                              <w:rStyle w:val="17"/>
                            </w:rPr>
                            <w:t>6</w:t>
                          </w:r>
                          <w:r>
                            <w:fldChar w:fldCharType="end"/>
                          </w:r>
                        </w:p>
                      </w:txbxContent>
                    </wps:txbx>
                    <wps:bodyPr wrap="none" lIns="0" tIns="0" rIns="0" bIns="0" upright="0">
                      <a:spAutoFit/>
                    </wps:bodyPr>
                  </wps:wsp>
                </a:graphicData>
              </a:graphic>
            </wp:anchor>
          </w:drawing>
        </mc:Choice>
        <mc:Fallback>
          <w:pict>
            <v:shape id="文本框 4"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j3UZVrgEAAEsD&#10;AAAOAAAAAAAAAAEAIAAAAB4BAABkcnMvZTJvRG9jLnhtbFBLBQYAAAAABgAGAFkBAAA+BQAAAAA=&#10;">
              <v:fill on="f" focussize="0,0"/>
              <v:stroke on="f"/>
              <v:imagedata o:title=""/>
              <o:lock v:ext="edit" aspectratio="f"/>
              <v:textbox inset="0mm,0mm,0mm,0mm" style="mso-fit-shape-to-text:t;">
                <w:txbxContent>
                  <w:p>
                    <w:pPr>
                      <w:pStyle w:val="9"/>
                      <w:rPr>
                        <w:rStyle w:val="17"/>
                      </w:rPr>
                    </w:pPr>
                    <w:r>
                      <w:fldChar w:fldCharType="begin"/>
                    </w:r>
                    <w:r>
                      <w:rPr>
                        <w:rStyle w:val="17"/>
                      </w:rPr>
                      <w:instrText xml:space="preserve">PAGE  </w:instrText>
                    </w:r>
                    <w:r>
                      <w:fldChar w:fldCharType="separate"/>
                    </w:r>
                    <w:r>
                      <w:rPr>
                        <w:rStyle w:val="17"/>
                      </w:rPr>
                      <w:t>6</w:t>
                    </w:r>
                    <w:r>
                      <w:fldChar w:fldCharType="end"/>
                    </w:r>
                  </w:p>
                </w:txbxContent>
              </v:textbox>
            </v:shape>
          </w:pict>
        </mc:Fallback>
      </mc:AlternateContent>
    </w:r>
    <w:r>
      <w:rPr>
        <w:rFonts w:hint="eastAsia"/>
        <w:i/>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sz w:val="21"/>
        <w:szCs w:val="21"/>
      </w:rPr>
    </w:pPr>
    <w:r>
      <w:rPr>
        <w:rFonts w:hint="eastAsia"/>
      </w:rPr>
      <w:t>摘要</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河南理工大学本科毕业设计（论文）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w:t>
    </w:r>
    <w:r>
      <w:t>设计（</w:t>
    </w:r>
    <w:r>
      <w:rPr>
        <w:rFonts w:hint="eastAsia"/>
      </w:rPr>
      <w:t>论文</w:t>
    </w:r>
    <w: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 xml:space="preserve">ABSTRACT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目 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河南理工大学本科毕业设计（论文）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cs="宋体"/>
      </w:rPr>
    </w:pPr>
    <w:r>
      <w:rPr>
        <w:rFonts w:hint="eastAsia" w:ascii="宋体" w:hAnsi="宋体" w:cs="宋体"/>
      </w:rPr>
      <w:t>1.前言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eastAsia"/>
      </w:rPr>
      <w:t>致谢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B35687"/>
    <w:multiLevelType w:val="singleLevel"/>
    <w:tmpl w:val="AEB35687"/>
    <w:lvl w:ilvl="0" w:tentative="0">
      <w:start w:val="2"/>
      <w:numFmt w:val="decimal"/>
      <w:suff w:val="nothing"/>
      <w:lvlText w:val="%1、"/>
      <w:lvlJc w:val="left"/>
    </w:lvl>
  </w:abstractNum>
  <w:abstractNum w:abstractNumId="1">
    <w:nsid w:val="D05956AE"/>
    <w:multiLevelType w:val="singleLevel"/>
    <w:tmpl w:val="D05956AE"/>
    <w:lvl w:ilvl="0" w:tentative="0">
      <w:start w:val="1"/>
      <w:numFmt w:val="bullet"/>
      <w:lvlText w:val="·"/>
      <w:lvlJc w:val="left"/>
      <w:pPr>
        <w:ind w:left="420" w:leftChars="0" w:firstLine="0" w:firstLineChars="0"/>
      </w:pPr>
      <w:rPr>
        <w:rFonts w:hint="default" w:ascii="宋体" w:hAnsi="宋体" w:eastAsia="宋体" w:cs="宋体"/>
      </w:rPr>
    </w:lvl>
  </w:abstractNum>
  <w:abstractNum w:abstractNumId="2">
    <w:nsid w:val="DEF14330"/>
    <w:multiLevelType w:val="singleLevel"/>
    <w:tmpl w:val="DEF14330"/>
    <w:lvl w:ilvl="0" w:tentative="0">
      <w:start w:val="2"/>
      <w:numFmt w:val="decimal"/>
      <w:suff w:val="nothing"/>
      <w:lvlText w:val="（%1）"/>
      <w:lvlJc w:val="left"/>
    </w:lvl>
  </w:abstractNum>
  <w:abstractNum w:abstractNumId="3">
    <w:nsid w:val="09C96F40"/>
    <w:multiLevelType w:val="singleLevel"/>
    <w:tmpl w:val="09C96F40"/>
    <w:lvl w:ilvl="0" w:tentative="0">
      <w:start w:val="2"/>
      <w:numFmt w:val="decimal"/>
      <w:suff w:val="nothing"/>
      <w:lvlText w:val="（%1）"/>
      <w:lvlJc w:val="left"/>
    </w:lvl>
  </w:abstractNum>
  <w:abstractNum w:abstractNumId="4">
    <w:nsid w:val="10FE3788"/>
    <w:multiLevelType w:val="singleLevel"/>
    <w:tmpl w:val="10FE3788"/>
    <w:lvl w:ilvl="0" w:tentative="0">
      <w:start w:val="1"/>
      <w:numFmt w:val="bullet"/>
      <w:lvlText w:val="·"/>
      <w:lvlJc w:val="left"/>
      <w:pPr>
        <w:ind w:left="420" w:leftChars="0" w:firstLine="0" w:firstLineChars="0"/>
      </w:pPr>
      <w:rPr>
        <w:rFonts w:hint="default" w:ascii="宋体" w:hAnsi="宋体" w:eastAsia="宋体" w:cs="宋体"/>
      </w:rPr>
    </w:lvl>
  </w:abstractNum>
  <w:abstractNum w:abstractNumId="5">
    <w:nsid w:val="4E4BEC74"/>
    <w:multiLevelType w:val="singleLevel"/>
    <w:tmpl w:val="4E4BEC74"/>
    <w:lvl w:ilvl="0" w:tentative="0">
      <w:start w:val="3"/>
      <w:numFmt w:val="decimal"/>
      <w:lvlText w:val="%1."/>
      <w:lvlJc w:val="left"/>
      <w:pPr>
        <w:tabs>
          <w:tab w:val="left" w:pos="312"/>
        </w:tabs>
      </w:pPr>
    </w:lvl>
  </w:abstractNum>
  <w:abstractNum w:abstractNumId="6">
    <w:nsid w:val="58405958"/>
    <w:multiLevelType w:val="multilevel"/>
    <w:tmpl w:val="58405958"/>
    <w:lvl w:ilvl="0" w:tentative="0">
      <w:start w:val="1"/>
      <w:numFmt w:val="decimal"/>
      <w:lvlText w:val="%1"/>
      <w:lvlJc w:val="left"/>
      <w:pPr>
        <w:tabs>
          <w:tab w:val="left" w:pos="425"/>
        </w:tabs>
        <w:ind w:left="425" w:hanging="425"/>
      </w:pPr>
      <w:rPr>
        <w:rFonts w:hint="eastAsia"/>
      </w:rPr>
    </w:lvl>
    <w:lvl w:ilvl="1" w:tentative="0">
      <w:start w:val="1"/>
      <w:numFmt w:val="decimal"/>
      <w:lvlText w:val="%1.%2"/>
      <w:lvlJc w:val="left"/>
      <w:pPr>
        <w:tabs>
          <w:tab w:val="left" w:pos="567"/>
        </w:tabs>
        <w:ind w:left="567" w:hanging="567"/>
      </w:pPr>
      <w:rPr>
        <w:rFonts w:hint="eastAsia"/>
      </w:rPr>
    </w:lvl>
    <w:lvl w:ilvl="2" w:tentative="0">
      <w:start w:val="1"/>
      <w:numFmt w:val="decimal"/>
      <w:lvlText w:val="%1.%2.%3"/>
      <w:lvlJc w:val="left"/>
      <w:pPr>
        <w:tabs>
          <w:tab w:val="left" w:pos="709"/>
        </w:tabs>
        <w:ind w:left="709" w:hanging="709"/>
      </w:pPr>
      <w:rPr>
        <w:rFonts w:hint="eastAsia"/>
      </w:rPr>
    </w:lvl>
    <w:lvl w:ilvl="3" w:tentative="0">
      <w:start w:val="1"/>
      <w:numFmt w:val="decima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num w:numId="1">
    <w:abstractNumId w:val="6"/>
  </w:num>
  <w:num w:numId="2">
    <w:abstractNumId w:val="0"/>
  </w:num>
  <w:num w:numId="3">
    <w:abstractNumId w:val="2"/>
  </w:num>
  <w:num w:numId="4">
    <w:abstractNumId w:val="1"/>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2AD6"/>
    <w:rsid w:val="00001A1F"/>
    <w:rsid w:val="00002916"/>
    <w:rsid w:val="00006A5F"/>
    <w:rsid w:val="0001025A"/>
    <w:rsid w:val="0001042F"/>
    <w:rsid w:val="000129F8"/>
    <w:rsid w:val="000368AC"/>
    <w:rsid w:val="00046E43"/>
    <w:rsid w:val="000572FA"/>
    <w:rsid w:val="00061A2E"/>
    <w:rsid w:val="00062904"/>
    <w:rsid w:val="00062AE8"/>
    <w:rsid w:val="000640F8"/>
    <w:rsid w:val="0007346A"/>
    <w:rsid w:val="00077423"/>
    <w:rsid w:val="00082426"/>
    <w:rsid w:val="00090961"/>
    <w:rsid w:val="000A7125"/>
    <w:rsid w:val="000A779A"/>
    <w:rsid w:val="000B4AA7"/>
    <w:rsid w:val="000B60B2"/>
    <w:rsid w:val="000D0A6E"/>
    <w:rsid w:val="000D2483"/>
    <w:rsid w:val="000D3401"/>
    <w:rsid w:val="000E15B0"/>
    <w:rsid w:val="000F22E1"/>
    <w:rsid w:val="000F2D3B"/>
    <w:rsid w:val="000F5642"/>
    <w:rsid w:val="000F62BB"/>
    <w:rsid w:val="00103815"/>
    <w:rsid w:val="00106D24"/>
    <w:rsid w:val="0011173C"/>
    <w:rsid w:val="0011641B"/>
    <w:rsid w:val="0012286A"/>
    <w:rsid w:val="00126B47"/>
    <w:rsid w:val="00133D16"/>
    <w:rsid w:val="00134DD3"/>
    <w:rsid w:val="00137A05"/>
    <w:rsid w:val="00151FFF"/>
    <w:rsid w:val="0015393F"/>
    <w:rsid w:val="00170947"/>
    <w:rsid w:val="00172E73"/>
    <w:rsid w:val="001756B0"/>
    <w:rsid w:val="00175E6F"/>
    <w:rsid w:val="001768D5"/>
    <w:rsid w:val="001808F5"/>
    <w:rsid w:val="001828F3"/>
    <w:rsid w:val="0018387D"/>
    <w:rsid w:val="001868D8"/>
    <w:rsid w:val="00187218"/>
    <w:rsid w:val="00187DD9"/>
    <w:rsid w:val="0019109B"/>
    <w:rsid w:val="00196803"/>
    <w:rsid w:val="001971C3"/>
    <w:rsid w:val="001A08BF"/>
    <w:rsid w:val="001A3585"/>
    <w:rsid w:val="001A3950"/>
    <w:rsid w:val="001A5044"/>
    <w:rsid w:val="001B2C35"/>
    <w:rsid w:val="001B4714"/>
    <w:rsid w:val="001B7FDA"/>
    <w:rsid w:val="001C192C"/>
    <w:rsid w:val="001C2827"/>
    <w:rsid w:val="001D1EE3"/>
    <w:rsid w:val="001D5740"/>
    <w:rsid w:val="001E13BC"/>
    <w:rsid w:val="001E1AEF"/>
    <w:rsid w:val="001E4AAB"/>
    <w:rsid w:val="001F3B90"/>
    <w:rsid w:val="001F5452"/>
    <w:rsid w:val="002000AE"/>
    <w:rsid w:val="00204B35"/>
    <w:rsid w:val="002101D3"/>
    <w:rsid w:val="0021647F"/>
    <w:rsid w:val="00216839"/>
    <w:rsid w:val="00221767"/>
    <w:rsid w:val="00222CC5"/>
    <w:rsid w:val="00237F63"/>
    <w:rsid w:val="00240100"/>
    <w:rsid w:val="00241174"/>
    <w:rsid w:val="00241A8D"/>
    <w:rsid w:val="00246FED"/>
    <w:rsid w:val="00250B0B"/>
    <w:rsid w:val="00252205"/>
    <w:rsid w:val="002541D3"/>
    <w:rsid w:val="0026026C"/>
    <w:rsid w:val="00265697"/>
    <w:rsid w:val="00271619"/>
    <w:rsid w:val="00274834"/>
    <w:rsid w:val="00276163"/>
    <w:rsid w:val="00276D9B"/>
    <w:rsid w:val="002853D1"/>
    <w:rsid w:val="00290910"/>
    <w:rsid w:val="00290E2B"/>
    <w:rsid w:val="002A148B"/>
    <w:rsid w:val="002B2C80"/>
    <w:rsid w:val="002C06AA"/>
    <w:rsid w:val="002C2FE6"/>
    <w:rsid w:val="002D77B0"/>
    <w:rsid w:val="002E15AA"/>
    <w:rsid w:val="002E1A2B"/>
    <w:rsid w:val="002E5071"/>
    <w:rsid w:val="002E59D7"/>
    <w:rsid w:val="002E6DBD"/>
    <w:rsid w:val="002E7D20"/>
    <w:rsid w:val="002F08AA"/>
    <w:rsid w:val="002F0C3D"/>
    <w:rsid w:val="002F198D"/>
    <w:rsid w:val="002F293B"/>
    <w:rsid w:val="002F45BC"/>
    <w:rsid w:val="002F52EE"/>
    <w:rsid w:val="002F7482"/>
    <w:rsid w:val="003001A6"/>
    <w:rsid w:val="00305354"/>
    <w:rsid w:val="00317CAD"/>
    <w:rsid w:val="0033364A"/>
    <w:rsid w:val="00334C29"/>
    <w:rsid w:val="00346112"/>
    <w:rsid w:val="0035509D"/>
    <w:rsid w:val="00360612"/>
    <w:rsid w:val="00376727"/>
    <w:rsid w:val="0037745E"/>
    <w:rsid w:val="0038160F"/>
    <w:rsid w:val="00390272"/>
    <w:rsid w:val="003908DC"/>
    <w:rsid w:val="00396A8A"/>
    <w:rsid w:val="003A1B36"/>
    <w:rsid w:val="003A32BE"/>
    <w:rsid w:val="003A3AF8"/>
    <w:rsid w:val="003A6A28"/>
    <w:rsid w:val="003B021C"/>
    <w:rsid w:val="003B6793"/>
    <w:rsid w:val="003B68DC"/>
    <w:rsid w:val="003C06A1"/>
    <w:rsid w:val="003C1F61"/>
    <w:rsid w:val="003C7CFC"/>
    <w:rsid w:val="003C7F69"/>
    <w:rsid w:val="003D41CE"/>
    <w:rsid w:val="003D7936"/>
    <w:rsid w:val="003F22F7"/>
    <w:rsid w:val="003F6CD0"/>
    <w:rsid w:val="003F6D09"/>
    <w:rsid w:val="003F7847"/>
    <w:rsid w:val="00403892"/>
    <w:rsid w:val="004216EB"/>
    <w:rsid w:val="00423BB1"/>
    <w:rsid w:val="004247B5"/>
    <w:rsid w:val="0043052B"/>
    <w:rsid w:val="00432E3B"/>
    <w:rsid w:val="004337E0"/>
    <w:rsid w:val="00447967"/>
    <w:rsid w:val="00475B62"/>
    <w:rsid w:val="00484926"/>
    <w:rsid w:val="0048596E"/>
    <w:rsid w:val="00486D09"/>
    <w:rsid w:val="0049278F"/>
    <w:rsid w:val="0049560D"/>
    <w:rsid w:val="004A4BA1"/>
    <w:rsid w:val="004A6532"/>
    <w:rsid w:val="004A6B6D"/>
    <w:rsid w:val="004A7307"/>
    <w:rsid w:val="004B686F"/>
    <w:rsid w:val="004C148E"/>
    <w:rsid w:val="004C16C1"/>
    <w:rsid w:val="004C3E4B"/>
    <w:rsid w:val="004C678B"/>
    <w:rsid w:val="004D32B1"/>
    <w:rsid w:val="004E57B8"/>
    <w:rsid w:val="004F0D6A"/>
    <w:rsid w:val="004F52AB"/>
    <w:rsid w:val="004F7119"/>
    <w:rsid w:val="00500364"/>
    <w:rsid w:val="00500ED4"/>
    <w:rsid w:val="005104E3"/>
    <w:rsid w:val="005145BD"/>
    <w:rsid w:val="005168DE"/>
    <w:rsid w:val="00526ADD"/>
    <w:rsid w:val="005279C9"/>
    <w:rsid w:val="0053088D"/>
    <w:rsid w:val="00530B57"/>
    <w:rsid w:val="00532D23"/>
    <w:rsid w:val="00537B07"/>
    <w:rsid w:val="005419A4"/>
    <w:rsid w:val="005439BF"/>
    <w:rsid w:val="005505F0"/>
    <w:rsid w:val="005517AB"/>
    <w:rsid w:val="005571E6"/>
    <w:rsid w:val="00570F40"/>
    <w:rsid w:val="00575100"/>
    <w:rsid w:val="00575951"/>
    <w:rsid w:val="00575C2F"/>
    <w:rsid w:val="00582251"/>
    <w:rsid w:val="0058432D"/>
    <w:rsid w:val="005878DC"/>
    <w:rsid w:val="005911BE"/>
    <w:rsid w:val="00594370"/>
    <w:rsid w:val="005953F7"/>
    <w:rsid w:val="00597BB7"/>
    <w:rsid w:val="005A248A"/>
    <w:rsid w:val="005A6D0E"/>
    <w:rsid w:val="005A7AAD"/>
    <w:rsid w:val="005C1294"/>
    <w:rsid w:val="005C60BD"/>
    <w:rsid w:val="005C63FA"/>
    <w:rsid w:val="005C7023"/>
    <w:rsid w:val="005C7E3E"/>
    <w:rsid w:val="005D23FD"/>
    <w:rsid w:val="005D2801"/>
    <w:rsid w:val="005D4B9A"/>
    <w:rsid w:val="005D5B91"/>
    <w:rsid w:val="005D5F50"/>
    <w:rsid w:val="005D6E8A"/>
    <w:rsid w:val="005F09DE"/>
    <w:rsid w:val="005F106E"/>
    <w:rsid w:val="005F3450"/>
    <w:rsid w:val="005F4496"/>
    <w:rsid w:val="005F52F4"/>
    <w:rsid w:val="00603D9E"/>
    <w:rsid w:val="006068D0"/>
    <w:rsid w:val="006108E2"/>
    <w:rsid w:val="00625998"/>
    <w:rsid w:val="00625AD5"/>
    <w:rsid w:val="00632D9B"/>
    <w:rsid w:val="0063415C"/>
    <w:rsid w:val="00643423"/>
    <w:rsid w:val="00653923"/>
    <w:rsid w:val="00654083"/>
    <w:rsid w:val="006639ED"/>
    <w:rsid w:val="00663C44"/>
    <w:rsid w:val="006667BF"/>
    <w:rsid w:val="006728D3"/>
    <w:rsid w:val="0067320F"/>
    <w:rsid w:val="006809A6"/>
    <w:rsid w:val="00680C64"/>
    <w:rsid w:val="00690D01"/>
    <w:rsid w:val="00694277"/>
    <w:rsid w:val="00696583"/>
    <w:rsid w:val="006969F4"/>
    <w:rsid w:val="006A3E77"/>
    <w:rsid w:val="006A766F"/>
    <w:rsid w:val="006C00C7"/>
    <w:rsid w:val="006C066E"/>
    <w:rsid w:val="006C6782"/>
    <w:rsid w:val="006D0C63"/>
    <w:rsid w:val="006D36DA"/>
    <w:rsid w:val="006D42A0"/>
    <w:rsid w:val="006D62C0"/>
    <w:rsid w:val="006D799A"/>
    <w:rsid w:val="006E1D99"/>
    <w:rsid w:val="006E5F0A"/>
    <w:rsid w:val="006E7EF1"/>
    <w:rsid w:val="006F0EA4"/>
    <w:rsid w:val="006F1EEC"/>
    <w:rsid w:val="006F1F23"/>
    <w:rsid w:val="006F53E4"/>
    <w:rsid w:val="006F5FBB"/>
    <w:rsid w:val="006F79B8"/>
    <w:rsid w:val="00702AD4"/>
    <w:rsid w:val="0071315D"/>
    <w:rsid w:val="00713BBB"/>
    <w:rsid w:val="007169E5"/>
    <w:rsid w:val="00717D67"/>
    <w:rsid w:val="00723C30"/>
    <w:rsid w:val="007241B3"/>
    <w:rsid w:val="00741DA8"/>
    <w:rsid w:val="007422C2"/>
    <w:rsid w:val="0074534A"/>
    <w:rsid w:val="00746FE8"/>
    <w:rsid w:val="0075362B"/>
    <w:rsid w:val="007572BA"/>
    <w:rsid w:val="0076301B"/>
    <w:rsid w:val="00763A7A"/>
    <w:rsid w:val="0076771C"/>
    <w:rsid w:val="0077315B"/>
    <w:rsid w:val="0077611B"/>
    <w:rsid w:val="00780F18"/>
    <w:rsid w:val="0078193E"/>
    <w:rsid w:val="007819EC"/>
    <w:rsid w:val="00785C84"/>
    <w:rsid w:val="007A2522"/>
    <w:rsid w:val="007B00C7"/>
    <w:rsid w:val="007B51B8"/>
    <w:rsid w:val="007B52A2"/>
    <w:rsid w:val="007B53D8"/>
    <w:rsid w:val="007B7CF7"/>
    <w:rsid w:val="007C2BD5"/>
    <w:rsid w:val="007C70C6"/>
    <w:rsid w:val="007D1873"/>
    <w:rsid w:val="007E15B7"/>
    <w:rsid w:val="007E2248"/>
    <w:rsid w:val="007E7F36"/>
    <w:rsid w:val="007F0639"/>
    <w:rsid w:val="007F4699"/>
    <w:rsid w:val="007F54EB"/>
    <w:rsid w:val="00810CF9"/>
    <w:rsid w:val="0081484A"/>
    <w:rsid w:val="00815381"/>
    <w:rsid w:val="00822E09"/>
    <w:rsid w:val="00827785"/>
    <w:rsid w:val="00830900"/>
    <w:rsid w:val="008317E0"/>
    <w:rsid w:val="00835896"/>
    <w:rsid w:val="0083719C"/>
    <w:rsid w:val="00837A6A"/>
    <w:rsid w:val="0084728E"/>
    <w:rsid w:val="00847D70"/>
    <w:rsid w:val="00856FBD"/>
    <w:rsid w:val="008630F6"/>
    <w:rsid w:val="00863CB1"/>
    <w:rsid w:val="00864547"/>
    <w:rsid w:val="00870437"/>
    <w:rsid w:val="00876A72"/>
    <w:rsid w:val="00882E50"/>
    <w:rsid w:val="00883BD9"/>
    <w:rsid w:val="00886705"/>
    <w:rsid w:val="008915D0"/>
    <w:rsid w:val="008B28AB"/>
    <w:rsid w:val="008B7F7C"/>
    <w:rsid w:val="008C0D3A"/>
    <w:rsid w:val="008C198C"/>
    <w:rsid w:val="008C7F6D"/>
    <w:rsid w:val="008D1572"/>
    <w:rsid w:val="008D46B9"/>
    <w:rsid w:val="008D6E9D"/>
    <w:rsid w:val="008E1412"/>
    <w:rsid w:val="008E39F4"/>
    <w:rsid w:val="008E7C41"/>
    <w:rsid w:val="008F19AF"/>
    <w:rsid w:val="00901CC8"/>
    <w:rsid w:val="00904E37"/>
    <w:rsid w:val="009062A1"/>
    <w:rsid w:val="00916BF9"/>
    <w:rsid w:val="00924EF2"/>
    <w:rsid w:val="00935325"/>
    <w:rsid w:val="00941465"/>
    <w:rsid w:val="00945807"/>
    <w:rsid w:val="00946E4B"/>
    <w:rsid w:val="0095166D"/>
    <w:rsid w:val="00961084"/>
    <w:rsid w:val="00963E91"/>
    <w:rsid w:val="00966F9A"/>
    <w:rsid w:val="00971C77"/>
    <w:rsid w:val="00972C2F"/>
    <w:rsid w:val="009734CB"/>
    <w:rsid w:val="00974707"/>
    <w:rsid w:val="00975734"/>
    <w:rsid w:val="00975DD8"/>
    <w:rsid w:val="0098550C"/>
    <w:rsid w:val="00985BC8"/>
    <w:rsid w:val="0099295F"/>
    <w:rsid w:val="00996CB2"/>
    <w:rsid w:val="009A5090"/>
    <w:rsid w:val="009A5EDA"/>
    <w:rsid w:val="009B149A"/>
    <w:rsid w:val="009B294C"/>
    <w:rsid w:val="009B7998"/>
    <w:rsid w:val="009C3807"/>
    <w:rsid w:val="009D2A67"/>
    <w:rsid w:val="009D2FD7"/>
    <w:rsid w:val="009E498D"/>
    <w:rsid w:val="009E4F37"/>
    <w:rsid w:val="009F44F7"/>
    <w:rsid w:val="009F4F19"/>
    <w:rsid w:val="009F5169"/>
    <w:rsid w:val="009F7191"/>
    <w:rsid w:val="00A00B88"/>
    <w:rsid w:val="00A00C44"/>
    <w:rsid w:val="00A01DF5"/>
    <w:rsid w:val="00A04476"/>
    <w:rsid w:val="00A04B50"/>
    <w:rsid w:val="00A2181D"/>
    <w:rsid w:val="00A24A48"/>
    <w:rsid w:val="00A2572B"/>
    <w:rsid w:val="00A308F8"/>
    <w:rsid w:val="00A370C5"/>
    <w:rsid w:val="00A42476"/>
    <w:rsid w:val="00A4272A"/>
    <w:rsid w:val="00A42DB4"/>
    <w:rsid w:val="00A5451B"/>
    <w:rsid w:val="00A54FF3"/>
    <w:rsid w:val="00A56081"/>
    <w:rsid w:val="00A57B85"/>
    <w:rsid w:val="00A628CB"/>
    <w:rsid w:val="00A62AD6"/>
    <w:rsid w:val="00A63EB4"/>
    <w:rsid w:val="00A66BBF"/>
    <w:rsid w:val="00A704EA"/>
    <w:rsid w:val="00A72FC0"/>
    <w:rsid w:val="00A7315F"/>
    <w:rsid w:val="00A749E1"/>
    <w:rsid w:val="00A77CCB"/>
    <w:rsid w:val="00A842D4"/>
    <w:rsid w:val="00A96E12"/>
    <w:rsid w:val="00AA13A9"/>
    <w:rsid w:val="00AA205E"/>
    <w:rsid w:val="00AA2985"/>
    <w:rsid w:val="00AB2342"/>
    <w:rsid w:val="00AB5F3E"/>
    <w:rsid w:val="00AB7BCD"/>
    <w:rsid w:val="00AC62E2"/>
    <w:rsid w:val="00AD07E6"/>
    <w:rsid w:val="00AD28A1"/>
    <w:rsid w:val="00AD69AB"/>
    <w:rsid w:val="00AF044B"/>
    <w:rsid w:val="00B00976"/>
    <w:rsid w:val="00B0642A"/>
    <w:rsid w:val="00B12ACA"/>
    <w:rsid w:val="00B17A15"/>
    <w:rsid w:val="00B17A95"/>
    <w:rsid w:val="00B20661"/>
    <w:rsid w:val="00B22280"/>
    <w:rsid w:val="00B2708A"/>
    <w:rsid w:val="00B37480"/>
    <w:rsid w:val="00B46D15"/>
    <w:rsid w:val="00B47F21"/>
    <w:rsid w:val="00B515E4"/>
    <w:rsid w:val="00B55DF7"/>
    <w:rsid w:val="00B62AE8"/>
    <w:rsid w:val="00B631B0"/>
    <w:rsid w:val="00B71FCC"/>
    <w:rsid w:val="00B761CE"/>
    <w:rsid w:val="00B81C4F"/>
    <w:rsid w:val="00B85FF9"/>
    <w:rsid w:val="00B96649"/>
    <w:rsid w:val="00B97674"/>
    <w:rsid w:val="00BA2126"/>
    <w:rsid w:val="00BB0156"/>
    <w:rsid w:val="00BB2527"/>
    <w:rsid w:val="00BC432A"/>
    <w:rsid w:val="00BD65D0"/>
    <w:rsid w:val="00BE21A8"/>
    <w:rsid w:val="00BE4758"/>
    <w:rsid w:val="00BE5732"/>
    <w:rsid w:val="00BF036E"/>
    <w:rsid w:val="00BF47D7"/>
    <w:rsid w:val="00BF68EA"/>
    <w:rsid w:val="00C007C4"/>
    <w:rsid w:val="00C01063"/>
    <w:rsid w:val="00C12113"/>
    <w:rsid w:val="00C20F0D"/>
    <w:rsid w:val="00C21BD9"/>
    <w:rsid w:val="00C2382C"/>
    <w:rsid w:val="00C304AE"/>
    <w:rsid w:val="00C3074F"/>
    <w:rsid w:val="00C31398"/>
    <w:rsid w:val="00C42321"/>
    <w:rsid w:val="00C459CC"/>
    <w:rsid w:val="00C46065"/>
    <w:rsid w:val="00C4673D"/>
    <w:rsid w:val="00C52446"/>
    <w:rsid w:val="00C5254B"/>
    <w:rsid w:val="00C538C1"/>
    <w:rsid w:val="00C56D74"/>
    <w:rsid w:val="00C60881"/>
    <w:rsid w:val="00C64269"/>
    <w:rsid w:val="00C664E4"/>
    <w:rsid w:val="00C7189F"/>
    <w:rsid w:val="00C7411B"/>
    <w:rsid w:val="00C74333"/>
    <w:rsid w:val="00C7766B"/>
    <w:rsid w:val="00C808CC"/>
    <w:rsid w:val="00C816C2"/>
    <w:rsid w:val="00C81817"/>
    <w:rsid w:val="00C87584"/>
    <w:rsid w:val="00CA1CFC"/>
    <w:rsid w:val="00CB1808"/>
    <w:rsid w:val="00CB31FC"/>
    <w:rsid w:val="00CC0FCB"/>
    <w:rsid w:val="00CC41B7"/>
    <w:rsid w:val="00CD3F35"/>
    <w:rsid w:val="00D037D6"/>
    <w:rsid w:val="00D143B4"/>
    <w:rsid w:val="00D22D46"/>
    <w:rsid w:val="00D252F3"/>
    <w:rsid w:val="00D31965"/>
    <w:rsid w:val="00D324E1"/>
    <w:rsid w:val="00D32558"/>
    <w:rsid w:val="00D3319D"/>
    <w:rsid w:val="00D339C6"/>
    <w:rsid w:val="00D401B2"/>
    <w:rsid w:val="00D45E35"/>
    <w:rsid w:val="00D45FBD"/>
    <w:rsid w:val="00D46102"/>
    <w:rsid w:val="00D50671"/>
    <w:rsid w:val="00D5608E"/>
    <w:rsid w:val="00D56806"/>
    <w:rsid w:val="00D6187F"/>
    <w:rsid w:val="00D64FFE"/>
    <w:rsid w:val="00D6768C"/>
    <w:rsid w:val="00D8533A"/>
    <w:rsid w:val="00D85C9D"/>
    <w:rsid w:val="00D91034"/>
    <w:rsid w:val="00D96152"/>
    <w:rsid w:val="00DA1314"/>
    <w:rsid w:val="00DA13E0"/>
    <w:rsid w:val="00DA38FB"/>
    <w:rsid w:val="00DA41B4"/>
    <w:rsid w:val="00DB4161"/>
    <w:rsid w:val="00DC2B6F"/>
    <w:rsid w:val="00DC62E5"/>
    <w:rsid w:val="00DC663D"/>
    <w:rsid w:val="00DC6728"/>
    <w:rsid w:val="00DC679F"/>
    <w:rsid w:val="00DD4239"/>
    <w:rsid w:val="00DD6C80"/>
    <w:rsid w:val="00DE2313"/>
    <w:rsid w:val="00DF0E1D"/>
    <w:rsid w:val="00DF156B"/>
    <w:rsid w:val="00DF329B"/>
    <w:rsid w:val="00DF702F"/>
    <w:rsid w:val="00E00D21"/>
    <w:rsid w:val="00E01AE7"/>
    <w:rsid w:val="00E01CAD"/>
    <w:rsid w:val="00E07B54"/>
    <w:rsid w:val="00E11A63"/>
    <w:rsid w:val="00E158F7"/>
    <w:rsid w:val="00E209C0"/>
    <w:rsid w:val="00E25B73"/>
    <w:rsid w:val="00E26BE3"/>
    <w:rsid w:val="00E317A6"/>
    <w:rsid w:val="00E32C78"/>
    <w:rsid w:val="00E34992"/>
    <w:rsid w:val="00E43EF7"/>
    <w:rsid w:val="00E44F48"/>
    <w:rsid w:val="00E52B6F"/>
    <w:rsid w:val="00E54BF1"/>
    <w:rsid w:val="00E6055D"/>
    <w:rsid w:val="00E63FF9"/>
    <w:rsid w:val="00E70F7C"/>
    <w:rsid w:val="00E71D3A"/>
    <w:rsid w:val="00E80478"/>
    <w:rsid w:val="00E973FC"/>
    <w:rsid w:val="00EA1CFD"/>
    <w:rsid w:val="00EB18DD"/>
    <w:rsid w:val="00EB46B8"/>
    <w:rsid w:val="00EB7824"/>
    <w:rsid w:val="00EC1359"/>
    <w:rsid w:val="00EC271F"/>
    <w:rsid w:val="00EC4175"/>
    <w:rsid w:val="00EC4E47"/>
    <w:rsid w:val="00EC673D"/>
    <w:rsid w:val="00ED34CA"/>
    <w:rsid w:val="00ED6ED6"/>
    <w:rsid w:val="00ED727D"/>
    <w:rsid w:val="00EE27FD"/>
    <w:rsid w:val="00EE3D41"/>
    <w:rsid w:val="00EE484F"/>
    <w:rsid w:val="00EF0B31"/>
    <w:rsid w:val="00EF32C6"/>
    <w:rsid w:val="00EF369F"/>
    <w:rsid w:val="00EF5827"/>
    <w:rsid w:val="00EF7D11"/>
    <w:rsid w:val="00F01004"/>
    <w:rsid w:val="00F0287E"/>
    <w:rsid w:val="00F0365E"/>
    <w:rsid w:val="00F122D7"/>
    <w:rsid w:val="00F1589E"/>
    <w:rsid w:val="00F2116F"/>
    <w:rsid w:val="00F25856"/>
    <w:rsid w:val="00F3264C"/>
    <w:rsid w:val="00F477BD"/>
    <w:rsid w:val="00F5543B"/>
    <w:rsid w:val="00F63EAB"/>
    <w:rsid w:val="00F86617"/>
    <w:rsid w:val="00F86F7D"/>
    <w:rsid w:val="00F90658"/>
    <w:rsid w:val="00FA2C84"/>
    <w:rsid w:val="00FB19D3"/>
    <w:rsid w:val="00FB538C"/>
    <w:rsid w:val="00FB5AEE"/>
    <w:rsid w:val="00FB6183"/>
    <w:rsid w:val="00FC1515"/>
    <w:rsid w:val="00FC1BC4"/>
    <w:rsid w:val="00FC6B00"/>
    <w:rsid w:val="00FD71E6"/>
    <w:rsid w:val="00FE2EB3"/>
    <w:rsid w:val="00FE4A31"/>
    <w:rsid w:val="00FF373D"/>
    <w:rsid w:val="00FF5417"/>
    <w:rsid w:val="0293495F"/>
    <w:rsid w:val="04241639"/>
    <w:rsid w:val="0539253B"/>
    <w:rsid w:val="080F171A"/>
    <w:rsid w:val="093E1C9E"/>
    <w:rsid w:val="09D1745E"/>
    <w:rsid w:val="0B074AB4"/>
    <w:rsid w:val="0BBD0B75"/>
    <w:rsid w:val="0CBA79C9"/>
    <w:rsid w:val="114823E1"/>
    <w:rsid w:val="14391D90"/>
    <w:rsid w:val="156D43CF"/>
    <w:rsid w:val="159818A7"/>
    <w:rsid w:val="19BE6F45"/>
    <w:rsid w:val="1F615973"/>
    <w:rsid w:val="226513C9"/>
    <w:rsid w:val="29213FD5"/>
    <w:rsid w:val="30737823"/>
    <w:rsid w:val="320171A1"/>
    <w:rsid w:val="38AC60F4"/>
    <w:rsid w:val="3DA12723"/>
    <w:rsid w:val="411D437A"/>
    <w:rsid w:val="41BC5051"/>
    <w:rsid w:val="4385543B"/>
    <w:rsid w:val="4D442955"/>
    <w:rsid w:val="4D4F442E"/>
    <w:rsid w:val="5302625F"/>
    <w:rsid w:val="53D351A1"/>
    <w:rsid w:val="53DF7F35"/>
    <w:rsid w:val="57183E7B"/>
    <w:rsid w:val="593A7CC5"/>
    <w:rsid w:val="5BC92C38"/>
    <w:rsid w:val="61BF2E02"/>
    <w:rsid w:val="75422273"/>
    <w:rsid w:val="76143FBD"/>
    <w:rsid w:val="788621A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0"/>
    <w:pPr>
      <w:keepNext/>
      <w:keepLines/>
      <w:spacing w:line="480" w:lineRule="auto"/>
      <w:outlineLvl w:val="0"/>
    </w:pPr>
    <w:rPr>
      <w:rFonts w:ascii="Times New Roman" w:hAnsi="Times New Roman" w:eastAsia="宋体"/>
      <w:b/>
      <w:bCs/>
      <w:kern w:val="44"/>
      <w:sz w:val="32"/>
      <w:szCs w:val="44"/>
    </w:rPr>
  </w:style>
  <w:style w:type="paragraph" w:styleId="3">
    <w:name w:val="heading 2"/>
    <w:basedOn w:val="1"/>
    <w:next w:val="1"/>
    <w:qFormat/>
    <w:uiPriority w:val="0"/>
    <w:pPr>
      <w:keepNext/>
      <w:keepLines/>
      <w:spacing w:line="360" w:lineRule="auto"/>
      <w:outlineLvl w:val="1"/>
    </w:pPr>
    <w:rPr>
      <w:rFonts w:ascii="Arial" w:hAnsi="Arial" w:eastAsia="宋体"/>
      <w:b/>
      <w:bCs/>
      <w:sz w:val="28"/>
      <w:szCs w:val="32"/>
    </w:rPr>
  </w:style>
  <w:style w:type="paragraph" w:styleId="4">
    <w:name w:val="heading 3"/>
    <w:basedOn w:val="1"/>
    <w:next w:val="1"/>
    <w:qFormat/>
    <w:uiPriority w:val="0"/>
    <w:pPr>
      <w:keepNext/>
      <w:keepLines/>
      <w:spacing w:line="312" w:lineRule="auto"/>
      <w:ind w:firstLine="600" w:firstLineChars="200"/>
      <w:outlineLvl w:val="2"/>
    </w:pPr>
    <w:rPr>
      <w:rFonts w:ascii="Times New Roman" w:hAnsi="Times New Roman" w:eastAsia="宋体"/>
      <w:bCs/>
      <w:sz w:val="24"/>
      <w:szCs w:val="32"/>
    </w:rPr>
  </w:style>
  <w:style w:type="character" w:default="1" w:styleId="16">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5">
    <w:name w:val="Document Map"/>
    <w:basedOn w:val="1"/>
    <w:semiHidden/>
    <w:uiPriority w:val="0"/>
    <w:pPr>
      <w:shd w:val="clear" w:color="auto" w:fill="000080"/>
    </w:pPr>
  </w:style>
  <w:style w:type="paragraph" w:styleId="6">
    <w:name w:val="Body Text Indent"/>
    <w:basedOn w:val="1"/>
    <w:uiPriority w:val="0"/>
    <w:pPr>
      <w:ind w:firstLine="420" w:firstLineChars="200"/>
    </w:pPr>
  </w:style>
  <w:style w:type="paragraph" w:styleId="7">
    <w:name w:val="toc 3"/>
    <w:basedOn w:val="1"/>
    <w:next w:val="1"/>
    <w:semiHidden/>
    <w:uiPriority w:val="0"/>
    <w:pPr>
      <w:ind w:left="840" w:leftChars="400"/>
    </w:pPr>
  </w:style>
  <w:style w:type="paragraph" w:styleId="8">
    <w:name w:val="Date"/>
    <w:basedOn w:val="1"/>
    <w:next w:val="1"/>
    <w:uiPriority w:val="0"/>
    <w:pPr>
      <w:ind w:left="100" w:leftChars="2500"/>
    </w:p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iPriority w:val="0"/>
    <w:pPr>
      <w:tabs>
        <w:tab w:val="right" w:leader="dot" w:pos="8494"/>
      </w:tabs>
      <w:spacing w:line="440" w:lineRule="exact"/>
      <w:jc w:val="center"/>
    </w:pPr>
    <w:rPr>
      <w:rFonts w:ascii="宋体" w:hAnsi="宋体"/>
      <w:sz w:val="32"/>
      <w:szCs w:val="32"/>
    </w:rPr>
  </w:style>
  <w:style w:type="paragraph" w:styleId="12">
    <w:name w:val="toc 2"/>
    <w:basedOn w:val="1"/>
    <w:next w:val="1"/>
    <w:semiHidden/>
    <w:uiPriority w:val="0"/>
    <w:pPr>
      <w:ind w:left="420" w:leftChars="200"/>
    </w:pPr>
  </w:style>
  <w:style w:type="paragraph" w:styleId="1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5">
    <w:name w:val="Table Grid"/>
    <w:basedOn w:val="1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7">
    <w:name w:val="page number"/>
    <w:basedOn w:val="16"/>
    <w:uiPriority w:val="0"/>
  </w:style>
  <w:style w:type="character" w:styleId="18">
    <w:name w:val="Hyperlink"/>
    <w:basedOn w:val="16"/>
    <w:uiPriority w:val="0"/>
    <w:rPr>
      <w:color w:val="0000FF"/>
      <w:u w:val="single"/>
    </w:rPr>
  </w:style>
  <w:style w:type="character" w:customStyle="1" w:styleId="19">
    <w:name w:val="标题 1 Char"/>
    <w:link w:val="2"/>
    <w:uiPriority w:val="0"/>
    <w:rPr>
      <w:rFonts w:ascii="Times New Roman" w:hAnsi="Times New Roman" w:eastAsia="宋体"/>
      <w:b/>
      <w:bCs/>
      <w:kern w:val="44"/>
      <w:sz w:val="32"/>
      <w:szCs w:val="44"/>
    </w:rPr>
  </w:style>
  <w:style w:type="paragraph" w:customStyle="1" w:styleId="20">
    <w:name w:val=" Char"/>
    <w:basedOn w:val="1"/>
    <w:uiPriority w:val="0"/>
    <w:pPr>
      <w:tabs>
        <w:tab w:val="left" w:pos="840"/>
      </w:tabs>
      <w:ind w:left="840" w:hanging="420"/>
    </w:pPr>
    <w:rPr>
      <w:rFonts w:ascii="黑体" w:eastAsia="黑体"/>
      <w:kern w:val="0"/>
      <w:sz w:val="30"/>
      <w:szCs w:val="30"/>
    </w:rPr>
  </w:style>
  <w:style w:type="paragraph" w:customStyle="1" w:styleId="21">
    <w:name w:val="lxj正文"/>
    <w:basedOn w:val="1"/>
    <w:uiPriority w:val="0"/>
    <w:pPr>
      <w:spacing w:line="380" w:lineRule="atLeast"/>
      <w:ind w:firstLine="200" w:firstLineChars="200"/>
      <w:jc w:val="left"/>
    </w:pPr>
    <w:rPr>
      <w:sz w:val="24"/>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16.png"/><Relationship Id="rId35" Type="http://schemas.openxmlformats.org/officeDocument/2006/relationships/image" Target="media/image15.png"/><Relationship Id="rId34" Type="http://schemas.openxmlformats.org/officeDocument/2006/relationships/image" Target="media/image14.png"/><Relationship Id="rId33" Type="http://schemas.openxmlformats.org/officeDocument/2006/relationships/image" Target="media/image13.png"/><Relationship Id="rId32" Type="http://schemas.openxmlformats.org/officeDocument/2006/relationships/image" Target="media/image12.png"/><Relationship Id="rId31" Type="http://schemas.openxmlformats.org/officeDocument/2006/relationships/image" Target="media/image11.png"/><Relationship Id="rId30" Type="http://schemas.openxmlformats.org/officeDocument/2006/relationships/image" Target="media/image10.png"/><Relationship Id="rId3" Type="http://schemas.openxmlformats.org/officeDocument/2006/relationships/header" Target="header1.xml"/><Relationship Id="rId29" Type="http://schemas.openxmlformats.org/officeDocument/2006/relationships/image" Target="media/image9.png"/><Relationship Id="rId28" Type="http://schemas.openxmlformats.org/officeDocument/2006/relationships/image" Target="media/image8.png"/><Relationship Id="rId27" Type="http://schemas.openxmlformats.org/officeDocument/2006/relationships/image" Target="media/image7.png"/><Relationship Id="rId26" Type="http://schemas.openxmlformats.org/officeDocument/2006/relationships/image" Target="media/image6.png"/><Relationship Id="rId25"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3.png"/><Relationship Id="rId22" Type="http://schemas.openxmlformats.org/officeDocument/2006/relationships/image" Target="media/image2.png"/><Relationship Id="rId21" Type="http://schemas.openxmlformats.org/officeDocument/2006/relationships/image" Target="media/image1.png"/><Relationship Id="rId20"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header" Target="header12.xml"/><Relationship Id="rId18" Type="http://schemas.openxmlformats.org/officeDocument/2006/relationships/header" Target="header11.xml"/><Relationship Id="rId17" Type="http://schemas.openxmlformats.org/officeDocument/2006/relationships/header" Target="header10.xml"/><Relationship Id="rId16" Type="http://schemas.openxmlformats.org/officeDocument/2006/relationships/header" Target="header9.xml"/><Relationship Id="rId15" Type="http://schemas.openxmlformats.org/officeDocument/2006/relationships/footer" Target="footer5.xml"/><Relationship Id="rId14" Type="http://schemas.openxmlformats.org/officeDocument/2006/relationships/footer" Target="footer4.xml"/><Relationship Id="rId13" Type="http://schemas.openxmlformats.org/officeDocument/2006/relationships/header" Target="header8.xml"/><Relationship Id="rId12" Type="http://schemas.openxmlformats.org/officeDocument/2006/relationships/header" Target="header7.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extobjs>
    <extobj name="ECB019B1-382A-4266-B25C-5B523AA43C14-1">
      <extobjdata type="ECB019B1-382A-4266-B25C-5B523AA43C14" data="ewogICAiRmlsZUlkIiA6ICIzMjU0MzIxODU5NiIsCiAgICJJbWFnZSIgOiAiaVZCT1J3MEtHZ29BQUFBTlNVaEVVZ0FBQkZzQUFBSTBDQVlBQUFEQzBpYTlBQUFBQ1hCSVdYTUFBQXNUQUFBTEV3RUFtcHdZQUFBZ0FFbEVRVlI0bk96ZGVYUlU5ZjMvOGRlZExKQ0FJQUdVZlNrV2hDSktobFZaUWd0ZmkxV2dQNlNDaGFxQVdzU2xpcFZXUUVHUlZSWnhRNnU0QUFXSzdCREFCVUlRa1VBQVVRRXhVQVFDUVNHQkFGa21rN20vUDJKdUdSSndRbTR5bWN6emNVNk9aT2JPM005OWU5K1ptZGQ4N3IwU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PaEMvZ3ZJUHlZTmU0ZkRzQUFBQUFCSlJVNUVya0pnZ2c9PSIsCiAgICJUeXBlIiA6ICJmbG93Igp9Cg=="/>
    </extobj>
    <extobj name="ECB019B1-382A-4266-B25C-5B523AA43C14-2">
      <extobjdata type="ECB019B1-382A-4266-B25C-5B523AA43C14" data="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"/>
    </extobj>
    <extobj name="ECB019B1-382A-4266-B25C-5B523AA43C14-3">
      <extobjdata type="ECB019B1-382A-4266-B25C-5B523AA43C14" data="ewogICAiRmlsZUlkIiA6ICIzMzAwMDk0Njg3NSIsCiAgICJJbWFnZSIgOiAiaVZCT1J3MEtHZ29BQUFBTlNVaEVVZ0FBQWNrQUFBTFlDQVlBQUFBWFhRblNBQUFBQ1hCSVdYTUFBQXNUQUFBTEV3RUFtcHdZQUFBZ0FFbEVRVlI0bk96ZGQzaFVWZjQvOFBlWm1ZUlVVRG9xUllxb0tFbnVUU2lDVXBRZWVnOHBzR0lCVmxuQmdsL3JUMFZaUVZZRVJFWGRaUko2Q1VodkVoWXdpMlFTaUlBcnpRV2tDcXdFU0RMdG50OGZZV1lUa2d1aEpEZVR2Ri9QdytQa3pMMTNQaE1uZWVlY2UrNjVBQ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lZlAvQU51RitGeHdHVUFyQUFBQUFFbEZUa1N1UW1DQyIsCiAgICJUeXBlIiA6ICJmbG93Igp9Cg=="/>
    </extobj>
    <extobj name="ECB019B1-382A-4266-B25C-5B523AA43C14-4">
      <extobjdata type="ECB019B1-382A-4266-B25C-5B523AA43C14" data="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207</Words>
  <Characters>1182</Characters>
  <Lines>9</Lines>
  <Paragraphs>2</Paragraphs>
  <TotalTime>176</TotalTime>
  <ScaleCrop>false</ScaleCrop>
  <LinksUpToDate>false</LinksUpToDate>
  <CharactersWithSpaces>1387</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2008-10-18T02:51:00Z</dcterms:created>
  <dc:creator>Administrators</dc:creator>
  <cp:lastModifiedBy>渊淵 丶丶丶. . .</cp:lastModifiedBy>
  <cp:lastPrinted>2017-06-09T07:44:00Z</cp:lastPrinted>
  <dcterms:modified xsi:type="dcterms:W3CDTF">2019-06-01T23:22:21Z</dcterms:modified>
  <dc:title>第一章</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2052-11.1.0.8696</vt:lpwstr>
  </property>
</Properties>
</file>