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5378D2" w14:textId="2E4F35C8" w:rsidR="009B482A" w:rsidRPr="004A07F2" w:rsidRDefault="009B482A" w:rsidP="002F5F5C">
      <w:pPr>
        <w:jc w:val="center"/>
        <w:rPr>
          <w:rFonts w:ascii="Times New Roman" w:hAnsi="Times New Roman"/>
          <w:sz w:val="18"/>
          <w:szCs w:val="18"/>
        </w:rPr>
      </w:pPr>
      <w:bookmarkStart w:id="0" w:name="_GoBack"/>
      <w:r w:rsidRPr="004A07F2">
        <w:rPr>
          <w:rFonts w:ascii="Helvetica" w:hAnsi="Helvetica" w:cs="Helvetica"/>
          <w:b w:val="0"/>
          <w:sz w:val="18"/>
          <w:szCs w:val="18"/>
          <w:lang w:eastAsia="es-ES"/>
        </w:rPr>
        <w:t xml:space="preserve">To appear in: </w:t>
      </w:r>
      <w:proofErr w:type="spellStart"/>
      <w:r w:rsidRPr="004A07F2">
        <w:rPr>
          <w:rFonts w:ascii="Helvetica" w:hAnsi="Helvetica" w:cs="Helvetica"/>
          <w:b w:val="0"/>
          <w:sz w:val="18"/>
          <w:szCs w:val="18"/>
          <w:lang w:eastAsia="es-ES"/>
        </w:rPr>
        <w:t>Sanz</w:t>
      </w:r>
      <w:proofErr w:type="spellEnd"/>
      <w:r w:rsidRPr="004A07F2">
        <w:rPr>
          <w:rFonts w:ascii="Helvetica" w:hAnsi="Helvetica" w:cs="Helvetica"/>
          <w:b w:val="0"/>
          <w:sz w:val="18"/>
          <w:szCs w:val="18"/>
          <w:lang w:eastAsia="es-ES"/>
        </w:rPr>
        <w:t xml:space="preserve">, Montserrat, </w:t>
      </w:r>
      <w:proofErr w:type="spellStart"/>
      <w:r w:rsidRPr="004A07F2">
        <w:rPr>
          <w:rFonts w:ascii="Helvetica" w:hAnsi="Helvetica" w:cs="Helvetica"/>
          <w:b w:val="0"/>
          <w:sz w:val="18"/>
          <w:szCs w:val="18"/>
          <w:lang w:eastAsia="es-ES"/>
        </w:rPr>
        <w:t>Itziar</w:t>
      </w:r>
      <w:proofErr w:type="spellEnd"/>
      <w:r w:rsidRPr="004A07F2">
        <w:rPr>
          <w:rFonts w:ascii="Helvetica" w:hAnsi="Helvetica" w:cs="Helvetica"/>
          <w:b w:val="0"/>
          <w:sz w:val="18"/>
          <w:szCs w:val="18"/>
          <w:lang w:eastAsia="es-ES"/>
        </w:rPr>
        <w:t xml:space="preserve"> </w:t>
      </w:r>
      <w:proofErr w:type="spellStart"/>
      <w:r w:rsidRPr="004A07F2">
        <w:rPr>
          <w:rFonts w:ascii="Helvetica" w:hAnsi="Helvetica" w:cs="Helvetica"/>
          <w:b w:val="0"/>
          <w:sz w:val="18"/>
          <w:szCs w:val="18"/>
          <w:lang w:eastAsia="es-ES"/>
        </w:rPr>
        <w:t>Laka</w:t>
      </w:r>
      <w:proofErr w:type="spellEnd"/>
      <w:r w:rsidRPr="004A07F2">
        <w:rPr>
          <w:rFonts w:ascii="Helvetica" w:hAnsi="Helvetica" w:cs="Helvetica"/>
          <w:b w:val="0"/>
          <w:sz w:val="18"/>
          <w:szCs w:val="18"/>
          <w:lang w:eastAsia="es-ES"/>
        </w:rPr>
        <w:t xml:space="preserve"> and Michael K. </w:t>
      </w:r>
      <w:proofErr w:type="spellStart"/>
      <w:r w:rsidRPr="004A07F2">
        <w:rPr>
          <w:rFonts w:ascii="Helvetica" w:hAnsi="Helvetica" w:cs="Helvetica"/>
          <w:b w:val="0"/>
          <w:sz w:val="18"/>
          <w:szCs w:val="18"/>
          <w:lang w:eastAsia="es-ES"/>
        </w:rPr>
        <w:t>Tanenhaus</w:t>
      </w:r>
      <w:proofErr w:type="spellEnd"/>
      <w:r w:rsidRPr="004A07F2">
        <w:rPr>
          <w:rFonts w:ascii="Helvetica" w:hAnsi="Helvetica" w:cs="Helvetica"/>
          <w:b w:val="0"/>
          <w:sz w:val="18"/>
          <w:szCs w:val="18"/>
          <w:lang w:eastAsia="es-ES"/>
        </w:rPr>
        <w:t xml:space="preserve">. (Eds.) </w:t>
      </w:r>
      <w:proofErr w:type="gramStart"/>
      <w:r w:rsidRPr="004A07F2">
        <w:rPr>
          <w:rFonts w:ascii="Helvetica" w:hAnsi="Helvetica" w:cs="Helvetica"/>
          <w:b w:val="0"/>
          <w:i/>
          <w:sz w:val="18"/>
          <w:szCs w:val="18"/>
          <w:lang w:eastAsia="es-ES"/>
        </w:rPr>
        <w:t>Language Down the Garden Path.</w:t>
      </w:r>
      <w:proofErr w:type="gramEnd"/>
      <w:r w:rsidRPr="004A07F2">
        <w:rPr>
          <w:rFonts w:ascii="Helvetica" w:hAnsi="Helvetica" w:cs="Helvetica"/>
          <w:b w:val="0"/>
          <w:i/>
          <w:sz w:val="18"/>
          <w:szCs w:val="18"/>
          <w:lang w:eastAsia="es-ES"/>
        </w:rPr>
        <w:t xml:space="preserve"> The Cognitive and Biological Basis of Linguistic Structures</w:t>
      </w:r>
      <w:r w:rsidRPr="004A07F2">
        <w:rPr>
          <w:rFonts w:ascii="Helvetica" w:hAnsi="Helvetica" w:cs="Helvetica"/>
          <w:b w:val="0"/>
          <w:sz w:val="18"/>
          <w:szCs w:val="18"/>
          <w:lang w:eastAsia="es-ES"/>
        </w:rPr>
        <w:t xml:space="preserve">. </w:t>
      </w:r>
      <w:proofErr w:type="gramStart"/>
      <w:r w:rsidRPr="004A07F2">
        <w:rPr>
          <w:rFonts w:ascii="Helvetica" w:hAnsi="Helvetica" w:cs="Helvetica"/>
          <w:b w:val="0"/>
          <w:sz w:val="18"/>
          <w:szCs w:val="18"/>
          <w:lang w:eastAsia="es-ES"/>
        </w:rPr>
        <w:t>Oxford University Press.</w:t>
      </w:r>
      <w:proofErr w:type="gramEnd"/>
    </w:p>
    <w:bookmarkEnd w:id="0"/>
    <w:p w14:paraId="324EBFA5" w14:textId="77777777" w:rsidR="009B482A" w:rsidRDefault="009B482A" w:rsidP="002F5F5C">
      <w:pPr>
        <w:jc w:val="center"/>
        <w:rPr>
          <w:rFonts w:ascii="Times New Roman" w:hAnsi="Times New Roman"/>
          <w:sz w:val="24"/>
        </w:rPr>
      </w:pPr>
    </w:p>
    <w:p w14:paraId="41C504B6" w14:textId="19269F22" w:rsidR="00EF6BB9" w:rsidRDefault="00BA161B" w:rsidP="002F5F5C">
      <w:pPr>
        <w:jc w:val="center"/>
        <w:rPr>
          <w:rFonts w:ascii="Times New Roman" w:hAnsi="Times New Roman"/>
          <w:sz w:val="24"/>
        </w:rPr>
      </w:pPr>
      <w:r>
        <w:rPr>
          <w:rFonts w:ascii="Times New Roman" w:hAnsi="Times New Roman"/>
          <w:sz w:val="24"/>
        </w:rPr>
        <w:t>Chapter 22</w:t>
      </w:r>
    </w:p>
    <w:p w14:paraId="3E52A38B" w14:textId="0B9B860E" w:rsidR="00534590" w:rsidRDefault="00DB6BF3" w:rsidP="002F5F5C">
      <w:pPr>
        <w:jc w:val="center"/>
        <w:rPr>
          <w:rFonts w:ascii="Times New Roman" w:hAnsi="Times New Roman"/>
          <w:sz w:val="24"/>
        </w:rPr>
      </w:pPr>
      <w:r>
        <w:rPr>
          <w:rFonts w:ascii="Times New Roman" w:hAnsi="Times New Roman"/>
          <w:sz w:val="24"/>
        </w:rPr>
        <w:t xml:space="preserve">The </w:t>
      </w:r>
      <w:proofErr w:type="spellStart"/>
      <w:r>
        <w:rPr>
          <w:rFonts w:ascii="Times New Roman" w:hAnsi="Times New Roman"/>
          <w:sz w:val="24"/>
        </w:rPr>
        <w:t>biolinguistics</w:t>
      </w:r>
      <w:proofErr w:type="spellEnd"/>
      <w:r>
        <w:rPr>
          <w:rFonts w:ascii="Times New Roman" w:hAnsi="Times New Roman"/>
          <w:sz w:val="24"/>
        </w:rPr>
        <w:t xml:space="preserve"> of language u</w:t>
      </w:r>
      <w:r w:rsidR="006168A5">
        <w:rPr>
          <w:rFonts w:ascii="Times New Roman" w:hAnsi="Times New Roman"/>
          <w:sz w:val="24"/>
        </w:rPr>
        <w:t xml:space="preserve">niversals – the next </w:t>
      </w:r>
      <w:r>
        <w:rPr>
          <w:rFonts w:ascii="Times New Roman" w:hAnsi="Times New Roman"/>
          <w:sz w:val="24"/>
        </w:rPr>
        <w:t>years</w:t>
      </w:r>
    </w:p>
    <w:p w14:paraId="0358D4C8" w14:textId="7468EF03" w:rsidR="00534590" w:rsidRDefault="00534590" w:rsidP="002F5F5C">
      <w:pPr>
        <w:jc w:val="center"/>
        <w:rPr>
          <w:rFonts w:ascii="Times New Roman" w:hAnsi="Times New Roman"/>
          <w:b w:val="0"/>
          <w:sz w:val="24"/>
        </w:rPr>
      </w:pPr>
      <w:r>
        <w:rPr>
          <w:rFonts w:ascii="Times New Roman" w:hAnsi="Times New Roman"/>
          <w:b w:val="0"/>
          <w:sz w:val="24"/>
        </w:rPr>
        <w:t xml:space="preserve">Thomas </w:t>
      </w:r>
      <w:r w:rsidR="005A20EF">
        <w:rPr>
          <w:rFonts w:ascii="ＭＳ 明朝" w:eastAsia="ＭＳ 明朝" w:hAnsi="ＭＳ 明朝" w:cs="ＭＳ 明朝"/>
          <w:b w:val="0"/>
          <w:sz w:val="24"/>
          <w:lang w:val="es-ES_tradnl"/>
        </w:rPr>
        <w:t xml:space="preserve">G. </w:t>
      </w:r>
      <w:r>
        <w:rPr>
          <w:rFonts w:ascii="Times New Roman" w:hAnsi="Times New Roman"/>
          <w:b w:val="0"/>
          <w:sz w:val="24"/>
        </w:rPr>
        <w:t>Bever</w:t>
      </w:r>
    </w:p>
    <w:p w14:paraId="01E7A280" w14:textId="7CBC9BAB" w:rsidR="00534590" w:rsidRPr="001A6562" w:rsidRDefault="00BA161B" w:rsidP="002F5F5C">
      <w:pPr>
        <w:rPr>
          <w:rFonts w:ascii="Times New Roman" w:hAnsi="Times New Roman"/>
          <w:sz w:val="24"/>
        </w:rPr>
      </w:pPr>
      <w:r>
        <w:rPr>
          <w:rFonts w:ascii="Times New Roman" w:hAnsi="Times New Roman"/>
          <w:sz w:val="24"/>
        </w:rPr>
        <w:t>22</w:t>
      </w:r>
      <w:r w:rsidR="00EF6BB9">
        <w:rPr>
          <w:rFonts w:ascii="Times New Roman" w:hAnsi="Times New Roman"/>
          <w:sz w:val="24"/>
        </w:rPr>
        <w:t>.1</w:t>
      </w:r>
      <w:r w:rsidR="00534590" w:rsidRPr="001A6562">
        <w:rPr>
          <w:rFonts w:ascii="Times New Roman" w:hAnsi="Times New Roman"/>
          <w:sz w:val="24"/>
        </w:rPr>
        <w:t xml:space="preserve"> Introduction</w:t>
      </w:r>
    </w:p>
    <w:p w14:paraId="2E51B190" w14:textId="77777777" w:rsidR="00534590" w:rsidRPr="00580CBF" w:rsidRDefault="00534590" w:rsidP="002F5F5C">
      <w:pPr>
        <w:rPr>
          <w:rFonts w:ascii="Times New Roman" w:hAnsi="Times New Roman"/>
          <w:b w:val="0"/>
          <w:sz w:val="24"/>
        </w:rPr>
      </w:pPr>
      <w:r>
        <w:rPr>
          <w:rFonts w:ascii="Times New Roman" w:hAnsi="Times New Roman"/>
          <w:b w:val="0"/>
          <w:sz w:val="24"/>
        </w:rPr>
        <w:t>Bever (1970)</w:t>
      </w:r>
      <w:r w:rsidRPr="00580CBF">
        <w:rPr>
          <w:rFonts w:ascii="Times New Roman" w:hAnsi="Times New Roman"/>
          <w:b w:val="0"/>
          <w:sz w:val="24"/>
        </w:rPr>
        <w:t xml:space="preserve"> outlined a program of research on the study of language universals:</w:t>
      </w:r>
    </w:p>
    <w:p w14:paraId="0F15A979" w14:textId="1DB93E70" w:rsidR="00534590" w:rsidRPr="00580CBF" w:rsidRDefault="00534590" w:rsidP="002F5F5C">
      <w:pPr>
        <w:widowControl w:val="0"/>
        <w:autoSpaceDE w:val="0"/>
        <w:autoSpaceDN w:val="0"/>
        <w:adjustRightInd w:val="0"/>
        <w:spacing w:after="0"/>
        <w:rPr>
          <w:rFonts w:ascii="Times New Roman" w:hAnsi="Times New Roman" w:cs="AdvP46190F"/>
          <w:b w:val="0"/>
          <w:sz w:val="24"/>
          <w:szCs w:val="19"/>
        </w:rPr>
      </w:pPr>
      <w:r>
        <w:rPr>
          <w:rFonts w:ascii="Times New Roman" w:hAnsi="Times New Roman" w:cs="AdvP46190F"/>
          <w:b w:val="0"/>
          <w:sz w:val="24"/>
          <w:szCs w:val="19"/>
        </w:rPr>
        <w:t>‘</w:t>
      </w:r>
      <w:r w:rsidR="00D92200">
        <w:rPr>
          <w:rFonts w:ascii="Times New Roman" w:hAnsi="Times New Roman" w:cs="AdvP46190F"/>
          <w:b w:val="0"/>
          <w:sz w:val="24"/>
          <w:szCs w:val="19"/>
        </w:rPr>
        <w:t>The concept of “language” is like those of “organ”</w:t>
      </w:r>
      <w:r w:rsidRPr="00580CBF">
        <w:rPr>
          <w:rFonts w:ascii="Times New Roman" w:hAnsi="Times New Roman" w:cs="AdvP46190F"/>
          <w:b w:val="0"/>
          <w:sz w:val="24"/>
          <w:szCs w:val="19"/>
        </w:rPr>
        <w:t>, as used in biological scienc</w:t>
      </w:r>
      <w:r w:rsidR="00D92200">
        <w:rPr>
          <w:rFonts w:ascii="Times New Roman" w:hAnsi="Times New Roman" w:cs="AdvP46190F"/>
          <w:b w:val="0"/>
          <w:sz w:val="24"/>
          <w:szCs w:val="19"/>
        </w:rPr>
        <w:t>e . . . grammatical structure “is”</w:t>
      </w:r>
      <w:r w:rsidRPr="00580CBF">
        <w:rPr>
          <w:rFonts w:ascii="Times New Roman" w:hAnsi="Times New Roman" w:cs="AdvP46190F"/>
          <w:b w:val="0"/>
          <w:sz w:val="24"/>
          <w:szCs w:val="19"/>
        </w:rPr>
        <w:t xml:space="preserve"> the language only given the child’s intellectual environment . . . and the processes of physiological and cognitive development . . . Our first task in the study of a particular [linguistic] structure in adult language behavior is to ascertain its source rather than immediately assuming that it is grammatically relevant . . .</w:t>
      </w:r>
      <w:r w:rsidR="006C34EC">
        <w:rPr>
          <w:rFonts w:ascii="Times New Roman" w:hAnsi="Times New Roman" w:cs="AdvP46190F"/>
          <w:b w:val="0"/>
          <w:sz w:val="24"/>
          <w:szCs w:val="19"/>
        </w:rPr>
        <w:t xml:space="preserve"> </w:t>
      </w:r>
      <w:r w:rsidRPr="00580CBF">
        <w:rPr>
          <w:rFonts w:ascii="Times New Roman" w:hAnsi="Times New Roman" w:cs="AdvP46190F"/>
          <w:b w:val="0"/>
          <w:sz w:val="24"/>
          <w:szCs w:val="19"/>
        </w:rPr>
        <w:t>Many an aspect of adult . . . linguistic structure is itself partially determined by the learning and behavioral processes that are involved in acquiring and implementing that structure. . . Thus, some formally possible structures will never appear in any language because no child can use [or learn] them.</w:t>
      </w:r>
      <w:r>
        <w:rPr>
          <w:rFonts w:ascii="Times New Roman" w:hAnsi="Times New Roman" w:cs="AdvP46190F"/>
          <w:b w:val="0"/>
          <w:sz w:val="24"/>
          <w:szCs w:val="19"/>
        </w:rPr>
        <w:t>’</w:t>
      </w:r>
      <w:r w:rsidRPr="00580CBF">
        <w:rPr>
          <w:rFonts w:ascii="Times New Roman" w:hAnsi="Times New Roman" w:cs="AdvP46190F"/>
          <w:b w:val="0"/>
          <w:sz w:val="24"/>
          <w:szCs w:val="19"/>
        </w:rPr>
        <w:t xml:space="preserve"> </w:t>
      </w:r>
      <w:proofErr w:type="gramStart"/>
      <w:r w:rsidRPr="00580CBF">
        <w:rPr>
          <w:rFonts w:ascii="Times New Roman" w:hAnsi="Times New Roman" w:cs="AdvP46190F"/>
          <w:b w:val="0"/>
          <w:sz w:val="24"/>
          <w:szCs w:val="19"/>
        </w:rPr>
        <w:t>(Bever 1970: 279–280).</w:t>
      </w:r>
      <w:proofErr w:type="gramEnd"/>
    </w:p>
    <w:p w14:paraId="4D134E5D" w14:textId="77777777" w:rsidR="00534590" w:rsidRPr="00580CBF" w:rsidRDefault="00534590" w:rsidP="002F5F5C">
      <w:pPr>
        <w:widowControl w:val="0"/>
        <w:autoSpaceDE w:val="0"/>
        <w:autoSpaceDN w:val="0"/>
        <w:adjustRightInd w:val="0"/>
        <w:spacing w:after="0"/>
        <w:rPr>
          <w:rFonts w:ascii="Times New Roman" w:hAnsi="Times New Roman" w:cs="AdvP46190F"/>
          <w:b w:val="0"/>
          <w:sz w:val="24"/>
          <w:szCs w:val="19"/>
        </w:rPr>
      </w:pPr>
    </w:p>
    <w:p w14:paraId="78B22398" w14:textId="72BEC4A4" w:rsidR="00534590" w:rsidRDefault="00534590" w:rsidP="002F5F5C">
      <w:pPr>
        <w:widowControl w:val="0"/>
        <w:autoSpaceDE w:val="0"/>
        <w:autoSpaceDN w:val="0"/>
        <w:adjustRightInd w:val="0"/>
        <w:spacing w:after="0"/>
        <w:rPr>
          <w:rFonts w:ascii="Times New Roman" w:hAnsi="Times New Roman" w:cs="AdvP46190F"/>
          <w:b w:val="0"/>
          <w:sz w:val="24"/>
          <w:szCs w:val="19"/>
        </w:rPr>
      </w:pPr>
      <w:r>
        <w:rPr>
          <w:rFonts w:ascii="Times New Roman" w:hAnsi="Times New Roman" w:cs="AdvP46190F"/>
          <w:b w:val="0"/>
          <w:sz w:val="24"/>
          <w:szCs w:val="19"/>
        </w:rPr>
        <w:tab/>
        <w:t xml:space="preserve">The first sentence of this essay expressed the then </w:t>
      </w:r>
      <w:r w:rsidR="006C34EC">
        <w:rPr>
          <w:rFonts w:ascii="Times New Roman" w:hAnsi="Times New Roman" w:cs="AdvP46190F"/>
          <w:b w:val="0"/>
          <w:sz w:val="24"/>
          <w:szCs w:val="19"/>
        </w:rPr>
        <w:t xml:space="preserve">contemporary </w:t>
      </w:r>
      <w:r>
        <w:rPr>
          <w:rFonts w:ascii="Times New Roman" w:hAnsi="Times New Roman" w:cs="AdvP46190F"/>
          <w:b w:val="0"/>
          <w:sz w:val="24"/>
          <w:szCs w:val="19"/>
        </w:rPr>
        <w:t>biolinguisti</w:t>
      </w:r>
      <w:r w:rsidR="006C34EC">
        <w:rPr>
          <w:rFonts w:ascii="Times New Roman" w:hAnsi="Times New Roman" w:cs="AdvP46190F"/>
          <w:b w:val="0"/>
          <w:sz w:val="24"/>
          <w:szCs w:val="19"/>
        </w:rPr>
        <w:t xml:space="preserve">c </w:t>
      </w:r>
      <w:r w:rsidR="00EF1210">
        <w:rPr>
          <w:rFonts w:ascii="Times New Roman" w:hAnsi="Times New Roman" w:cs="AdvP46190F"/>
          <w:b w:val="0"/>
          <w:sz w:val="24"/>
          <w:szCs w:val="19"/>
        </w:rPr>
        <w:t>approach to language.</w:t>
      </w:r>
      <w:r>
        <w:rPr>
          <w:rFonts w:ascii="Times New Roman" w:hAnsi="Times New Roman" w:cs="AdvP46190F"/>
          <w:b w:val="0"/>
          <w:sz w:val="24"/>
          <w:szCs w:val="19"/>
        </w:rPr>
        <w:t xml:space="preserve"> The later sentences began a program of research and theorizing aimed at exploring the limits of the biolinguistic dogma for language structure as it appeared to many in 1970.  In brief</w:t>
      </w:r>
      <w:r w:rsidR="00C71E62">
        <w:rPr>
          <w:rFonts w:ascii="Times New Roman" w:hAnsi="Times New Roman" w:cs="AdvP46190F"/>
          <w:b w:val="0"/>
          <w:sz w:val="24"/>
          <w:szCs w:val="19"/>
        </w:rPr>
        <w:t>, it was</w:t>
      </w:r>
      <w:r>
        <w:rPr>
          <w:rFonts w:ascii="Times New Roman" w:hAnsi="Times New Roman" w:cs="AdvP46190F"/>
          <w:b w:val="0"/>
          <w:sz w:val="24"/>
          <w:szCs w:val="19"/>
        </w:rPr>
        <w:t>:</w:t>
      </w:r>
    </w:p>
    <w:p w14:paraId="650C67F1" w14:textId="55F99B6A" w:rsidR="00534590" w:rsidRDefault="00534590" w:rsidP="002F5F5C">
      <w:pPr>
        <w:widowControl w:val="0"/>
        <w:autoSpaceDE w:val="0"/>
        <w:autoSpaceDN w:val="0"/>
        <w:adjustRightInd w:val="0"/>
        <w:spacing w:after="0"/>
        <w:rPr>
          <w:rFonts w:ascii="Times New Roman" w:hAnsi="Times New Roman" w:cs="AdvP46190F"/>
          <w:b w:val="0"/>
          <w:sz w:val="24"/>
          <w:szCs w:val="19"/>
        </w:rPr>
      </w:pPr>
      <w:r>
        <w:rPr>
          <w:rFonts w:ascii="Times New Roman" w:hAnsi="Times New Roman" w:cs="AdvP46190F"/>
          <w:b w:val="0"/>
          <w:sz w:val="24"/>
          <w:szCs w:val="19"/>
        </w:rPr>
        <w:tab/>
        <w:t xml:space="preserve">Language capacity is innate, with the following supportive considerations: </w:t>
      </w:r>
    </w:p>
    <w:p w14:paraId="27FC6DC8" w14:textId="77777777" w:rsidR="00534590" w:rsidRPr="002015BB" w:rsidRDefault="00534590" w:rsidP="002F5F5C">
      <w:pPr>
        <w:pStyle w:val="ListParagraph"/>
        <w:widowControl w:val="0"/>
        <w:autoSpaceDE w:val="0"/>
        <w:autoSpaceDN w:val="0"/>
        <w:adjustRightInd w:val="0"/>
        <w:spacing w:after="0"/>
        <w:ind w:left="360"/>
        <w:rPr>
          <w:rFonts w:ascii="Times New Roman" w:hAnsi="Times New Roman" w:cs="AdvP46190F"/>
          <w:b w:val="0"/>
          <w:sz w:val="24"/>
          <w:szCs w:val="19"/>
        </w:rPr>
      </w:pPr>
      <w:r>
        <w:rPr>
          <w:rFonts w:ascii="Times New Roman" w:hAnsi="Times New Roman" w:cs="AdvP46190F"/>
          <w:b w:val="0"/>
          <w:sz w:val="24"/>
          <w:szCs w:val="19"/>
        </w:rPr>
        <w:t xml:space="preserve">(a) The poverty of the stimulus: </w:t>
      </w:r>
      <w:r w:rsidRPr="002015BB">
        <w:rPr>
          <w:rFonts w:ascii="Times New Roman" w:hAnsi="Times New Roman" w:cs="AdvP46190F"/>
          <w:b w:val="0"/>
          <w:sz w:val="24"/>
          <w:szCs w:val="19"/>
        </w:rPr>
        <w:t>the child does not receive or try out an adequate number of sentences to guide any inductive learning system.</w:t>
      </w:r>
    </w:p>
    <w:p w14:paraId="1A0C5458" w14:textId="269F9DBC" w:rsidR="00534590" w:rsidRDefault="00534590" w:rsidP="002F5F5C">
      <w:pPr>
        <w:pStyle w:val="ListParagraph"/>
        <w:widowControl w:val="0"/>
        <w:autoSpaceDE w:val="0"/>
        <w:autoSpaceDN w:val="0"/>
        <w:adjustRightInd w:val="0"/>
        <w:spacing w:after="0"/>
        <w:ind w:left="360"/>
        <w:rPr>
          <w:rFonts w:ascii="Times New Roman" w:hAnsi="Times New Roman" w:cs="AdvP46190F"/>
          <w:b w:val="0"/>
          <w:sz w:val="24"/>
          <w:szCs w:val="19"/>
        </w:rPr>
      </w:pPr>
      <w:r>
        <w:rPr>
          <w:rFonts w:ascii="Times New Roman" w:hAnsi="Times New Roman" w:cs="AdvP46190F"/>
          <w:b w:val="0"/>
          <w:sz w:val="24"/>
          <w:szCs w:val="19"/>
        </w:rPr>
        <w:t xml:space="preserve">(b) </w:t>
      </w:r>
      <w:r w:rsidRPr="00722971">
        <w:rPr>
          <w:rFonts w:ascii="Times New Roman" w:hAnsi="Times New Roman" w:cs="AdvP46190F"/>
          <w:b w:val="0"/>
          <w:sz w:val="24"/>
          <w:szCs w:val="19"/>
        </w:rPr>
        <w:t>The structures that the child easily imputes to language are too abstract to be</w:t>
      </w:r>
      <w:r>
        <w:rPr>
          <w:rFonts w:ascii="Times New Roman" w:hAnsi="Times New Roman" w:cs="AdvP46190F"/>
          <w:b w:val="0"/>
          <w:sz w:val="24"/>
          <w:szCs w:val="19"/>
        </w:rPr>
        <w:t xml:space="preserve"> explained </w:t>
      </w:r>
      <w:r w:rsidR="006C34EC">
        <w:rPr>
          <w:rFonts w:ascii="Times New Roman" w:hAnsi="Times New Roman" w:cs="AdvP46190F"/>
          <w:b w:val="0"/>
          <w:sz w:val="24"/>
          <w:szCs w:val="19"/>
        </w:rPr>
        <w:t xml:space="preserve">without an internal </w:t>
      </w:r>
      <w:r>
        <w:rPr>
          <w:rFonts w:ascii="Times New Roman" w:hAnsi="Times New Roman" w:cs="AdvP46190F"/>
          <w:b w:val="0"/>
          <w:sz w:val="24"/>
          <w:szCs w:val="19"/>
        </w:rPr>
        <w:t>creative</w:t>
      </w:r>
      <w:r w:rsidRPr="00722971">
        <w:rPr>
          <w:rFonts w:ascii="Times New Roman" w:hAnsi="Times New Roman" w:cs="AdvP46190F"/>
          <w:b w:val="0"/>
          <w:sz w:val="24"/>
          <w:szCs w:val="19"/>
        </w:rPr>
        <w:t xml:space="preserve"> mental ability: </w:t>
      </w:r>
      <w:r w:rsidRPr="00EF1210">
        <w:rPr>
          <w:rFonts w:ascii="Times New Roman" w:hAnsi="Times New Roman" w:cs="AdvP46190F"/>
          <w:b w:val="0"/>
          <w:i/>
          <w:sz w:val="24"/>
          <w:szCs w:val="19"/>
        </w:rPr>
        <w:t>e.g</w:t>
      </w:r>
      <w:r w:rsidRPr="00722971">
        <w:rPr>
          <w:rFonts w:ascii="Times New Roman" w:hAnsi="Times New Roman" w:cs="AdvP46190F"/>
          <w:b w:val="0"/>
          <w:sz w:val="24"/>
          <w:szCs w:val="19"/>
        </w:rPr>
        <w:t xml:space="preserve">., derivations and even phrase structure are </w:t>
      </w:r>
      <w:r w:rsidR="006C34EC">
        <w:rPr>
          <w:rFonts w:ascii="Times New Roman" w:hAnsi="Times New Roman" w:cs="AdvP46190F"/>
          <w:b w:val="0"/>
          <w:sz w:val="24"/>
          <w:szCs w:val="19"/>
        </w:rPr>
        <w:t xml:space="preserve">themselves </w:t>
      </w:r>
      <w:r>
        <w:rPr>
          <w:rFonts w:ascii="Times New Roman" w:hAnsi="Times New Roman" w:cs="AdvP46190F"/>
          <w:b w:val="0"/>
          <w:sz w:val="24"/>
          <w:szCs w:val="19"/>
        </w:rPr>
        <w:t>abstract</w:t>
      </w:r>
      <w:r w:rsidRPr="00722971">
        <w:rPr>
          <w:rFonts w:ascii="Times New Roman" w:hAnsi="Times New Roman" w:cs="AdvP46190F"/>
          <w:b w:val="0"/>
          <w:sz w:val="24"/>
          <w:szCs w:val="19"/>
        </w:rPr>
        <w:t xml:space="preserve"> structures </w:t>
      </w:r>
      <w:r>
        <w:rPr>
          <w:rFonts w:ascii="Times New Roman" w:hAnsi="Times New Roman" w:cs="AdvP46190F"/>
          <w:b w:val="0"/>
          <w:sz w:val="24"/>
          <w:szCs w:val="19"/>
        </w:rPr>
        <w:t xml:space="preserve">that </w:t>
      </w:r>
      <w:r w:rsidR="00FB02A0">
        <w:rPr>
          <w:rFonts w:ascii="Times New Roman" w:hAnsi="Times New Roman" w:cs="AdvP46190F"/>
          <w:b w:val="0"/>
          <w:sz w:val="24"/>
          <w:szCs w:val="19"/>
        </w:rPr>
        <w:t>organize</w:t>
      </w:r>
      <w:r>
        <w:rPr>
          <w:rFonts w:ascii="Times New Roman" w:hAnsi="Times New Roman" w:cs="AdvP46190F"/>
          <w:b w:val="0"/>
          <w:sz w:val="24"/>
          <w:szCs w:val="19"/>
        </w:rPr>
        <w:t xml:space="preserve"> established lexical representations.</w:t>
      </w:r>
    </w:p>
    <w:p w14:paraId="660C80C5" w14:textId="77777777" w:rsidR="00534590" w:rsidRDefault="00534590" w:rsidP="002F5F5C">
      <w:pPr>
        <w:pStyle w:val="ListParagraph"/>
        <w:widowControl w:val="0"/>
        <w:autoSpaceDE w:val="0"/>
        <w:autoSpaceDN w:val="0"/>
        <w:adjustRightInd w:val="0"/>
        <w:spacing w:after="0"/>
        <w:ind w:left="360"/>
        <w:rPr>
          <w:rFonts w:ascii="Times New Roman" w:hAnsi="Times New Roman" w:cs="AdvP46190F"/>
          <w:b w:val="0"/>
          <w:sz w:val="24"/>
          <w:szCs w:val="19"/>
        </w:rPr>
      </w:pPr>
      <w:r>
        <w:rPr>
          <w:rFonts w:ascii="Times New Roman" w:hAnsi="Times New Roman" w:cs="AdvP46190F"/>
          <w:b w:val="0"/>
          <w:sz w:val="24"/>
          <w:szCs w:val="19"/>
        </w:rPr>
        <w:t>(c) Acquisition appears to occur in big steps without special motivation for each step.</w:t>
      </w:r>
    </w:p>
    <w:p w14:paraId="08B4E661" w14:textId="1E2ADEE5" w:rsidR="00534590" w:rsidRPr="00722971" w:rsidRDefault="00534590" w:rsidP="002F5F5C">
      <w:pPr>
        <w:pStyle w:val="ListParagraph"/>
        <w:widowControl w:val="0"/>
        <w:autoSpaceDE w:val="0"/>
        <w:autoSpaceDN w:val="0"/>
        <w:adjustRightInd w:val="0"/>
        <w:spacing w:after="0"/>
        <w:ind w:left="360"/>
        <w:rPr>
          <w:rFonts w:ascii="Times New Roman" w:hAnsi="Times New Roman" w:cs="AdvP46190F"/>
          <w:b w:val="0"/>
          <w:sz w:val="24"/>
          <w:szCs w:val="19"/>
        </w:rPr>
      </w:pPr>
      <w:r>
        <w:rPr>
          <w:rFonts w:ascii="Times New Roman" w:hAnsi="Times New Roman" w:cs="AdvP46190F"/>
          <w:b w:val="0"/>
          <w:sz w:val="24"/>
          <w:szCs w:val="19"/>
        </w:rPr>
        <w:t xml:space="preserve">(d) </w:t>
      </w:r>
      <w:r w:rsidRPr="00722971">
        <w:rPr>
          <w:rFonts w:ascii="Times New Roman" w:hAnsi="Times New Roman" w:cs="AdvP46190F"/>
          <w:b w:val="0"/>
          <w:sz w:val="24"/>
          <w:szCs w:val="19"/>
        </w:rPr>
        <w:t xml:space="preserve">There is a critical period for learning a first or second language, which is consistent with endogenous </w:t>
      </w:r>
      <w:proofErr w:type="spellStart"/>
      <w:r w:rsidRPr="00722971">
        <w:rPr>
          <w:rFonts w:ascii="Times New Roman" w:hAnsi="Times New Roman" w:cs="AdvP46190F"/>
          <w:b w:val="0"/>
          <w:sz w:val="24"/>
          <w:szCs w:val="19"/>
        </w:rPr>
        <w:t>maturationally</w:t>
      </w:r>
      <w:proofErr w:type="spellEnd"/>
      <w:r w:rsidRPr="00722971">
        <w:rPr>
          <w:rFonts w:ascii="Times New Roman" w:hAnsi="Times New Roman" w:cs="AdvP46190F"/>
          <w:b w:val="0"/>
          <w:sz w:val="24"/>
          <w:szCs w:val="19"/>
        </w:rPr>
        <w:t xml:space="preserve"> timed behavioral abilities in animals, s</w:t>
      </w:r>
      <w:r w:rsidR="003F57F0">
        <w:rPr>
          <w:rFonts w:ascii="Times New Roman" w:hAnsi="Times New Roman" w:cs="AdvP46190F"/>
          <w:b w:val="0"/>
          <w:sz w:val="24"/>
          <w:szCs w:val="19"/>
        </w:rPr>
        <w:t>uch as</w:t>
      </w:r>
      <w:r w:rsidRPr="00722971">
        <w:rPr>
          <w:rFonts w:ascii="Times New Roman" w:hAnsi="Times New Roman" w:cs="AdvP46190F"/>
          <w:b w:val="0"/>
          <w:sz w:val="24"/>
          <w:szCs w:val="19"/>
        </w:rPr>
        <w:t xml:space="preserve"> song in certain </w:t>
      </w:r>
      <w:r w:rsidR="003F57F0">
        <w:rPr>
          <w:rFonts w:ascii="Times New Roman" w:hAnsi="Times New Roman" w:cs="AdvP46190F"/>
          <w:b w:val="0"/>
          <w:sz w:val="24"/>
          <w:szCs w:val="19"/>
        </w:rPr>
        <w:t xml:space="preserve">bird </w:t>
      </w:r>
      <w:r w:rsidRPr="00722971">
        <w:rPr>
          <w:rFonts w:ascii="Times New Roman" w:hAnsi="Times New Roman" w:cs="AdvP46190F"/>
          <w:b w:val="0"/>
          <w:sz w:val="24"/>
          <w:szCs w:val="19"/>
        </w:rPr>
        <w:t>species.</w:t>
      </w:r>
    </w:p>
    <w:p w14:paraId="1EF6BE6E" w14:textId="1F296B82" w:rsidR="00534590" w:rsidRDefault="00534590" w:rsidP="002F5F5C">
      <w:pPr>
        <w:pStyle w:val="ListParagraph"/>
        <w:widowControl w:val="0"/>
        <w:autoSpaceDE w:val="0"/>
        <w:autoSpaceDN w:val="0"/>
        <w:adjustRightInd w:val="0"/>
        <w:spacing w:after="0"/>
        <w:ind w:left="360"/>
        <w:rPr>
          <w:rFonts w:ascii="Times New Roman" w:hAnsi="Times New Roman" w:cs="AdvP46190F"/>
          <w:b w:val="0"/>
          <w:sz w:val="24"/>
          <w:szCs w:val="19"/>
        </w:rPr>
      </w:pPr>
      <w:r>
        <w:rPr>
          <w:rFonts w:ascii="Times New Roman" w:hAnsi="Times New Roman" w:cs="AdvP46190F"/>
          <w:b w:val="0"/>
          <w:sz w:val="24"/>
          <w:szCs w:val="19"/>
        </w:rPr>
        <w:t>(e) Syntax and other linguistic components are self-coherent mental modules, suggesting a unique neurological basis especially for syntax</w:t>
      </w:r>
      <w:r w:rsidR="003F57F0">
        <w:rPr>
          <w:rFonts w:ascii="Times New Roman" w:hAnsi="Times New Roman" w:cs="AdvP46190F"/>
          <w:b w:val="0"/>
          <w:sz w:val="24"/>
          <w:szCs w:val="19"/>
        </w:rPr>
        <w:t>.</w:t>
      </w:r>
      <w:r>
        <w:rPr>
          <w:rFonts w:ascii="Times New Roman" w:hAnsi="Times New Roman" w:cs="AdvP46190F"/>
          <w:b w:val="0"/>
          <w:sz w:val="24"/>
          <w:szCs w:val="19"/>
        </w:rPr>
        <w:t xml:space="preserve"> </w:t>
      </w:r>
    </w:p>
    <w:p w14:paraId="7AF4355C" w14:textId="77777777" w:rsidR="00534590" w:rsidRDefault="00534590" w:rsidP="002F5F5C">
      <w:pPr>
        <w:pStyle w:val="ListParagraph"/>
        <w:widowControl w:val="0"/>
        <w:autoSpaceDE w:val="0"/>
        <w:autoSpaceDN w:val="0"/>
        <w:adjustRightInd w:val="0"/>
        <w:spacing w:after="0"/>
        <w:ind w:left="360"/>
        <w:rPr>
          <w:rFonts w:ascii="Times New Roman" w:hAnsi="Times New Roman" w:cs="AdvP46190F"/>
          <w:b w:val="0"/>
          <w:sz w:val="24"/>
          <w:szCs w:val="19"/>
        </w:rPr>
      </w:pPr>
      <w:r>
        <w:rPr>
          <w:rFonts w:ascii="Times New Roman" w:hAnsi="Times New Roman" w:cs="AdvP46190F"/>
          <w:b w:val="0"/>
          <w:sz w:val="24"/>
          <w:szCs w:val="19"/>
        </w:rPr>
        <w:t>(f) The specialization of the left hemisphere for language in humans is unique, and may be uniquely related t</w:t>
      </w:r>
      <w:r w:rsidR="00EF1210">
        <w:rPr>
          <w:rFonts w:ascii="Times New Roman" w:hAnsi="Times New Roman" w:cs="AdvP46190F"/>
          <w:b w:val="0"/>
          <w:sz w:val="24"/>
          <w:szCs w:val="19"/>
        </w:rPr>
        <w:t xml:space="preserve">o the language ability itself. </w:t>
      </w:r>
      <w:r>
        <w:rPr>
          <w:rFonts w:ascii="Times New Roman" w:hAnsi="Times New Roman" w:cs="AdvP46190F"/>
          <w:b w:val="0"/>
          <w:sz w:val="24"/>
          <w:szCs w:val="19"/>
        </w:rPr>
        <w:t xml:space="preserve">As a </w:t>
      </w:r>
      <w:r w:rsidR="00FB02A0">
        <w:rPr>
          <w:rFonts w:ascii="Times New Roman" w:hAnsi="Times New Roman" w:cs="AdvP46190F"/>
          <w:b w:val="0"/>
          <w:sz w:val="24"/>
          <w:szCs w:val="19"/>
        </w:rPr>
        <w:t>corollary</w:t>
      </w:r>
      <w:r>
        <w:rPr>
          <w:rFonts w:ascii="Times New Roman" w:hAnsi="Times New Roman" w:cs="AdvP46190F"/>
          <w:b w:val="0"/>
          <w:sz w:val="24"/>
          <w:szCs w:val="19"/>
        </w:rPr>
        <w:t>,</w:t>
      </w:r>
    </w:p>
    <w:p w14:paraId="05AFFB7E" w14:textId="77777777" w:rsidR="00534590" w:rsidRPr="002015BB" w:rsidRDefault="00534590" w:rsidP="002F5F5C">
      <w:pPr>
        <w:pStyle w:val="ListParagraph"/>
        <w:widowControl w:val="0"/>
        <w:autoSpaceDE w:val="0"/>
        <w:autoSpaceDN w:val="0"/>
        <w:adjustRightInd w:val="0"/>
        <w:spacing w:after="0"/>
        <w:ind w:left="360"/>
        <w:rPr>
          <w:rFonts w:ascii="Times New Roman" w:hAnsi="Times New Roman" w:cs="AdvP46190F"/>
          <w:b w:val="0"/>
          <w:sz w:val="24"/>
          <w:szCs w:val="19"/>
        </w:rPr>
      </w:pPr>
      <w:r>
        <w:rPr>
          <w:rFonts w:ascii="Times New Roman" w:hAnsi="Times New Roman" w:cs="AdvP46190F"/>
          <w:b w:val="0"/>
          <w:sz w:val="24"/>
          <w:szCs w:val="19"/>
        </w:rPr>
        <w:t xml:space="preserve">(g) There is one normal neurological organization for language in humans.  </w:t>
      </w:r>
    </w:p>
    <w:p w14:paraId="4B4FC7FF" w14:textId="77777777" w:rsidR="00534590" w:rsidRDefault="00534590" w:rsidP="002F5F5C">
      <w:pPr>
        <w:rPr>
          <w:rFonts w:ascii="Times New Roman" w:hAnsi="Times New Roman"/>
          <w:b w:val="0"/>
          <w:sz w:val="24"/>
        </w:rPr>
      </w:pPr>
      <w:r>
        <w:rPr>
          <w:rFonts w:ascii="Times New Roman" w:hAnsi="Times New Roman"/>
          <w:b w:val="0"/>
          <w:sz w:val="24"/>
        </w:rPr>
        <w:tab/>
      </w:r>
      <w:r w:rsidRPr="0045426C">
        <w:rPr>
          <w:rFonts w:ascii="Times New Roman" w:hAnsi="Times New Roman"/>
          <w:b w:val="0"/>
          <w:sz w:val="24"/>
        </w:rPr>
        <w:t xml:space="preserve">The research program since CBLS has been haphazardly devoted to </w:t>
      </w:r>
      <w:r>
        <w:rPr>
          <w:rFonts w:ascii="Times New Roman" w:hAnsi="Times New Roman"/>
          <w:b w:val="0"/>
          <w:sz w:val="24"/>
        </w:rPr>
        <w:t>modifying these classic biolinguistic assumptions about language,</w:t>
      </w:r>
      <w:r w:rsidRPr="0045426C">
        <w:rPr>
          <w:rFonts w:ascii="Times New Roman" w:hAnsi="Times New Roman"/>
          <w:b w:val="0"/>
          <w:sz w:val="24"/>
        </w:rPr>
        <w:t xml:space="preserve"> in the context of its acquisition, use and representation.  The general goal has been to explore the possibility that apparent language-specific universals in fact derive from more general cognitive and neurological systems. A series of investigations have suggested that the following </w:t>
      </w:r>
      <w:r w:rsidR="00EF1210">
        <w:rPr>
          <w:rFonts w:ascii="Times New Roman" w:hAnsi="Times New Roman"/>
          <w:b w:val="0"/>
          <w:sz w:val="24"/>
        </w:rPr>
        <w:t xml:space="preserve">points </w:t>
      </w:r>
      <w:r w:rsidRPr="0045426C">
        <w:rPr>
          <w:rFonts w:ascii="Times New Roman" w:hAnsi="Times New Roman"/>
          <w:b w:val="0"/>
          <w:sz w:val="24"/>
        </w:rPr>
        <w:t>are w</w:t>
      </w:r>
      <w:r w:rsidR="00EF1210">
        <w:rPr>
          <w:rFonts w:ascii="Times New Roman" w:hAnsi="Times New Roman"/>
          <w:b w:val="0"/>
          <w:sz w:val="24"/>
        </w:rPr>
        <w:t>orth considering, if not proven.</w:t>
      </w:r>
    </w:p>
    <w:p w14:paraId="4EB85674" w14:textId="08FE428A" w:rsidR="00534590" w:rsidRPr="0007223D" w:rsidRDefault="00BA161B" w:rsidP="002F5F5C">
      <w:pPr>
        <w:rPr>
          <w:rFonts w:ascii="Times New Roman" w:hAnsi="Times New Roman"/>
          <w:sz w:val="24"/>
        </w:rPr>
      </w:pPr>
      <w:r>
        <w:rPr>
          <w:rFonts w:ascii="Times New Roman" w:hAnsi="Times New Roman"/>
          <w:sz w:val="24"/>
        </w:rPr>
        <w:lastRenderedPageBreak/>
        <w:t>22</w:t>
      </w:r>
      <w:r w:rsidR="00EF6BB9">
        <w:rPr>
          <w:rFonts w:ascii="Times New Roman" w:hAnsi="Times New Roman"/>
          <w:sz w:val="24"/>
        </w:rPr>
        <w:t>.2</w:t>
      </w:r>
      <w:r w:rsidR="00534590">
        <w:rPr>
          <w:rFonts w:ascii="Times New Roman" w:hAnsi="Times New Roman"/>
          <w:sz w:val="24"/>
        </w:rPr>
        <w:t xml:space="preserve"> </w:t>
      </w:r>
      <w:r w:rsidR="00534590" w:rsidRPr="0007223D">
        <w:rPr>
          <w:rFonts w:ascii="Times New Roman" w:hAnsi="Times New Roman"/>
          <w:sz w:val="24"/>
        </w:rPr>
        <w:t>The interaction of statistical (inductive) and categorical (deductive) processes</w:t>
      </w:r>
    </w:p>
    <w:p w14:paraId="71CCB593" w14:textId="755FA465" w:rsidR="00AB752A" w:rsidRDefault="00534590" w:rsidP="002F5F5C">
      <w:pPr>
        <w:spacing w:after="0"/>
        <w:rPr>
          <w:rFonts w:ascii="Times New Roman" w:hAnsi="Times New Roman"/>
          <w:b w:val="0"/>
          <w:sz w:val="24"/>
        </w:rPr>
      </w:pPr>
      <w:r w:rsidRPr="00580CBF">
        <w:rPr>
          <w:rFonts w:ascii="Times New Roman" w:hAnsi="Times New Roman"/>
          <w:b w:val="0"/>
          <w:sz w:val="24"/>
        </w:rPr>
        <w:t>The m</w:t>
      </w:r>
      <w:r>
        <w:rPr>
          <w:rFonts w:ascii="Times New Roman" w:hAnsi="Times New Roman"/>
          <w:b w:val="0"/>
          <w:sz w:val="24"/>
        </w:rPr>
        <w:t>o</w:t>
      </w:r>
      <w:r w:rsidRPr="00580CBF">
        <w:rPr>
          <w:rFonts w:ascii="Times New Roman" w:hAnsi="Times New Roman"/>
          <w:b w:val="0"/>
          <w:sz w:val="24"/>
        </w:rPr>
        <w:t xml:space="preserve">st enduring thread of thought in all these developments has concerned the role of induction and statistical knowledge in </w:t>
      </w:r>
      <w:r>
        <w:rPr>
          <w:rFonts w:ascii="Times New Roman" w:hAnsi="Times New Roman"/>
          <w:b w:val="0"/>
          <w:sz w:val="24"/>
        </w:rPr>
        <w:t xml:space="preserve">structural </w:t>
      </w:r>
      <w:r w:rsidRPr="00580CBF">
        <w:rPr>
          <w:rFonts w:ascii="Times New Roman" w:hAnsi="Times New Roman"/>
          <w:b w:val="0"/>
          <w:sz w:val="24"/>
        </w:rPr>
        <w:t>language behavior and acquisition.  In each case</w:t>
      </w:r>
      <w:r w:rsidR="00EF1210">
        <w:rPr>
          <w:rFonts w:ascii="Times New Roman" w:hAnsi="Times New Roman"/>
          <w:b w:val="0"/>
          <w:sz w:val="24"/>
        </w:rPr>
        <w:t>,</w:t>
      </w:r>
      <w:r w:rsidRPr="00580CBF">
        <w:rPr>
          <w:rFonts w:ascii="Times New Roman" w:hAnsi="Times New Roman"/>
          <w:b w:val="0"/>
          <w:sz w:val="24"/>
        </w:rPr>
        <w:t xml:space="preserve"> demonstrations and arguments have shown that language behavior involves a critical interplay between statistical strat</w:t>
      </w:r>
      <w:r w:rsidR="00EF1210">
        <w:rPr>
          <w:rFonts w:ascii="Times New Roman" w:hAnsi="Times New Roman"/>
          <w:b w:val="0"/>
          <w:sz w:val="24"/>
        </w:rPr>
        <w:t>egies and structural processes.</w:t>
      </w:r>
      <w:r w:rsidRPr="00580CBF">
        <w:rPr>
          <w:rFonts w:ascii="Times New Roman" w:hAnsi="Times New Roman"/>
          <w:b w:val="0"/>
          <w:sz w:val="24"/>
        </w:rPr>
        <w:t xml:space="preserve"> </w:t>
      </w:r>
      <w:r>
        <w:rPr>
          <w:rFonts w:ascii="Times New Roman" w:hAnsi="Times New Roman"/>
          <w:b w:val="0"/>
          <w:sz w:val="24"/>
        </w:rPr>
        <w:t>This started with a discovery outside of language, that two year old children actually conserve quantities under transformation that mak</w:t>
      </w:r>
      <w:r w:rsidR="00EF1210">
        <w:rPr>
          <w:rFonts w:ascii="Times New Roman" w:hAnsi="Times New Roman"/>
          <w:b w:val="0"/>
          <w:sz w:val="24"/>
        </w:rPr>
        <w:t xml:space="preserve">e them look bigger or smaller. </w:t>
      </w:r>
      <w:r>
        <w:rPr>
          <w:rFonts w:ascii="Times New Roman" w:hAnsi="Times New Roman"/>
          <w:b w:val="0"/>
          <w:sz w:val="24"/>
        </w:rPr>
        <w:t xml:space="preserve">At the time, this was considered important because the </w:t>
      </w:r>
      <w:r w:rsidR="00FB02A0">
        <w:rPr>
          <w:rFonts w:ascii="Times New Roman" w:hAnsi="Times New Roman"/>
          <w:b w:val="0"/>
          <w:sz w:val="24"/>
        </w:rPr>
        <w:t xml:space="preserve">Piagetian </w:t>
      </w:r>
      <w:r>
        <w:rPr>
          <w:rFonts w:ascii="Times New Roman" w:hAnsi="Times New Roman"/>
          <w:b w:val="0"/>
          <w:sz w:val="24"/>
        </w:rPr>
        <w:t xml:space="preserve">findings had started with </w:t>
      </w:r>
      <w:r w:rsidR="00623941">
        <w:rPr>
          <w:rFonts w:ascii="Times New Roman" w:hAnsi="Times New Roman"/>
          <w:b w:val="0"/>
          <w:sz w:val="24"/>
        </w:rPr>
        <w:t>four</w:t>
      </w:r>
      <w:r w:rsidR="00FB02A0">
        <w:rPr>
          <w:rFonts w:ascii="Times New Roman" w:hAnsi="Times New Roman"/>
          <w:b w:val="0"/>
          <w:sz w:val="24"/>
        </w:rPr>
        <w:t>-year-old</w:t>
      </w:r>
      <w:r>
        <w:rPr>
          <w:rFonts w:ascii="Times New Roman" w:hAnsi="Times New Roman"/>
          <w:b w:val="0"/>
          <w:sz w:val="24"/>
        </w:rPr>
        <w:t xml:space="preserve"> children, whose quantity judgments are basically dependent on </w:t>
      </w:r>
      <w:r w:rsidR="00EF1210">
        <w:rPr>
          <w:rFonts w:ascii="Times New Roman" w:hAnsi="Times New Roman"/>
          <w:b w:val="0"/>
          <w:sz w:val="24"/>
        </w:rPr>
        <w:t>the apparent size of a display.</w:t>
      </w:r>
      <w:r w:rsidR="00623941">
        <w:rPr>
          <w:rFonts w:ascii="Times New Roman" w:hAnsi="Times New Roman"/>
          <w:b w:val="0"/>
          <w:sz w:val="24"/>
        </w:rPr>
        <w:t xml:space="preserve"> The question then was: why do four-year-</w:t>
      </w:r>
      <w:r>
        <w:rPr>
          <w:rFonts w:ascii="Times New Roman" w:hAnsi="Times New Roman"/>
          <w:b w:val="0"/>
          <w:sz w:val="24"/>
        </w:rPr>
        <w:t xml:space="preserve">old children make worse </w:t>
      </w:r>
      <w:r w:rsidR="00FB02A0">
        <w:rPr>
          <w:rFonts w:ascii="Times New Roman" w:hAnsi="Times New Roman"/>
          <w:b w:val="0"/>
          <w:sz w:val="24"/>
        </w:rPr>
        <w:t>judgments</w:t>
      </w:r>
      <w:r w:rsidR="00623941">
        <w:rPr>
          <w:rFonts w:ascii="Times New Roman" w:hAnsi="Times New Roman"/>
          <w:b w:val="0"/>
          <w:sz w:val="24"/>
        </w:rPr>
        <w:t xml:space="preserve"> than two-</w:t>
      </w:r>
      <w:r>
        <w:rPr>
          <w:rFonts w:ascii="Times New Roman" w:hAnsi="Times New Roman"/>
          <w:b w:val="0"/>
          <w:sz w:val="24"/>
        </w:rPr>
        <w:t>year olds? O</w:t>
      </w:r>
      <w:r w:rsidR="00623941">
        <w:rPr>
          <w:rFonts w:ascii="Times New Roman" w:hAnsi="Times New Roman"/>
          <w:b w:val="0"/>
          <w:sz w:val="24"/>
        </w:rPr>
        <w:t>ur answer was that four-</w:t>
      </w:r>
      <w:r>
        <w:rPr>
          <w:rFonts w:ascii="Times New Roman" w:hAnsi="Times New Roman"/>
          <w:b w:val="0"/>
          <w:sz w:val="24"/>
        </w:rPr>
        <w:t xml:space="preserve">year olds have mastered a true statistical generalization which then guides their </w:t>
      </w:r>
      <w:r w:rsidR="00FB02A0">
        <w:rPr>
          <w:rFonts w:ascii="Times New Roman" w:hAnsi="Times New Roman"/>
          <w:b w:val="0"/>
          <w:sz w:val="24"/>
        </w:rPr>
        <w:t>judgment</w:t>
      </w:r>
      <w:r>
        <w:rPr>
          <w:rFonts w:ascii="Times New Roman" w:hAnsi="Times New Roman"/>
          <w:b w:val="0"/>
          <w:sz w:val="24"/>
        </w:rPr>
        <w:t xml:space="preserve">: </w:t>
      </w:r>
      <w:r w:rsidRPr="00CD15AC">
        <w:rPr>
          <w:rFonts w:ascii="Times New Roman" w:hAnsi="Times New Roman"/>
          <w:b w:val="0"/>
          <w:i/>
          <w:sz w:val="24"/>
        </w:rPr>
        <w:t>things that look bigger have more ‘stuff’ in them</w:t>
      </w:r>
      <w:r>
        <w:rPr>
          <w:rFonts w:ascii="Times New Roman" w:hAnsi="Times New Roman"/>
          <w:b w:val="0"/>
          <w:i/>
          <w:sz w:val="24"/>
        </w:rPr>
        <w:t>:</w:t>
      </w:r>
      <w:r w:rsidR="00AB752A">
        <w:rPr>
          <w:rFonts w:ascii="Times New Roman" w:hAnsi="Times New Roman"/>
          <w:b w:val="0"/>
          <w:i/>
          <w:sz w:val="24"/>
        </w:rPr>
        <w:t xml:space="preserve"> </w:t>
      </w:r>
      <w:r w:rsidR="00AB752A" w:rsidRPr="00AB752A">
        <w:rPr>
          <w:rFonts w:ascii="Times New Roman" w:hAnsi="Times New Roman"/>
          <w:b w:val="0"/>
          <w:sz w:val="24"/>
        </w:rPr>
        <w:t>(</w:t>
      </w:r>
      <w:proofErr w:type="spellStart"/>
      <w:r w:rsidR="00AB752A" w:rsidRPr="00AB752A">
        <w:rPr>
          <w:rFonts w:ascii="Times New Roman" w:hAnsi="Times New Roman"/>
          <w:b w:val="0"/>
          <w:sz w:val="24"/>
        </w:rPr>
        <w:t>Mehler</w:t>
      </w:r>
      <w:proofErr w:type="spellEnd"/>
      <w:r w:rsidR="00AB752A" w:rsidRPr="00AB752A">
        <w:rPr>
          <w:rFonts w:ascii="Times New Roman" w:hAnsi="Times New Roman"/>
          <w:b w:val="0"/>
          <w:sz w:val="24"/>
        </w:rPr>
        <w:t xml:space="preserve"> and Bever, 1967; Bever, </w:t>
      </w:r>
      <w:proofErr w:type="spellStart"/>
      <w:r w:rsidR="00AB752A" w:rsidRPr="00AB752A">
        <w:rPr>
          <w:rFonts w:ascii="Times New Roman" w:hAnsi="Times New Roman"/>
          <w:b w:val="0"/>
          <w:sz w:val="24"/>
        </w:rPr>
        <w:t>Mehler</w:t>
      </w:r>
      <w:proofErr w:type="spellEnd"/>
      <w:r w:rsidR="00AB752A" w:rsidRPr="00AB752A">
        <w:rPr>
          <w:rFonts w:ascii="Times New Roman" w:hAnsi="Times New Roman"/>
          <w:b w:val="0"/>
          <w:sz w:val="24"/>
        </w:rPr>
        <w:t xml:space="preserve"> and Epstein, 1968)</w:t>
      </w:r>
      <w:r w:rsidR="00AB752A">
        <w:rPr>
          <w:rFonts w:ascii="Times New Roman" w:hAnsi="Times New Roman"/>
          <w:b w:val="0"/>
          <w:sz w:val="24"/>
        </w:rPr>
        <w:t xml:space="preserve">. </w:t>
      </w:r>
      <w:r>
        <w:rPr>
          <w:rFonts w:ascii="Times New Roman" w:hAnsi="Times New Roman"/>
          <w:b w:val="0"/>
          <w:sz w:val="24"/>
        </w:rPr>
        <w:t xml:space="preserve">Hence, the discovery of a </w:t>
      </w:r>
      <w:r w:rsidR="00467265">
        <w:rPr>
          <w:rFonts w:ascii="Times New Roman" w:hAnsi="Times New Roman"/>
          <w:b w:val="0"/>
          <w:sz w:val="24"/>
        </w:rPr>
        <w:t>U-</w:t>
      </w:r>
      <w:r>
        <w:rPr>
          <w:rFonts w:ascii="Times New Roman" w:hAnsi="Times New Roman"/>
          <w:b w:val="0"/>
          <w:sz w:val="24"/>
        </w:rPr>
        <w:t>shaped cognitive developmental curve:</w:t>
      </w:r>
      <w:r w:rsidR="00623941">
        <w:rPr>
          <w:rFonts w:ascii="Times New Roman" w:hAnsi="Times New Roman"/>
          <w:b w:val="0"/>
          <w:sz w:val="24"/>
        </w:rPr>
        <w:t xml:space="preserve"> two-</w:t>
      </w:r>
      <w:r>
        <w:rPr>
          <w:rFonts w:ascii="Times New Roman" w:hAnsi="Times New Roman"/>
          <w:b w:val="0"/>
          <w:sz w:val="24"/>
        </w:rPr>
        <w:t xml:space="preserve">year olds tend to be correct in many simple cases, where </w:t>
      </w:r>
      <w:r w:rsidR="00623941">
        <w:rPr>
          <w:rFonts w:ascii="Times New Roman" w:hAnsi="Times New Roman"/>
          <w:b w:val="0"/>
          <w:sz w:val="24"/>
        </w:rPr>
        <w:t>four-</w:t>
      </w:r>
      <w:r>
        <w:rPr>
          <w:rFonts w:ascii="Times New Roman" w:hAnsi="Times New Roman"/>
          <w:b w:val="0"/>
          <w:sz w:val="24"/>
        </w:rPr>
        <w:t>y</w:t>
      </w:r>
      <w:r w:rsidR="00623941">
        <w:rPr>
          <w:rFonts w:ascii="Times New Roman" w:hAnsi="Times New Roman"/>
          <w:b w:val="0"/>
          <w:sz w:val="24"/>
        </w:rPr>
        <w:t>ear olds become incorrect, and six-</w:t>
      </w:r>
      <w:r>
        <w:rPr>
          <w:rFonts w:ascii="Times New Roman" w:hAnsi="Times New Roman"/>
          <w:b w:val="0"/>
          <w:sz w:val="24"/>
        </w:rPr>
        <w:t>year olds are correct again.  This developmental phenomenon in general cognition generated a number of investigations of different kinds of cognitive capacities.</w:t>
      </w:r>
      <w:r w:rsidR="00AB752A">
        <w:rPr>
          <w:rFonts w:ascii="Times New Roman" w:hAnsi="Times New Roman"/>
          <w:b w:val="0"/>
          <w:sz w:val="24"/>
        </w:rPr>
        <w:t xml:space="preserve"> </w:t>
      </w:r>
      <w:proofErr w:type="gramStart"/>
      <w:r w:rsidR="00AB752A">
        <w:rPr>
          <w:rFonts w:ascii="Times New Roman" w:hAnsi="Times New Roman"/>
          <w:b w:val="0"/>
          <w:sz w:val="24"/>
        </w:rPr>
        <w:t>(Bever, 1962a, 1962b).</w:t>
      </w:r>
      <w:proofErr w:type="gramEnd"/>
      <w:r>
        <w:rPr>
          <w:rFonts w:ascii="Times New Roman" w:hAnsi="Times New Roman"/>
          <w:b w:val="0"/>
          <w:sz w:val="24"/>
        </w:rPr>
        <w:tab/>
      </w:r>
    </w:p>
    <w:p w14:paraId="555EBA38" w14:textId="5E2E8E66" w:rsidR="00534590" w:rsidRDefault="00534590" w:rsidP="002F5F5C">
      <w:pPr>
        <w:spacing w:after="0"/>
        <w:ind w:firstLine="720"/>
        <w:rPr>
          <w:rFonts w:ascii="Times New Roman" w:hAnsi="Times New Roman"/>
          <w:b w:val="0"/>
          <w:sz w:val="24"/>
        </w:rPr>
      </w:pPr>
      <w:r>
        <w:rPr>
          <w:rFonts w:ascii="Times New Roman" w:hAnsi="Times New Roman"/>
          <w:b w:val="0"/>
          <w:sz w:val="24"/>
        </w:rPr>
        <w:t>Early stages of language acquisition followed this pattern</w:t>
      </w:r>
      <w:r w:rsidR="00EF6BB9">
        <w:rPr>
          <w:rFonts w:ascii="Times New Roman" w:hAnsi="Times New Roman"/>
          <w:b w:val="0"/>
          <w:sz w:val="24"/>
        </w:rPr>
        <w:t>, as initially presented in CBL</w:t>
      </w:r>
      <w:r w:rsidR="00D92200">
        <w:rPr>
          <w:rFonts w:ascii="Times New Roman" w:hAnsi="Times New Roman"/>
          <w:b w:val="0"/>
          <w:sz w:val="24"/>
        </w:rPr>
        <w:t>S</w:t>
      </w:r>
      <w:r w:rsidR="00EF1210">
        <w:rPr>
          <w:rFonts w:ascii="Times New Roman" w:hAnsi="Times New Roman"/>
          <w:b w:val="0"/>
          <w:sz w:val="24"/>
        </w:rPr>
        <w:t xml:space="preserve">. </w:t>
      </w:r>
      <w:r w:rsidR="00256B15">
        <w:rPr>
          <w:rFonts w:ascii="Times New Roman" w:hAnsi="Times New Roman"/>
          <w:b w:val="0"/>
          <w:sz w:val="24"/>
        </w:rPr>
        <w:t xml:space="preserve">The two-year </w:t>
      </w:r>
      <w:r>
        <w:rPr>
          <w:rFonts w:ascii="Times New Roman" w:hAnsi="Times New Roman"/>
          <w:b w:val="0"/>
          <w:sz w:val="24"/>
        </w:rPr>
        <w:t>old u</w:t>
      </w:r>
      <w:r w:rsidR="00467265">
        <w:rPr>
          <w:rFonts w:ascii="Times New Roman" w:hAnsi="Times New Roman"/>
          <w:b w:val="0"/>
          <w:sz w:val="24"/>
        </w:rPr>
        <w:t xml:space="preserve">nderstands above chance levels </w:t>
      </w:r>
      <w:r>
        <w:rPr>
          <w:rFonts w:ascii="Times New Roman" w:hAnsi="Times New Roman"/>
          <w:b w:val="0"/>
          <w:sz w:val="24"/>
        </w:rPr>
        <w:t>sentences that violate the canonical NVN (agent-verb-patient) pattern of English, but</w:t>
      </w:r>
      <w:r w:rsidR="00256B15">
        <w:rPr>
          <w:rFonts w:ascii="Times New Roman" w:hAnsi="Times New Roman"/>
          <w:b w:val="0"/>
          <w:sz w:val="24"/>
        </w:rPr>
        <w:t xml:space="preserve"> the four-</w:t>
      </w:r>
      <w:r>
        <w:rPr>
          <w:rFonts w:ascii="Times New Roman" w:hAnsi="Times New Roman"/>
          <w:b w:val="0"/>
          <w:sz w:val="24"/>
        </w:rPr>
        <w:t>year old is much more dependent on the canonical order</w:t>
      </w:r>
      <w:r w:rsidR="00467265">
        <w:rPr>
          <w:rFonts w:ascii="Times New Roman" w:hAnsi="Times New Roman"/>
          <w:b w:val="0"/>
          <w:sz w:val="24"/>
        </w:rPr>
        <w:t>,</w:t>
      </w:r>
      <w:r>
        <w:rPr>
          <w:rFonts w:ascii="Times New Roman" w:hAnsi="Times New Roman"/>
          <w:b w:val="0"/>
          <w:sz w:val="24"/>
        </w:rPr>
        <w:t xml:space="preserve"> even when it leads to incorrect reversed interpretations. T</w:t>
      </w:r>
      <w:r w:rsidR="00256B15">
        <w:rPr>
          <w:rFonts w:ascii="Times New Roman" w:hAnsi="Times New Roman"/>
          <w:b w:val="0"/>
          <w:sz w:val="24"/>
        </w:rPr>
        <w:t>he six-</w:t>
      </w:r>
      <w:r>
        <w:rPr>
          <w:rFonts w:ascii="Times New Roman" w:hAnsi="Times New Roman"/>
          <w:b w:val="0"/>
          <w:sz w:val="24"/>
        </w:rPr>
        <w:t xml:space="preserve">year old </w:t>
      </w:r>
      <w:proofErr w:type="gramStart"/>
      <w:r>
        <w:rPr>
          <w:rFonts w:ascii="Times New Roman" w:hAnsi="Times New Roman"/>
          <w:b w:val="0"/>
          <w:sz w:val="24"/>
        </w:rPr>
        <w:t>recovers</w:t>
      </w:r>
      <w:proofErr w:type="gramEnd"/>
      <w:r>
        <w:rPr>
          <w:rFonts w:ascii="Times New Roman" w:hAnsi="Times New Roman"/>
          <w:b w:val="0"/>
          <w:sz w:val="24"/>
        </w:rPr>
        <w:t xml:space="preserve"> much of the correct initial interpretive skill. </w:t>
      </w:r>
    </w:p>
    <w:p w14:paraId="68F73B98" w14:textId="00DA0EA9" w:rsidR="00534590" w:rsidRPr="00580CBF" w:rsidRDefault="00534590" w:rsidP="002F5F5C">
      <w:pPr>
        <w:spacing w:after="0"/>
        <w:rPr>
          <w:rFonts w:ascii="Times New Roman" w:hAnsi="Times New Roman"/>
          <w:b w:val="0"/>
          <w:sz w:val="24"/>
        </w:rPr>
      </w:pPr>
      <w:r>
        <w:rPr>
          <w:rFonts w:ascii="Times New Roman" w:hAnsi="Times New Roman"/>
          <w:b w:val="0"/>
          <w:sz w:val="24"/>
        </w:rPr>
        <w:tab/>
        <w:t>Adult s</w:t>
      </w:r>
      <w:r w:rsidRPr="00580CBF">
        <w:rPr>
          <w:rFonts w:ascii="Times New Roman" w:hAnsi="Times New Roman"/>
          <w:b w:val="0"/>
          <w:sz w:val="24"/>
        </w:rPr>
        <w:t xml:space="preserve">entence behavior </w:t>
      </w:r>
      <w:r>
        <w:rPr>
          <w:rFonts w:ascii="Times New Roman" w:hAnsi="Times New Roman"/>
          <w:b w:val="0"/>
          <w:sz w:val="24"/>
        </w:rPr>
        <w:t xml:space="preserve">also </w:t>
      </w:r>
      <w:r w:rsidRPr="00580CBF">
        <w:rPr>
          <w:rFonts w:ascii="Times New Roman" w:hAnsi="Times New Roman"/>
          <w:b w:val="0"/>
          <w:sz w:val="24"/>
        </w:rPr>
        <w:t xml:space="preserve">depends critically on statistical </w:t>
      </w:r>
      <w:r w:rsidR="00FB02A0" w:rsidRPr="00580CBF">
        <w:rPr>
          <w:rFonts w:ascii="Times New Roman" w:hAnsi="Times New Roman"/>
          <w:b w:val="0"/>
          <w:sz w:val="24"/>
        </w:rPr>
        <w:t>processes:</w:t>
      </w:r>
      <w:r w:rsidR="00FB02A0">
        <w:rPr>
          <w:rFonts w:ascii="Times New Roman" w:hAnsi="Times New Roman"/>
          <w:b w:val="0"/>
          <w:sz w:val="24"/>
        </w:rPr>
        <w:t xml:space="preserve"> </w:t>
      </w:r>
      <w:r w:rsidR="00EF1210">
        <w:rPr>
          <w:rFonts w:ascii="Times New Roman" w:hAnsi="Times New Roman"/>
          <w:b w:val="0"/>
          <w:sz w:val="24"/>
        </w:rPr>
        <w:t>‘</w:t>
      </w:r>
      <w:r w:rsidR="00FB02A0" w:rsidRPr="00580CBF">
        <w:rPr>
          <w:rFonts w:ascii="Times New Roman" w:hAnsi="Times New Roman"/>
          <w:b w:val="0"/>
          <w:sz w:val="24"/>
        </w:rPr>
        <w:t>whatever</w:t>
      </w:r>
      <w:r w:rsidRPr="00580CBF">
        <w:rPr>
          <w:rFonts w:ascii="Times New Roman" w:hAnsi="Times New Roman"/>
          <w:b w:val="0"/>
          <w:sz w:val="24"/>
        </w:rPr>
        <w:t xml:space="preserve"> the limits of associations</w:t>
      </w:r>
      <w:r>
        <w:rPr>
          <w:rFonts w:ascii="Times New Roman" w:hAnsi="Times New Roman"/>
          <w:b w:val="0"/>
          <w:sz w:val="24"/>
        </w:rPr>
        <w:t>,</w:t>
      </w:r>
      <w:r w:rsidRPr="00580CBF">
        <w:rPr>
          <w:rFonts w:ascii="Times New Roman" w:hAnsi="Times New Roman"/>
          <w:b w:val="0"/>
          <w:sz w:val="24"/>
        </w:rPr>
        <w:t xml:space="preserve"> habits ex</w:t>
      </w:r>
      <w:r w:rsidR="00BA6BBD">
        <w:rPr>
          <w:rFonts w:ascii="Times New Roman" w:hAnsi="Times New Roman"/>
          <w:b w:val="0"/>
          <w:sz w:val="24"/>
        </w:rPr>
        <w:t xml:space="preserve">ist and dominate most of life. </w:t>
      </w:r>
      <w:r w:rsidRPr="00580CBF">
        <w:rPr>
          <w:rFonts w:ascii="Times New Roman" w:hAnsi="Times New Roman"/>
          <w:b w:val="0"/>
          <w:sz w:val="24"/>
        </w:rPr>
        <w:t>Any adequate model of comprehension must find the approp</w:t>
      </w:r>
      <w:r>
        <w:rPr>
          <w:rFonts w:ascii="Times New Roman" w:hAnsi="Times New Roman"/>
          <w:b w:val="0"/>
          <w:sz w:val="24"/>
        </w:rPr>
        <w:t>r</w:t>
      </w:r>
      <w:r w:rsidRPr="00580CBF">
        <w:rPr>
          <w:rFonts w:ascii="Times New Roman" w:hAnsi="Times New Roman"/>
          <w:b w:val="0"/>
          <w:sz w:val="24"/>
        </w:rPr>
        <w:t>iate computational locus for their operation and influence</w:t>
      </w:r>
      <w:r w:rsidR="00BA6BBD">
        <w:rPr>
          <w:rFonts w:ascii="Times New Roman" w:hAnsi="Times New Roman"/>
          <w:b w:val="0"/>
          <w:sz w:val="24"/>
        </w:rPr>
        <w:t>’</w:t>
      </w:r>
      <w:r w:rsidRPr="00580CBF">
        <w:rPr>
          <w:rFonts w:ascii="Times New Roman" w:hAnsi="Times New Roman"/>
          <w:b w:val="0"/>
          <w:sz w:val="24"/>
        </w:rPr>
        <w:t xml:space="preserve"> (</w:t>
      </w:r>
      <w:r w:rsidR="00AB752A">
        <w:rPr>
          <w:rFonts w:ascii="Times New Roman" w:hAnsi="Times New Roman"/>
          <w:b w:val="0"/>
          <w:sz w:val="24"/>
        </w:rPr>
        <w:t>Bever and Townsend</w:t>
      </w:r>
      <w:r w:rsidR="00AB752A" w:rsidRPr="00580CBF">
        <w:rPr>
          <w:rFonts w:ascii="Times New Roman" w:hAnsi="Times New Roman"/>
          <w:b w:val="0"/>
          <w:sz w:val="24"/>
        </w:rPr>
        <w:t>, 2001</w:t>
      </w:r>
      <w:r w:rsidR="00BA6BBD">
        <w:rPr>
          <w:rFonts w:ascii="Times New Roman" w:hAnsi="Times New Roman"/>
          <w:b w:val="0"/>
          <w:sz w:val="24"/>
        </w:rPr>
        <w:t xml:space="preserve">: </w:t>
      </w:r>
      <w:r w:rsidR="00871A2D">
        <w:rPr>
          <w:rFonts w:ascii="Times New Roman" w:hAnsi="Times New Roman"/>
          <w:b w:val="0"/>
          <w:sz w:val="24"/>
        </w:rPr>
        <w:t>149). [...]</w:t>
      </w:r>
      <w:r>
        <w:rPr>
          <w:rFonts w:ascii="Times New Roman" w:hAnsi="Times New Roman"/>
          <w:b w:val="0"/>
          <w:sz w:val="24"/>
        </w:rPr>
        <w:t xml:space="preserve"> </w:t>
      </w:r>
      <w:r w:rsidRPr="00580CBF">
        <w:rPr>
          <w:rFonts w:ascii="Times New Roman" w:hAnsi="Times New Roman"/>
          <w:b w:val="0"/>
          <w:sz w:val="24"/>
        </w:rPr>
        <w:t>The appropriate model turns out to be a rehabilitation of the classic analysis by synthesis model, a particular model in which:</w:t>
      </w:r>
    </w:p>
    <w:p w14:paraId="6FB629D5" w14:textId="487107D1" w:rsidR="00534590" w:rsidRPr="00580CBF" w:rsidRDefault="00BA6BBD" w:rsidP="002F5F5C">
      <w:pPr>
        <w:spacing w:after="0"/>
        <w:ind w:left="360" w:hanging="360"/>
        <w:rPr>
          <w:rFonts w:ascii="Times New Roman" w:hAnsi="Times New Roman"/>
          <w:b w:val="0"/>
          <w:sz w:val="24"/>
        </w:rPr>
      </w:pPr>
      <w:r>
        <w:rPr>
          <w:rFonts w:ascii="Times New Roman" w:hAnsi="Times New Roman"/>
          <w:b w:val="0"/>
          <w:sz w:val="24"/>
        </w:rPr>
        <w:tab/>
        <w:t>‘</w:t>
      </w:r>
      <w:r w:rsidR="00534590" w:rsidRPr="00580CBF">
        <w:rPr>
          <w:rFonts w:ascii="Times New Roman" w:hAnsi="Times New Roman"/>
          <w:b w:val="0"/>
          <w:sz w:val="24"/>
        </w:rPr>
        <w:t xml:space="preserve">1. Associative information operates on relatively superficial </w:t>
      </w:r>
      <w:r w:rsidR="00FB02A0" w:rsidRPr="00580CBF">
        <w:rPr>
          <w:rFonts w:ascii="Times New Roman" w:hAnsi="Times New Roman"/>
          <w:b w:val="0"/>
          <w:sz w:val="24"/>
        </w:rPr>
        <w:t>representations</w:t>
      </w:r>
      <w:r w:rsidR="00534590" w:rsidRPr="00580CBF">
        <w:rPr>
          <w:rFonts w:ascii="Times New Roman" w:hAnsi="Times New Roman"/>
          <w:b w:val="0"/>
          <w:sz w:val="24"/>
        </w:rPr>
        <w:t xml:space="preserve"> and is immediately available.</w:t>
      </w:r>
    </w:p>
    <w:p w14:paraId="3A6FB4A2" w14:textId="3345AD07" w:rsidR="00534590" w:rsidRPr="00580CBF" w:rsidRDefault="00534590" w:rsidP="002F5F5C">
      <w:pPr>
        <w:pStyle w:val="ListParagraph"/>
        <w:numPr>
          <w:ilvl w:val="0"/>
          <w:numId w:val="5"/>
        </w:numPr>
        <w:spacing w:after="0"/>
        <w:rPr>
          <w:rFonts w:ascii="Times New Roman" w:hAnsi="Times New Roman"/>
          <w:b w:val="0"/>
          <w:sz w:val="24"/>
        </w:rPr>
      </w:pPr>
      <w:r w:rsidRPr="00580CBF">
        <w:rPr>
          <w:rFonts w:ascii="Times New Roman" w:hAnsi="Times New Roman"/>
          <w:b w:val="0"/>
          <w:sz w:val="24"/>
        </w:rPr>
        <w:t xml:space="preserve">Readily available surface information includes the lexical items in </w:t>
      </w:r>
      <w:r w:rsidR="00FB02A0" w:rsidRPr="00580CBF">
        <w:rPr>
          <w:rFonts w:ascii="Times New Roman" w:hAnsi="Times New Roman"/>
          <w:b w:val="0"/>
          <w:sz w:val="24"/>
        </w:rPr>
        <w:t>sequence</w:t>
      </w:r>
      <w:r w:rsidRPr="00580CBF">
        <w:rPr>
          <w:rFonts w:ascii="Times New Roman" w:hAnsi="Times New Roman"/>
          <w:b w:val="0"/>
          <w:sz w:val="24"/>
        </w:rPr>
        <w:t xml:space="preserve"> a rough </w:t>
      </w:r>
      <w:r w:rsidR="00FB02A0" w:rsidRPr="00580CBF">
        <w:rPr>
          <w:rFonts w:ascii="Times New Roman" w:hAnsi="Times New Roman"/>
          <w:b w:val="0"/>
          <w:sz w:val="24"/>
        </w:rPr>
        <w:t>phrasing</w:t>
      </w:r>
      <w:r w:rsidRPr="00580CBF">
        <w:rPr>
          <w:rFonts w:ascii="Times New Roman" w:hAnsi="Times New Roman"/>
          <w:b w:val="0"/>
          <w:sz w:val="24"/>
        </w:rPr>
        <w:t xml:space="preserve"> structure an</w:t>
      </w:r>
      <w:r w:rsidR="00871A2D">
        <w:rPr>
          <w:rFonts w:ascii="Times New Roman" w:hAnsi="Times New Roman"/>
          <w:b w:val="0"/>
          <w:sz w:val="24"/>
        </w:rPr>
        <w:t>d</w:t>
      </w:r>
      <w:r w:rsidRPr="00580CBF">
        <w:rPr>
          <w:rFonts w:ascii="Times New Roman" w:hAnsi="Times New Roman"/>
          <w:b w:val="0"/>
          <w:sz w:val="24"/>
        </w:rPr>
        <w:t xml:space="preserve"> a likely meaning.</w:t>
      </w:r>
    </w:p>
    <w:p w14:paraId="6A718630" w14:textId="130BAB28" w:rsidR="00534590" w:rsidRPr="00580CBF" w:rsidRDefault="00534590" w:rsidP="002F5F5C">
      <w:pPr>
        <w:pStyle w:val="ListParagraph"/>
        <w:numPr>
          <w:ilvl w:val="0"/>
          <w:numId w:val="5"/>
        </w:numPr>
        <w:spacing w:after="0"/>
        <w:rPr>
          <w:rFonts w:ascii="Times New Roman" w:hAnsi="Times New Roman"/>
          <w:b w:val="0"/>
          <w:sz w:val="24"/>
        </w:rPr>
      </w:pPr>
      <w:r w:rsidRPr="00580CBF">
        <w:rPr>
          <w:rFonts w:ascii="Times New Roman" w:hAnsi="Times New Roman"/>
          <w:b w:val="0"/>
          <w:sz w:val="24"/>
        </w:rPr>
        <w:t xml:space="preserve">Syntax is derivational – it involves a series of </w:t>
      </w:r>
      <w:r w:rsidR="00FB02A0" w:rsidRPr="00580CBF">
        <w:rPr>
          <w:rFonts w:ascii="Times New Roman" w:hAnsi="Times New Roman"/>
          <w:b w:val="0"/>
          <w:sz w:val="24"/>
        </w:rPr>
        <w:t>steps</w:t>
      </w:r>
      <w:r w:rsidRPr="00580CBF">
        <w:rPr>
          <w:rFonts w:ascii="Times New Roman" w:hAnsi="Times New Roman"/>
          <w:b w:val="0"/>
          <w:sz w:val="24"/>
        </w:rPr>
        <w:t xml:space="preserve"> in building up sentence structure which can </w:t>
      </w:r>
      <w:r w:rsidR="00FB02A0" w:rsidRPr="00580CBF">
        <w:rPr>
          <w:rFonts w:ascii="Times New Roman" w:hAnsi="Times New Roman"/>
          <w:b w:val="0"/>
          <w:sz w:val="24"/>
        </w:rPr>
        <w:t>obscure</w:t>
      </w:r>
      <w:r w:rsidRPr="00580CBF">
        <w:rPr>
          <w:rFonts w:ascii="Times New Roman" w:hAnsi="Times New Roman"/>
          <w:b w:val="0"/>
          <w:sz w:val="24"/>
        </w:rPr>
        <w:t xml:space="preserve"> the initial computational stages in the surface form.</w:t>
      </w:r>
      <w:r>
        <w:rPr>
          <w:rFonts w:ascii="Times New Roman" w:hAnsi="Times New Roman"/>
          <w:b w:val="0"/>
          <w:sz w:val="24"/>
        </w:rPr>
        <w:t>’</w:t>
      </w:r>
      <w:r w:rsidRPr="00580CBF">
        <w:rPr>
          <w:rFonts w:ascii="Times New Roman" w:hAnsi="Times New Roman"/>
          <w:b w:val="0"/>
          <w:sz w:val="24"/>
        </w:rPr>
        <w:t xml:space="preserve"> </w:t>
      </w:r>
      <w:r w:rsidR="00AB752A">
        <w:rPr>
          <w:rFonts w:ascii="Times New Roman" w:hAnsi="Times New Roman"/>
          <w:b w:val="0"/>
          <w:sz w:val="24"/>
        </w:rPr>
        <w:t>(Bever and Townsend</w:t>
      </w:r>
      <w:r w:rsidR="00AB752A" w:rsidRPr="00580CBF">
        <w:rPr>
          <w:rFonts w:ascii="Times New Roman" w:hAnsi="Times New Roman"/>
          <w:b w:val="0"/>
          <w:sz w:val="24"/>
        </w:rPr>
        <w:t>, 2001</w:t>
      </w:r>
      <w:r w:rsidR="00D92200">
        <w:rPr>
          <w:rFonts w:ascii="Times New Roman" w:hAnsi="Times New Roman"/>
          <w:b w:val="0"/>
          <w:sz w:val="24"/>
        </w:rPr>
        <w:t xml:space="preserve">: </w:t>
      </w:r>
      <w:r w:rsidRPr="00580CBF">
        <w:rPr>
          <w:rFonts w:ascii="Times New Roman" w:hAnsi="Times New Roman"/>
          <w:b w:val="0"/>
          <w:sz w:val="24"/>
        </w:rPr>
        <w:t>50</w:t>
      </w:r>
      <w:r w:rsidR="00AB752A">
        <w:rPr>
          <w:rFonts w:ascii="Times New Roman" w:hAnsi="Times New Roman"/>
          <w:b w:val="0"/>
          <w:sz w:val="24"/>
        </w:rPr>
        <w:t>)</w:t>
      </w:r>
    </w:p>
    <w:p w14:paraId="2035C963" w14:textId="77777777" w:rsidR="00534590" w:rsidRPr="00580CBF" w:rsidRDefault="00534590" w:rsidP="002F5F5C">
      <w:pPr>
        <w:spacing w:after="0"/>
        <w:rPr>
          <w:rFonts w:ascii="Times New Roman" w:hAnsi="Times New Roman"/>
          <w:b w:val="0"/>
          <w:sz w:val="24"/>
        </w:rPr>
      </w:pPr>
      <w:r w:rsidRPr="00580CBF">
        <w:rPr>
          <w:rFonts w:ascii="Times New Roman" w:hAnsi="Times New Roman"/>
          <w:b w:val="0"/>
          <w:sz w:val="24"/>
        </w:rPr>
        <w:t xml:space="preserve">As we put it: </w:t>
      </w:r>
      <w:r w:rsidRPr="00580CBF">
        <w:rPr>
          <w:rFonts w:ascii="Times New Roman" w:hAnsi="Times New Roman"/>
          <w:b w:val="0"/>
          <w:i/>
          <w:sz w:val="24"/>
        </w:rPr>
        <w:t>we un</w:t>
      </w:r>
      <w:r>
        <w:rPr>
          <w:rFonts w:ascii="Times New Roman" w:hAnsi="Times New Roman"/>
          <w:b w:val="0"/>
          <w:i/>
          <w:sz w:val="24"/>
        </w:rPr>
        <w:t>d</w:t>
      </w:r>
      <w:r w:rsidRPr="00580CBF">
        <w:rPr>
          <w:rFonts w:ascii="Times New Roman" w:hAnsi="Times New Roman"/>
          <w:b w:val="0"/>
          <w:i/>
          <w:sz w:val="24"/>
        </w:rPr>
        <w:t>erstand everything twice</w:t>
      </w:r>
      <w:r w:rsidRPr="00580CBF">
        <w:rPr>
          <w:rFonts w:ascii="Times New Roman" w:hAnsi="Times New Roman"/>
          <w:b w:val="0"/>
          <w:sz w:val="24"/>
        </w:rPr>
        <w:t>.</w:t>
      </w:r>
    </w:p>
    <w:p w14:paraId="4A7BAEA9" w14:textId="77777777" w:rsidR="00534590" w:rsidRDefault="00534590" w:rsidP="002F5F5C">
      <w:pPr>
        <w:spacing w:after="0"/>
        <w:rPr>
          <w:rFonts w:ascii="Times New Roman" w:hAnsi="Times New Roman"/>
          <w:b w:val="0"/>
          <w:sz w:val="24"/>
        </w:rPr>
      </w:pPr>
    </w:p>
    <w:p w14:paraId="05E85F1E" w14:textId="77777777" w:rsidR="00534590" w:rsidRPr="00580CBF" w:rsidRDefault="00534590" w:rsidP="002F5F5C">
      <w:pPr>
        <w:spacing w:after="0"/>
        <w:rPr>
          <w:rFonts w:ascii="Times New Roman" w:hAnsi="Times New Roman"/>
          <w:b w:val="0"/>
          <w:sz w:val="24"/>
        </w:rPr>
      </w:pPr>
      <w:r w:rsidRPr="00580CBF">
        <w:rPr>
          <w:rFonts w:ascii="Times New Roman" w:hAnsi="Times New Roman"/>
          <w:b w:val="0"/>
          <w:sz w:val="24"/>
        </w:rPr>
        <w:t xml:space="preserve">This perspective clarifies the negative and positive role of connectionist modeling, which still enjoys considerable popularity as the sole </w:t>
      </w:r>
      <w:r>
        <w:rPr>
          <w:rFonts w:ascii="Times New Roman" w:hAnsi="Times New Roman"/>
          <w:b w:val="0"/>
          <w:sz w:val="24"/>
        </w:rPr>
        <w:t xml:space="preserve">theoretical solvent for </w:t>
      </w:r>
      <w:r w:rsidR="00FB02A0">
        <w:rPr>
          <w:rFonts w:ascii="Times New Roman" w:hAnsi="Times New Roman"/>
          <w:b w:val="0"/>
          <w:sz w:val="24"/>
        </w:rPr>
        <w:t>modeling</w:t>
      </w:r>
      <w:r w:rsidRPr="00580CBF">
        <w:rPr>
          <w:rFonts w:ascii="Times New Roman" w:hAnsi="Times New Roman"/>
          <w:b w:val="0"/>
          <w:sz w:val="24"/>
        </w:rPr>
        <w:t xml:space="preserve"> psychological phenomena:</w:t>
      </w:r>
    </w:p>
    <w:p w14:paraId="3E95AD95" w14:textId="7F05B693" w:rsidR="00534590" w:rsidRDefault="00534590" w:rsidP="002F5F5C">
      <w:pPr>
        <w:spacing w:after="0"/>
        <w:rPr>
          <w:rFonts w:ascii="Times New Roman" w:hAnsi="Times New Roman"/>
          <w:b w:val="0"/>
          <w:sz w:val="24"/>
        </w:rPr>
      </w:pPr>
      <w:r>
        <w:rPr>
          <w:rFonts w:ascii="Times New Roman" w:hAnsi="Times New Roman"/>
          <w:b w:val="0"/>
          <w:sz w:val="24"/>
        </w:rPr>
        <w:t>‘</w:t>
      </w:r>
      <w:r w:rsidRPr="00580CBF">
        <w:rPr>
          <w:rFonts w:ascii="Times New Roman" w:hAnsi="Times New Roman"/>
          <w:b w:val="0"/>
          <w:sz w:val="24"/>
        </w:rPr>
        <w:t>The negative…</w:t>
      </w:r>
      <w:proofErr w:type="gramStart"/>
      <w:r w:rsidRPr="00580CBF">
        <w:rPr>
          <w:rFonts w:ascii="Times New Roman" w:hAnsi="Times New Roman"/>
          <w:b w:val="0"/>
          <w:sz w:val="24"/>
        </w:rPr>
        <w:t>.is</w:t>
      </w:r>
      <w:proofErr w:type="gramEnd"/>
      <w:r w:rsidRPr="00580CBF">
        <w:rPr>
          <w:rFonts w:ascii="Times New Roman" w:hAnsi="Times New Roman"/>
          <w:b w:val="0"/>
          <w:sz w:val="24"/>
        </w:rPr>
        <w:t xml:space="preserve"> that connectionist models can capture only habits and are therefore inadequate in principle to capture structural processes.  The positive…</w:t>
      </w:r>
      <w:proofErr w:type="gramStart"/>
      <w:r w:rsidRPr="00580CBF">
        <w:rPr>
          <w:rFonts w:ascii="Times New Roman" w:hAnsi="Times New Roman"/>
          <w:b w:val="0"/>
          <w:sz w:val="24"/>
        </w:rPr>
        <w:t>.is</w:t>
      </w:r>
      <w:proofErr w:type="gramEnd"/>
      <w:r w:rsidRPr="00580CBF">
        <w:rPr>
          <w:rFonts w:ascii="Times New Roman" w:hAnsi="Times New Roman"/>
          <w:b w:val="0"/>
          <w:sz w:val="24"/>
        </w:rPr>
        <w:t xml:space="preserve"> that </w:t>
      </w:r>
      <w:r w:rsidR="00FB02A0" w:rsidRPr="00580CBF">
        <w:rPr>
          <w:rFonts w:ascii="Times New Roman" w:hAnsi="Times New Roman"/>
          <w:b w:val="0"/>
          <w:sz w:val="24"/>
        </w:rPr>
        <w:t>conn</w:t>
      </w:r>
      <w:r w:rsidR="00FB02A0">
        <w:rPr>
          <w:rFonts w:ascii="Times New Roman" w:hAnsi="Times New Roman"/>
          <w:b w:val="0"/>
          <w:sz w:val="24"/>
        </w:rPr>
        <w:t>ectionist</w:t>
      </w:r>
      <w:r>
        <w:rPr>
          <w:rFonts w:ascii="Times New Roman" w:hAnsi="Times New Roman"/>
          <w:b w:val="0"/>
          <w:sz w:val="24"/>
        </w:rPr>
        <w:t xml:space="preserve"> models can capture only habits, and they</w:t>
      </w:r>
      <w:r w:rsidRPr="00580CBF">
        <w:rPr>
          <w:rFonts w:ascii="Times New Roman" w:hAnsi="Times New Roman"/>
          <w:b w:val="0"/>
          <w:sz w:val="24"/>
        </w:rPr>
        <w:t xml:space="preserve"> are an important new tool in the study of how habitual knowledge interacts with structural processes</w:t>
      </w:r>
      <w:r>
        <w:rPr>
          <w:rFonts w:ascii="Times New Roman" w:hAnsi="Times New Roman"/>
          <w:b w:val="0"/>
          <w:sz w:val="24"/>
        </w:rPr>
        <w:t>’</w:t>
      </w:r>
      <w:r w:rsidR="00EF6BB9">
        <w:rPr>
          <w:rFonts w:ascii="Times New Roman" w:hAnsi="Times New Roman"/>
          <w:b w:val="0"/>
          <w:sz w:val="24"/>
        </w:rPr>
        <w:t xml:space="preserve"> (Bever, 1992: </w:t>
      </w:r>
      <w:r w:rsidRPr="00580CBF">
        <w:rPr>
          <w:rFonts w:ascii="Times New Roman" w:hAnsi="Times New Roman"/>
          <w:b w:val="0"/>
          <w:sz w:val="24"/>
        </w:rPr>
        <w:t>213</w:t>
      </w:r>
      <w:r w:rsidR="00EF6BB9">
        <w:rPr>
          <w:rFonts w:ascii="Times New Roman" w:hAnsi="Times New Roman"/>
          <w:b w:val="0"/>
          <w:sz w:val="24"/>
        </w:rPr>
        <w:t>)</w:t>
      </w:r>
      <w:r>
        <w:rPr>
          <w:rFonts w:ascii="Times New Roman" w:hAnsi="Times New Roman"/>
          <w:b w:val="0"/>
          <w:sz w:val="24"/>
        </w:rPr>
        <w:t>.</w:t>
      </w:r>
    </w:p>
    <w:p w14:paraId="0F310300" w14:textId="77777777" w:rsidR="00BA6BBD" w:rsidRDefault="00BA6BBD" w:rsidP="002F5F5C">
      <w:pPr>
        <w:rPr>
          <w:rFonts w:ascii="Times New Roman" w:hAnsi="Times New Roman"/>
          <w:b w:val="0"/>
          <w:sz w:val="24"/>
        </w:rPr>
      </w:pPr>
    </w:p>
    <w:p w14:paraId="2BEC3164" w14:textId="6E8AA6E7" w:rsidR="00534590" w:rsidRPr="00623941" w:rsidRDefault="00BA161B" w:rsidP="002F5F5C">
      <w:pPr>
        <w:rPr>
          <w:rFonts w:ascii="Times New Roman" w:hAnsi="Times New Roman"/>
          <w:sz w:val="24"/>
        </w:rPr>
      </w:pPr>
      <w:r>
        <w:rPr>
          <w:rFonts w:ascii="Times New Roman" w:hAnsi="Times New Roman"/>
          <w:sz w:val="24"/>
        </w:rPr>
        <w:t>22</w:t>
      </w:r>
      <w:r w:rsidR="00EF6BB9">
        <w:rPr>
          <w:rFonts w:ascii="Times New Roman" w:hAnsi="Times New Roman"/>
          <w:sz w:val="24"/>
        </w:rPr>
        <w:t>.3</w:t>
      </w:r>
      <w:r w:rsidR="00534590">
        <w:rPr>
          <w:rFonts w:ascii="Times New Roman" w:hAnsi="Times New Roman"/>
          <w:sz w:val="24"/>
        </w:rPr>
        <w:t xml:space="preserve"> </w:t>
      </w:r>
      <w:r w:rsidR="009E24DE" w:rsidRPr="00623941">
        <w:rPr>
          <w:rFonts w:ascii="Times New Roman" w:hAnsi="Times New Roman"/>
          <w:sz w:val="24"/>
        </w:rPr>
        <w:t>The psychological reality of grammar</w:t>
      </w:r>
    </w:p>
    <w:p w14:paraId="1F2F83B3" w14:textId="6898E7D8" w:rsidR="00534590" w:rsidRDefault="00534590" w:rsidP="002F5F5C">
      <w:pPr>
        <w:rPr>
          <w:rFonts w:ascii="Times New Roman" w:hAnsi="Times New Roman"/>
          <w:b w:val="0"/>
          <w:sz w:val="24"/>
        </w:rPr>
      </w:pPr>
      <w:r>
        <w:rPr>
          <w:rFonts w:ascii="Times New Roman" w:hAnsi="Times New Roman"/>
          <w:b w:val="0"/>
          <w:sz w:val="24"/>
        </w:rPr>
        <w:lastRenderedPageBreak/>
        <w:t>Over sixty years of apparent dramatic changes in generative theory, a constant feature has been some form of derivation relating an inner to an outer form of sentences (for history, see Bever, 1988; Townsend and Bever, 2001, chapter 3).  Thus, the biggest ongoing puzzle presented to psycholinguists concerned with the role of syntax in adult language behavior is the following conundrum:</w:t>
      </w:r>
    </w:p>
    <w:p w14:paraId="7CDC309B" w14:textId="3E4C4D87" w:rsidR="00534590" w:rsidRDefault="00534590" w:rsidP="002F5F5C">
      <w:pPr>
        <w:rPr>
          <w:rFonts w:ascii="Times New Roman" w:hAnsi="Times New Roman"/>
          <w:b w:val="0"/>
          <w:sz w:val="24"/>
        </w:rPr>
      </w:pPr>
      <w:r>
        <w:rPr>
          <w:rFonts w:ascii="Times New Roman" w:hAnsi="Times New Roman"/>
          <w:b w:val="0"/>
          <w:sz w:val="24"/>
        </w:rPr>
        <w:t>Sent</w:t>
      </w:r>
      <w:r w:rsidR="00BA6BBD">
        <w:rPr>
          <w:rFonts w:ascii="Times New Roman" w:hAnsi="Times New Roman"/>
          <w:b w:val="0"/>
          <w:sz w:val="24"/>
        </w:rPr>
        <w:t>ences are externally serial, (</w:t>
      </w:r>
      <w:proofErr w:type="spellStart"/>
      <w:r w:rsidR="00BA6BBD" w:rsidRPr="00BA6BBD">
        <w:rPr>
          <w:rFonts w:ascii="Times New Roman" w:hAnsi="Times New Roman"/>
          <w:b w:val="0"/>
          <w:i/>
          <w:sz w:val="24"/>
        </w:rPr>
        <w:t>i.</w:t>
      </w:r>
      <w:r w:rsidRPr="00BA6BBD">
        <w:rPr>
          <w:rFonts w:ascii="Times New Roman" w:hAnsi="Times New Roman"/>
          <w:b w:val="0"/>
          <w:i/>
          <w:sz w:val="24"/>
        </w:rPr>
        <w:t>e</w:t>
      </w:r>
      <w:r w:rsidR="00BA6BBD">
        <w:rPr>
          <w:rFonts w:ascii="Times New Roman" w:hAnsi="Times New Roman"/>
          <w:b w:val="0"/>
          <w:sz w:val="24"/>
        </w:rPr>
        <w:t>.</w:t>
      </w:r>
      <w:r>
        <w:rPr>
          <w:rFonts w:ascii="Times New Roman" w:hAnsi="Times New Roman"/>
          <w:b w:val="0"/>
          <w:sz w:val="24"/>
        </w:rPr>
        <w:t>,’horizontal</w:t>
      </w:r>
      <w:proofErr w:type="spellEnd"/>
      <w:r>
        <w:rPr>
          <w:rFonts w:ascii="Times New Roman" w:hAnsi="Times New Roman"/>
          <w:b w:val="0"/>
          <w:sz w:val="24"/>
        </w:rPr>
        <w:t>’): derivations are internally hierarchical, (</w:t>
      </w:r>
      <w:proofErr w:type="spellStart"/>
      <w:r w:rsidRPr="00BA6BBD">
        <w:rPr>
          <w:rFonts w:ascii="Times New Roman" w:hAnsi="Times New Roman"/>
          <w:b w:val="0"/>
          <w:i/>
          <w:sz w:val="24"/>
        </w:rPr>
        <w:t>i.e.</w:t>
      </w:r>
      <w:r>
        <w:rPr>
          <w:rFonts w:ascii="Times New Roman" w:hAnsi="Times New Roman"/>
          <w:b w:val="0"/>
          <w:sz w:val="24"/>
        </w:rPr>
        <w:t>,’vertical</w:t>
      </w:r>
      <w:proofErr w:type="spellEnd"/>
      <w:r>
        <w:rPr>
          <w:rFonts w:ascii="Times New Roman" w:hAnsi="Times New Roman"/>
          <w:b w:val="0"/>
          <w:sz w:val="24"/>
        </w:rPr>
        <w:t>’).</w:t>
      </w:r>
    </w:p>
    <w:p w14:paraId="2641AE8F" w14:textId="06DC82B2" w:rsidR="00534590" w:rsidRDefault="00534590" w:rsidP="002F5F5C">
      <w:pPr>
        <w:rPr>
          <w:rFonts w:ascii="Times New Roman" w:hAnsi="Times New Roman"/>
          <w:b w:val="0"/>
          <w:sz w:val="24"/>
        </w:rPr>
      </w:pPr>
      <w:r>
        <w:rPr>
          <w:rFonts w:ascii="Times New Roman" w:hAnsi="Times New Roman"/>
          <w:b w:val="0"/>
          <w:sz w:val="24"/>
        </w:rPr>
        <w:tab/>
        <w:t>That is, the computational domain of a derivation can embrace entire clauses and sentences, while the immediate processing appears to be one word after another.  The analysis by synthesis model described above integrates the serial and derivational aspect of sentence processing, but in a rather brutal manner – that is, it simply joins together the two kinds of representational systems.  So, it is critical to gather evidence that the derivational component is evident during language behavior.  At one point, this goal was expressed in demonstrating the role of the ‘deep’ structure of sentences</w:t>
      </w:r>
      <w:r w:rsidR="00AB752A">
        <w:rPr>
          <w:rFonts w:ascii="Times New Roman" w:hAnsi="Times New Roman"/>
          <w:b w:val="0"/>
          <w:sz w:val="24"/>
        </w:rPr>
        <w:t xml:space="preserve"> and transformations</w:t>
      </w:r>
      <w:r w:rsidR="008B3E0D">
        <w:rPr>
          <w:rFonts w:ascii="Times New Roman" w:hAnsi="Times New Roman"/>
          <w:b w:val="0"/>
          <w:sz w:val="24"/>
        </w:rPr>
        <w:t xml:space="preserve"> (</w:t>
      </w:r>
      <w:r w:rsidR="008B3E0D" w:rsidRPr="00BA6BBD">
        <w:rPr>
          <w:rFonts w:ascii="Times New Roman" w:hAnsi="Times New Roman"/>
          <w:b w:val="0"/>
          <w:i/>
          <w:sz w:val="24"/>
        </w:rPr>
        <w:t>e.g</w:t>
      </w:r>
      <w:r w:rsidR="008B3E0D">
        <w:rPr>
          <w:rFonts w:ascii="Times New Roman" w:hAnsi="Times New Roman"/>
          <w:b w:val="0"/>
          <w:sz w:val="24"/>
        </w:rPr>
        <w:t xml:space="preserve">., Miller, 1962; </w:t>
      </w:r>
      <w:proofErr w:type="spellStart"/>
      <w:r w:rsidR="008B3E0D">
        <w:rPr>
          <w:rFonts w:ascii="Times New Roman" w:hAnsi="Times New Roman"/>
          <w:b w:val="0"/>
          <w:sz w:val="24"/>
        </w:rPr>
        <w:t>Mehler</w:t>
      </w:r>
      <w:proofErr w:type="spellEnd"/>
      <w:r w:rsidR="008B3E0D">
        <w:rPr>
          <w:rFonts w:ascii="Times New Roman" w:hAnsi="Times New Roman"/>
          <w:b w:val="0"/>
          <w:sz w:val="24"/>
        </w:rPr>
        <w:t>, 1963; Clifton and Odom, 1966).</w:t>
      </w:r>
      <w:r>
        <w:rPr>
          <w:rFonts w:ascii="Times New Roman" w:hAnsi="Times New Roman"/>
          <w:b w:val="0"/>
          <w:sz w:val="24"/>
        </w:rPr>
        <w:t xml:space="preserve">  But as syntactic theory has evolved, the notion of what counts as ‘deep structure’ has evaporated and become more continuously composed, not presenting a single unified structure in one place (Chomsky, 1995, see </w:t>
      </w:r>
      <w:proofErr w:type="spellStart"/>
      <w:r>
        <w:rPr>
          <w:rFonts w:ascii="Times New Roman" w:hAnsi="Times New Roman"/>
          <w:b w:val="0"/>
          <w:sz w:val="24"/>
        </w:rPr>
        <w:t>Boexck</w:t>
      </w:r>
      <w:proofErr w:type="spellEnd"/>
      <w:r>
        <w:rPr>
          <w:rFonts w:ascii="Times New Roman" w:hAnsi="Times New Roman"/>
          <w:b w:val="0"/>
          <w:sz w:val="24"/>
        </w:rPr>
        <w:t>, 2006 and others).  What has endured in various forms is the notion of abstract empty categories that fill phrase structure positions as needed to maintain consistent generalizations about structure.  For example, raising constructions (</w:t>
      </w:r>
      <w:r w:rsidR="00527845">
        <w:rPr>
          <w:rFonts w:ascii="Times New Roman" w:hAnsi="Times New Roman"/>
          <w:b w:val="0"/>
          <w:sz w:val="24"/>
        </w:rPr>
        <w:t>’</w:t>
      </w:r>
      <w:r>
        <w:rPr>
          <w:rFonts w:ascii="Times New Roman" w:hAnsi="Times New Roman"/>
          <w:b w:val="0"/>
          <w:sz w:val="24"/>
        </w:rPr>
        <w:t>John seemed [e] happy</w:t>
      </w:r>
      <w:r w:rsidR="00527845">
        <w:rPr>
          <w:rFonts w:ascii="Times New Roman" w:hAnsi="Times New Roman"/>
          <w:b w:val="0"/>
          <w:sz w:val="24"/>
        </w:rPr>
        <w:t>’</w:t>
      </w:r>
      <w:r>
        <w:rPr>
          <w:rFonts w:ascii="Times New Roman" w:hAnsi="Times New Roman"/>
          <w:b w:val="0"/>
          <w:sz w:val="24"/>
        </w:rPr>
        <w:t>), passives (</w:t>
      </w:r>
      <w:r w:rsidR="00527845">
        <w:rPr>
          <w:rFonts w:ascii="Times New Roman" w:hAnsi="Times New Roman"/>
          <w:b w:val="0"/>
          <w:sz w:val="24"/>
        </w:rPr>
        <w:t>‘</w:t>
      </w:r>
      <w:r>
        <w:rPr>
          <w:rFonts w:ascii="Times New Roman" w:hAnsi="Times New Roman"/>
          <w:b w:val="0"/>
          <w:sz w:val="24"/>
        </w:rPr>
        <w:t>John was hit [e]</w:t>
      </w:r>
      <w:r w:rsidR="00527845">
        <w:rPr>
          <w:rFonts w:ascii="Times New Roman" w:hAnsi="Times New Roman"/>
          <w:b w:val="0"/>
          <w:sz w:val="24"/>
        </w:rPr>
        <w:t>’</w:t>
      </w:r>
      <w:r>
        <w:rPr>
          <w:rFonts w:ascii="Times New Roman" w:hAnsi="Times New Roman"/>
          <w:b w:val="0"/>
          <w:sz w:val="24"/>
        </w:rPr>
        <w:t xml:space="preserve">), </w:t>
      </w:r>
      <w:proofErr w:type="spellStart"/>
      <w:r>
        <w:rPr>
          <w:rFonts w:ascii="Times New Roman" w:hAnsi="Times New Roman"/>
          <w:b w:val="0"/>
          <w:sz w:val="24"/>
        </w:rPr>
        <w:t>unaccusatives</w:t>
      </w:r>
      <w:proofErr w:type="spellEnd"/>
      <w:r>
        <w:rPr>
          <w:rFonts w:ascii="Times New Roman" w:hAnsi="Times New Roman"/>
          <w:b w:val="0"/>
          <w:sz w:val="24"/>
        </w:rPr>
        <w:t xml:space="preserve"> (</w:t>
      </w:r>
      <w:r w:rsidR="00527845">
        <w:rPr>
          <w:rFonts w:ascii="Times New Roman" w:hAnsi="Times New Roman"/>
          <w:b w:val="0"/>
          <w:sz w:val="24"/>
        </w:rPr>
        <w:t>‘</w:t>
      </w:r>
      <w:r>
        <w:rPr>
          <w:rFonts w:ascii="Times New Roman" w:hAnsi="Times New Roman"/>
          <w:b w:val="0"/>
          <w:sz w:val="24"/>
        </w:rPr>
        <w:t>John tripped [e]’) and others involve positing an unpronounced copy or placeholder of the overtly pronounced noun.  This kind of rather bold claim afforded a series of moderately successful early investigations of the presence of such empty entities in English</w:t>
      </w:r>
      <w:r w:rsidR="008B3E0D">
        <w:rPr>
          <w:rFonts w:ascii="Times New Roman" w:hAnsi="Times New Roman"/>
          <w:b w:val="0"/>
          <w:sz w:val="24"/>
        </w:rPr>
        <w:t xml:space="preserve"> (Bever </w:t>
      </w:r>
      <w:r w:rsidR="00EF1210">
        <w:rPr>
          <w:rFonts w:ascii="Times New Roman" w:hAnsi="Times New Roman"/>
          <w:b w:val="0"/>
          <w:sz w:val="24"/>
        </w:rPr>
        <w:t>and</w:t>
      </w:r>
      <w:r w:rsidR="008B3E0D">
        <w:rPr>
          <w:rFonts w:ascii="Times New Roman" w:hAnsi="Times New Roman"/>
          <w:b w:val="0"/>
          <w:sz w:val="24"/>
        </w:rPr>
        <w:t xml:space="preserve"> </w:t>
      </w:r>
      <w:proofErr w:type="spellStart"/>
      <w:r w:rsidR="008B3E0D">
        <w:rPr>
          <w:rFonts w:ascii="Times New Roman" w:hAnsi="Times New Roman"/>
          <w:b w:val="0"/>
          <w:sz w:val="24"/>
        </w:rPr>
        <w:t>McElree</w:t>
      </w:r>
      <w:proofErr w:type="spellEnd"/>
      <w:r w:rsidR="008B3E0D">
        <w:rPr>
          <w:rFonts w:ascii="Times New Roman" w:hAnsi="Times New Roman"/>
          <w:b w:val="0"/>
          <w:sz w:val="24"/>
        </w:rPr>
        <w:t xml:space="preserve">, 1988; </w:t>
      </w:r>
      <w:proofErr w:type="spellStart"/>
      <w:r w:rsidR="008B3E0D">
        <w:rPr>
          <w:rFonts w:ascii="Times New Roman" w:hAnsi="Times New Roman"/>
          <w:b w:val="0"/>
          <w:sz w:val="24"/>
        </w:rPr>
        <w:t>McElree</w:t>
      </w:r>
      <w:proofErr w:type="spellEnd"/>
      <w:r w:rsidR="008B3E0D">
        <w:rPr>
          <w:rFonts w:ascii="Times New Roman" w:hAnsi="Times New Roman"/>
          <w:b w:val="0"/>
          <w:sz w:val="24"/>
        </w:rPr>
        <w:t xml:space="preserve"> and Bever, 1989, MacDonald, 1989) and Spanish (Bever </w:t>
      </w:r>
      <w:r w:rsidR="00EF1210">
        <w:rPr>
          <w:rFonts w:ascii="Times New Roman" w:hAnsi="Times New Roman"/>
          <w:b w:val="0"/>
          <w:sz w:val="24"/>
        </w:rPr>
        <w:t>and</w:t>
      </w:r>
      <w:r w:rsidR="008B3E0D">
        <w:rPr>
          <w:rFonts w:ascii="Times New Roman" w:hAnsi="Times New Roman"/>
          <w:b w:val="0"/>
          <w:sz w:val="24"/>
        </w:rPr>
        <w:t xml:space="preserve"> </w:t>
      </w:r>
      <w:proofErr w:type="spellStart"/>
      <w:r w:rsidR="008B3E0D">
        <w:rPr>
          <w:rFonts w:ascii="Times New Roman" w:hAnsi="Times New Roman"/>
          <w:b w:val="0"/>
          <w:sz w:val="24"/>
        </w:rPr>
        <w:t>Sanz</w:t>
      </w:r>
      <w:proofErr w:type="spellEnd"/>
      <w:r w:rsidR="008B3E0D">
        <w:rPr>
          <w:rFonts w:ascii="Times New Roman" w:hAnsi="Times New Roman"/>
          <w:b w:val="0"/>
          <w:sz w:val="24"/>
        </w:rPr>
        <w:t xml:space="preserve">, 1997; </w:t>
      </w:r>
      <w:proofErr w:type="spellStart"/>
      <w:r w:rsidR="008B3E0D">
        <w:rPr>
          <w:rFonts w:ascii="Times New Roman" w:hAnsi="Times New Roman"/>
          <w:b w:val="0"/>
          <w:sz w:val="24"/>
        </w:rPr>
        <w:t>Sanz</w:t>
      </w:r>
      <w:proofErr w:type="spellEnd"/>
      <w:r w:rsidR="008B3E0D">
        <w:rPr>
          <w:rFonts w:ascii="Times New Roman" w:hAnsi="Times New Roman"/>
          <w:b w:val="0"/>
          <w:sz w:val="24"/>
        </w:rPr>
        <w:t xml:space="preserve"> </w:t>
      </w:r>
      <w:r w:rsidR="008B3E0D" w:rsidRPr="00256B15">
        <w:rPr>
          <w:rFonts w:ascii="Times New Roman" w:hAnsi="Times New Roman"/>
          <w:b w:val="0"/>
          <w:i/>
          <w:sz w:val="24"/>
        </w:rPr>
        <w:t>et al</w:t>
      </w:r>
      <w:r w:rsidR="00256B15">
        <w:rPr>
          <w:rFonts w:ascii="Times New Roman" w:hAnsi="Times New Roman"/>
          <w:b w:val="0"/>
          <w:sz w:val="24"/>
        </w:rPr>
        <w:t>.</w:t>
      </w:r>
      <w:r w:rsidR="008B3E0D">
        <w:rPr>
          <w:rFonts w:ascii="Times New Roman" w:hAnsi="Times New Roman"/>
          <w:b w:val="0"/>
          <w:sz w:val="24"/>
        </w:rPr>
        <w:t>, 1992).</w:t>
      </w:r>
      <w:r>
        <w:rPr>
          <w:rFonts w:ascii="Times New Roman" w:hAnsi="Times New Roman"/>
          <w:b w:val="0"/>
          <w:sz w:val="24"/>
        </w:rPr>
        <w:t xml:space="preserve"> The importance of these ‘</w:t>
      </w:r>
      <w:proofErr w:type="spellStart"/>
      <w:r>
        <w:rPr>
          <w:rFonts w:ascii="Times New Roman" w:hAnsi="Times New Roman"/>
          <w:b w:val="0"/>
          <w:sz w:val="24"/>
        </w:rPr>
        <w:t>nounphrase</w:t>
      </w:r>
      <w:proofErr w:type="spellEnd"/>
      <w:r>
        <w:rPr>
          <w:rFonts w:ascii="Times New Roman" w:hAnsi="Times New Roman"/>
          <w:b w:val="0"/>
          <w:sz w:val="24"/>
        </w:rPr>
        <w:t xml:space="preserve">’ traces is that most other syntactic theories do not have formal equivalents (unlike </w:t>
      </w:r>
      <w:proofErr w:type="spellStart"/>
      <w:r>
        <w:rPr>
          <w:rFonts w:ascii="Times New Roman" w:hAnsi="Times New Roman"/>
          <w:b w:val="0"/>
          <w:sz w:val="24"/>
        </w:rPr>
        <w:t>Wh</w:t>
      </w:r>
      <w:proofErr w:type="spellEnd"/>
      <w:r>
        <w:rPr>
          <w:rFonts w:ascii="Times New Roman" w:hAnsi="Times New Roman"/>
          <w:b w:val="0"/>
          <w:sz w:val="24"/>
        </w:rPr>
        <w:t>-trace).  Thus</w:t>
      </w:r>
      <w:r w:rsidR="00BD68D2">
        <w:rPr>
          <w:rFonts w:ascii="Times New Roman" w:hAnsi="Times New Roman"/>
          <w:b w:val="0"/>
          <w:sz w:val="24"/>
        </w:rPr>
        <w:t>,</w:t>
      </w:r>
      <w:r>
        <w:rPr>
          <w:rFonts w:ascii="Times New Roman" w:hAnsi="Times New Roman"/>
          <w:b w:val="0"/>
          <w:sz w:val="24"/>
        </w:rPr>
        <w:t xml:space="preserve"> experimental demonstration of the presence of such traces during comprehension not only gave special behavioral support to the derivational assumptions of generative grammar, it motivates including the assignment of derivations in a model of language behavior. </w:t>
      </w:r>
    </w:p>
    <w:p w14:paraId="40D26E5A" w14:textId="0BFA6D15" w:rsidR="00534590" w:rsidRPr="00623941" w:rsidRDefault="00BA161B" w:rsidP="002F5F5C">
      <w:pPr>
        <w:rPr>
          <w:rFonts w:ascii="Times New Roman" w:hAnsi="Times New Roman"/>
          <w:sz w:val="24"/>
        </w:rPr>
      </w:pPr>
      <w:r>
        <w:rPr>
          <w:rFonts w:ascii="Times New Roman" w:hAnsi="Times New Roman"/>
          <w:sz w:val="24"/>
        </w:rPr>
        <w:t>22</w:t>
      </w:r>
      <w:r w:rsidR="00EF6BB9">
        <w:rPr>
          <w:rFonts w:ascii="Times New Roman" w:hAnsi="Times New Roman"/>
          <w:sz w:val="24"/>
        </w:rPr>
        <w:t>.4</w:t>
      </w:r>
      <w:r w:rsidR="00534590">
        <w:rPr>
          <w:rFonts w:ascii="Times New Roman" w:hAnsi="Times New Roman"/>
          <w:sz w:val="24"/>
        </w:rPr>
        <w:t xml:space="preserve"> </w:t>
      </w:r>
      <w:r w:rsidR="009E24DE" w:rsidRPr="00623941">
        <w:rPr>
          <w:rFonts w:ascii="Times New Roman" w:hAnsi="Times New Roman"/>
          <w:sz w:val="24"/>
        </w:rPr>
        <w:t>The computational basis of modularity of language</w:t>
      </w:r>
    </w:p>
    <w:p w14:paraId="63E05AB2" w14:textId="301314FA" w:rsidR="00E6049B" w:rsidRDefault="00534590" w:rsidP="002F5F5C">
      <w:pPr>
        <w:widowControl w:val="0"/>
        <w:autoSpaceDE w:val="0"/>
        <w:autoSpaceDN w:val="0"/>
        <w:adjustRightInd w:val="0"/>
        <w:spacing w:after="0"/>
        <w:rPr>
          <w:rFonts w:ascii="Times New Roman" w:hAnsi="Times New Roman"/>
          <w:b w:val="0"/>
          <w:sz w:val="24"/>
        </w:rPr>
      </w:pPr>
      <w:r>
        <w:rPr>
          <w:rFonts w:ascii="Times New Roman" w:hAnsi="Times New Roman"/>
          <w:b w:val="0"/>
          <w:sz w:val="24"/>
        </w:rPr>
        <w:t xml:space="preserve">An important claim about syntax and its uniqueness rests on the idea that it is a module, architecturally distinct from other kinds of knowledge, both in its physical instantiation in the brain and its computational structure.  </w:t>
      </w:r>
      <w:r w:rsidRPr="00580CBF">
        <w:rPr>
          <w:rFonts w:ascii="Times New Roman" w:hAnsi="Times New Roman"/>
          <w:b w:val="0"/>
          <w:sz w:val="24"/>
        </w:rPr>
        <w:t>This idea was complemented by a consideration of why language and many other cognitive skills appear to be architectural modules, held ap</w:t>
      </w:r>
      <w:r>
        <w:rPr>
          <w:rFonts w:ascii="Times New Roman" w:hAnsi="Times New Roman"/>
          <w:b w:val="0"/>
          <w:sz w:val="24"/>
        </w:rPr>
        <w:t xml:space="preserve">art in how they are represented </w:t>
      </w:r>
      <w:r w:rsidR="00E37623">
        <w:rPr>
          <w:rFonts w:ascii="Times New Roman" w:hAnsi="Times New Roman"/>
          <w:b w:val="0"/>
          <w:sz w:val="24"/>
        </w:rPr>
        <w:t>(Fodor (1983) crystallized this; but see also, Forster (1979)</w:t>
      </w:r>
      <w:r w:rsidR="00313643">
        <w:rPr>
          <w:rFonts w:ascii="Times New Roman" w:hAnsi="Times New Roman"/>
          <w:b w:val="0"/>
          <w:sz w:val="24"/>
        </w:rPr>
        <w:t>)</w:t>
      </w:r>
      <w:r w:rsidR="00E37623">
        <w:rPr>
          <w:rFonts w:ascii="Times New Roman" w:hAnsi="Times New Roman"/>
          <w:b w:val="0"/>
          <w:sz w:val="24"/>
        </w:rPr>
        <w:t xml:space="preserve">.  </w:t>
      </w:r>
      <w:r w:rsidRPr="00580CBF">
        <w:rPr>
          <w:rFonts w:ascii="Times New Roman" w:hAnsi="Times New Roman"/>
          <w:b w:val="0"/>
          <w:sz w:val="24"/>
        </w:rPr>
        <w:t xml:space="preserve">Bever (1993) argued that many, if not all, aspects of </w:t>
      </w:r>
      <w:r>
        <w:rPr>
          <w:rFonts w:ascii="Times New Roman" w:hAnsi="Times New Roman"/>
          <w:b w:val="0"/>
          <w:sz w:val="24"/>
        </w:rPr>
        <w:t>‘</w:t>
      </w:r>
      <w:r w:rsidRPr="00580CBF">
        <w:rPr>
          <w:rFonts w:ascii="Times New Roman" w:hAnsi="Times New Roman"/>
          <w:b w:val="0"/>
          <w:sz w:val="24"/>
        </w:rPr>
        <w:t>modularity</w:t>
      </w:r>
      <w:r>
        <w:rPr>
          <w:rFonts w:ascii="Times New Roman" w:hAnsi="Times New Roman"/>
          <w:b w:val="0"/>
          <w:sz w:val="24"/>
        </w:rPr>
        <w:t>’</w:t>
      </w:r>
      <w:r w:rsidRPr="00580CBF">
        <w:rPr>
          <w:rFonts w:ascii="Times New Roman" w:hAnsi="Times New Roman"/>
          <w:b w:val="0"/>
          <w:sz w:val="24"/>
        </w:rPr>
        <w:t xml:space="preserve"> are based in computationally immiscible systems, not architecture:</w:t>
      </w:r>
    </w:p>
    <w:p w14:paraId="31043D00" w14:textId="77777777" w:rsidR="00534590" w:rsidRPr="00580CBF" w:rsidRDefault="00534590" w:rsidP="002F5F5C">
      <w:pPr>
        <w:widowControl w:val="0"/>
        <w:autoSpaceDE w:val="0"/>
        <w:autoSpaceDN w:val="0"/>
        <w:adjustRightInd w:val="0"/>
        <w:spacing w:after="0"/>
        <w:rPr>
          <w:rFonts w:ascii="Times New Roman" w:hAnsi="Times New Roman"/>
          <w:b w:val="0"/>
          <w:sz w:val="24"/>
        </w:rPr>
      </w:pPr>
    </w:p>
    <w:p w14:paraId="0AA4F6C7" w14:textId="56C0B5CA" w:rsidR="00534590" w:rsidRDefault="00534590" w:rsidP="002F5F5C">
      <w:pPr>
        <w:rPr>
          <w:rFonts w:ascii="Times New Roman" w:hAnsi="Times New Roman"/>
          <w:b w:val="0"/>
          <w:sz w:val="24"/>
        </w:rPr>
      </w:pPr>
      <w:proofErr w:type="gramStart"/>
      <w:r>
        <w:rPr>
          <w:rFonts w:ascii="Times New Roman" w:hAnsi="Times New Roman"/>
          <w:b w:val="0"/>
          <w:sz w:val="24"/>
        </w:rPr>
        <w:t>‘[There is]</w:t>
      </w:r>
      <w:r w:rsidRPr="00580CBF">
        <w:rPr>
          <w:rFonts w:ascii="Times New Roman" w:hAnsi="Times New Roman"/>
          <w:b w:val="0"/>
          <w:sz w:val="24"/>
        </w:rPr>
        <w:t xml:space="preserve"> a point </w:t>
      </w:r>
      <w:r>
        <w:rPr>
          <w:rFonts w:ascii="Times New Roman" w:hAnsi="Times New Roman"/>
          <w:b w:val="0"/>
          <w:sz w:val="24"/>
        </w:rPr>
        <w:t>of logic underlying the necessit</w:t>
      </w:r>
      <w:r w:rsidRPr="00580CBF">
        <w:rPr>
          <w:rFonts w:ascii="Times New Roman" w:hAnsi="Times New Roman"/>
          <w:b w:val="0"/>
          <w:sz w:val="24"/>
        </w:rPr>
        <w:t>y of modularity w</w:t>
      </w:r>
      <w:r>
        <w:rPr>
          <w:rFonts w:ascii="Times New Roman" w:hAnsi="Times New Roman"/>
          <w:b w:val="0"/>
          <w:sz w:val="24"/>
        </w:rPr>
        <w:t>hen different kinds of represen</w:t>
      </w:r>
      <w:r w:rsidRPr="00580CBF">
        <w:rPr>
          <w:rFonts w:ascii="Times New Roman" w:hAnsi="Times New Roman"/>
          <w:b w:val="0"/>
          <w:sz w:val="24"/>
        </w:rPr>
        <w:t>ta</w:t>
      </w:r>
      <w:r>
        <w:rPr>
          <w:rFonts w:ascii="Times New Roman" w:hAnsi="Times New Roman"/>
          <w:b w:val="0"/>
          <w:sz w:val="24"/>
        </w:rPr>
        <w:t>tional syst</w:t>
      </w:r>
      <w:r w:rsidRPr="00580CBF">
        <w:rPr>
          <w:rFonts w:ascii="Times New Roman" w:hAnsi="Times New Roman"/>
          <w:b w:val="0"/>
          <w:sz w:val="24"/>
        </w:rPr>
        <w:t>ems are concerned.</w:t>
      </w:r>
      <w:proofErr w:type="gramEnd"/>
      <w:r w:rsidRPr="00580CBF">
        <w:rPr>
          <w:rFonts w:ascii="Times New Roman" w:hAnsi="Times New Roman"/>
          <w:b w:val="0"/>
          <w:sz w:val="24"/>
        </w:rPr>
        <w:t xml:space="preserve">  If the computational language</w:t>
      </w:r>
      <w:r w:rsidR="00144452">
        <w:rPr>
          <w:rFonts w:ascii="Times New Roman" w:hAnsi="Times New Roman"/>
          <w:b w:val="0"/>
          <w:sz w:val="24"/>
        </w:rPr>
        <w:t>s</w:t>
      </w:r>
      <w:r w:rsidRPr="00580CBF">
        <w:rPr>
          <w:rFonts w:ascii="Times New Roman" w:hAnsi="Times New Roman"/>
          <w:b w:val="0"/>
          <w:sz w:val="24"/>
        </w:rPr>
        <w:t xml:space="preserve"> of two systems differ, one cann</w:t>
      </w:r>
      <w:r>
        <w:rPr>
          <w:rFonts w:ascii="Times New Roman" w:hAnsi="Times New Roman"/>
          <w:b w:val="0"/>
          <w:sz w:val="24"/>
        </w:rPr>
        <w:t>ot affect the internal operatio</w:t>
      </w:r>
      <w:r w:rsidRPr="00580CBF">
        <w:rPr>
          <w:rFonts w:ascii="Times New Roman" w:hAnsi="Times New Roman"/>
          <w:b w:val="0"/>
          <w:sz w:val="24"/>
        </w:rPr>
        <w:t>n</w:t>
      </w:r>
      <w:r>
        <w:rPr>
          <w:rFonts w:ascii="Times New Roman" w:hAnsi="Times New Roman"/>
          <w:b w:val="0"/>
          <w:sz w:val="24"/>
        </w:rPr>
        <w:t>s</w:t>
      </w:r>
      <w:r w:rsidRPr="00580CBF">
        <w:rPr>
          <w:rFonts w:ascii="Times New Roman" w:hAnsi="Times New Roman"/>
          <w:b w:val="0"/>
          <w:sz w:val="24"/>
        </w:rPr>
        <w:t xml:space="preserve"> of the other</w:t>
      </w:r>
      <w:r>
        <w:rPr>
          <w:rFonts w:ascii="Times New Roman" w:hAnsi="Times New Roman"/>
          <w:b w:val="0"/>
          <w:sz w:val="24"/>
        </w:rPr>
        <w:t>.</w:t>
      </w:r>
      <w:r w:rsidRPr="00580CBF">
        <w:rPr>
          <w:rFonts w:ascii="Times New Roman" w:hAnsi="Times New Roman"/>
          <w:b w:val="0"/>
          <w:sz w:val="24"/>
        </w:rPr>
        <w:t xml:space="preserve">  This does not necessarily demonstrat</w:t>
      </w:r>
      <w:r>
        <w:rPr>
          <w:rFonts w:ascii="Times New Roman" w:hAnsi="Times New Roman"/>
          <w:b w:val="0"/>
          <w:sz w:val="24"/>
        </w:rPr>
        <w:t>e an architectural b</w:t>
      </w:r>
      <w:r w:rsidRPr="00580CBF">
        <w:rPr>
          <w:rFonts w:ascii="Times New Roman" w:hAnsi="Times New Roman"/>
          <w:b w:val="0"/>
          <w:sz w:val="24"/>
        </w:rPr>
        <w:t>oundary between them, because their mutual computational opacity would lead to such discontinuities of influence anyway.</w:t>
      </w:r>
      <w:r>
        <w:rPr>
          <w:rFonts w:ascii="Times New Roman" w:hAnsi="Times New Roman"/>
          <w:b w:val="0"/>
          <w:sz w:val="24"/>
        </w:rPr>
        <w:t>’</w:t>
      </w:r>
      <w:r w:rsidR="00E37623">
        <w:rPr>
          <w:rFonts w:ascii="Times New Roman" w:hAnsi="Times New Roman"/>
          <w:b w:val="0"/>
          <w:sz w:val="24"/>
        </w:rPr>
        <w:t xml:space="preserve">  (199</w:t>
      </w:r>
      <w:r w:rsidR="00E6049B">
        <w:rPr>
          <w:rFonts w:ascii="Times New Roman" w:hAnsi="Times New Roman"/>
          <w:b w:val="0"/>
          <w:sz w:val="24"/>
        </w:rPr>
        <w:t xml:space="preserve">2: </w:t>
      </w:r>
      <w:r w:rsidRPr="00580CBF">
        <w:rPr>
          <w:rFonts w:ascii="Times New Roman" w:hAnsi="Times New Roman"/>
          <w:b w:val="0"/>
          <w:sz w:val="24"/>
        </w:rPr>
        <w:t>183)</w:t>
      </w:r>
    </w:p>
    <w:p w14:paraId="759BF899" w14:textId="77777777" w:rsidR="00534590" w:rsidRPr="00580CBF" w:rsidRDefault="00534590" w:rsidP="002F5F5C">
      <w:pPr>
        <w:rPr>
          <w:rFonts w:ascii="Times New Roman" w:hAnsi="Times New Roman"/>
          <w:b w:val="0"/>
          <w:sz w:val="24"/>
        </w:rPr>
      </w:pPr>
      <w:r>
        <w:rPr>
          <w:rFonts w:ascii="Times New Roman" w:hAnsi="Times New Roman"/>
          <w:b w:val="0"/>
          <w:sz w:val="24"/>
        </w:rPr>
        <w:lastRenderedPageBreak/>
        <w:tab/>
      </w:r>
      <w:r w:rsidRPr="00580CBF">
        <w:rPr>
          <w:rFonts w:ascii="Times New Roman" w:hAnsi="Times New Roman"/>
          <w:b w:val="0"/>
          <w:sz w:val="24"/>
        </w:rPr>
        <w:t>A further argument that modifies the notion of modularity derives from the isolation of several dimensions along which cognitive skills can differ.  The first of these is the differentiation of left from right hemisphere processing in a range of areas, not just language; the second is gender, showing that female humans (and rats) process spatial knowledge differently</w:t>
      </w:r>
      <w:r w:rsidR="00E6049B">
        <w:rPr>
          <w:rFonts w:ascii="Times New Roman" w:hAnsi="Times New Roman"/>
          <w:b w:val="0"/>
          <w:sz w:val="24"/>
        </w:rPr>
        <w:t>;</w:t>
      </w:r>
      <w:r w:rsidR="00E37623">
        <w:rPr>
          <w:rFonts w:ascii="Times New Roman" w:hAnsi="Times New Roman"/>
          <w:b w:val="0"/>
          <w:sz w:val="24"/>
        </w:rPr>
        <w:t xml:space="preserve"> </w:t>
      </w:r>
      <w:r w:rsidRPr="00580CBF">
        <w:rPr>
          <w:rFonts w:ascii="Times New Roman" w:hAnsi="Times New Roman"/>
          <w:b w:val="0"/>
          <w:sz w:val="24"/>
        </w:rPr>
        <w:t xml:space="preserve">the final one, </w:t>
      </w:r>
      <w:r>
        <w:rPr>
          <w:rFonts w:ascii="Times New Roman" w:hAnsi="Times New Roman"/>
          <w:b w:val="0"/>
          <w:sz w:val="24"/>
        </w:rPr>
        <w:t>discussed below</w:t>
      </w:r>
      <w:r w:rsidRPr="00580CBF">
        <w:rPr>
          <w:rFonts w:ascii="Times New Roman" w:hAnsi="Times New Roman"/>
          <w:b w:val="0"/>
          <w:sz w:val="24"/>
        </w:rPr>
        <w:t xml:space="preserve">, is the different </w:t>
      </w:r>
      <w:r>
        <w:rPr>
          <w:rFonts w:ascii="Times New Roman" w:hAnsi="Times New Roman"/>
          <w:b w:val="0"/>
          <w:sz w:val="24"/>
        </w:rPr>
        <w:t>neurological representations of language in</w:t>
      </w:r>
      <w:r w:rsidRPr="00580CBF">
        <w:rPr>
          <w:rFonts w:ascii="Times New Roman" w:hAnsi="Times New Roman"/>
          <w:b w:val="0"/>
          <w:sz w:val="24"/>
        </w:rPr>
        <w:t xml:space="preserve"> people with </w:t>
      </w:r>
      <w:r w:rsidRPr="00E6049B">
        <w:rPr>
          <w:rFonts w:ascii="Times New Roman" w:hAnsi="Times New Roman"/>
          <w:b w:val="0"/>
          <w:i/>
          <w:sz w:val="24"/>
        </w:rPr>
        <w:t>vs</w:t>
      </w:r>
      <w:r w:rsidRPr="00580CBF">
        <w:rPr>
          <w:rFonts w:ascii="Times New Roman" w:hAnsi="Times New Roman"/>
          <w:b w:val="0"/>
          <w:sz w:val="24"/>
        </w:rPr>
        <w:t xml:space="preserve">. people without familial left </w:t>
      </w:r>
      <w:r w:rsidR="006455F9">
        <w:rPr>
          <w:rFonts w:ascii="Times New Roman" w:hAnsi="Times New Roman"/>
          <w:b w:val="0"/>
          <w:sz w:val="24"/>
        </w:rPr>
        <w:t>handedness</w:t>
      </w:r>
      <w:r w:rsidR="00C4191D">
        <w:rPr>
          <w:rFonts w:ascii="Times New Roman" w:hAnsi="Times New Roman"/>
          <w:b w:val="0"/>
          <w:sz w:val="24"/>
        </w:rPr>
        <w:t xml:space="preserve">. </w:t>
      </w:r>
      <w:r w:rsidRPr="00C4191D">
        <w:rPr>
          <w:rFonts w:ascii="Times New Roman" w:hAnsi="Times New Roman"/>
          <w:b w:val="0"/>
          <w:sz w:val="24"/>
        </w:rPr>
        <w:t>In</w:t>
      </w:r>
      <w:r>
        <w:rPr>
          <w:rFonts w:ascii="Times New Roman" w:hAnsi="Times New Roman"/>
          <w:b w:val="0"/>
          <w:sz w:val="24"/>
        </w:rPr>
        <w:t xml:space="preserve"> brief,</w:t>
      </w:r>
    </w:p>
    <w:p w14:paraId="7B9CEA48" w14:textId="5152E12E" w:rsidR="00534590" w:rsidRPr="00725D04" w:rsidRDefault="00534590" w:rsidP="002F5F5C">
      <w:pPr>
        <w:rPr>
          <w:rFonts w:ascii="Times New Roman" w:hAnsi="Times New Roman"/>
          <w:b w:val="0"/>
          <w:sz w:val="24"/>
        </w:rPr>
      </w:pPr>
      <w:r>
        <w:rPr>
          <w:rFonts w:ascii="Times New Roman" w:hAnsi="Times New Roman"/>
          <w:b w:val="0"/>
          <w:sz w:val="24"/>
        </w:rPr>
        <w:t>‘</w:t>
      </w:r>
      <w:r w:rsidRPr="00580CBF">
        <w:rPr>
          <w:rFonts w:ascii="Times New Roman" w:hAnsi="Times New Roman"/>
          <w:b w:val="0"/>
          <w:sz w:val="24"/>
        </w:rPr>
        <w:t>I am arguing that there are regularities in general cognition independent of modality, and that tho</w:t>
      </w:r>
      <w:r>
        <w:rPr>
          <w:rFonts w:ascii="Times New Roman" w:hAnsi="Times New Roman"/>
          <w:b w:val="0"/>
          <w:sz w:val="24"/>
        </w:rPr>
        <w:t>se regularities are genetically</w:t>
      </w:r>
      <w:r w:rsidRPr="00580CBF">
        <w:rPr>
          <w:rFonts w:ascii="Times New Roman" w:hAnsi="Times New Roman"/>
          <w:b w:val="0"/>
          <w:sz w:val="24"/>
        </w:rPr>
        <w:t xml:space="preserve"> coded.  I have isolated three cognitive dimensions along which </w:t>
      </w:r>
      <w:r>
        <w:rPr>
          <w:rFonts w:ascii="Times New Roman" w:hAnsi="Times New Roman"/>
          <w:b w:val="0"/>
          <w:sz w:val="24"/>
        </w:rPr>
        <w:t xml:space="preserve">biologically </w:t>
      </w:r>
      <w:r w:rsidRPr="00580CBF">
        <w:rPr>
          <w:rFonts w:ascii="Times New Roman" w:hAnsi="Times New Roman"/>
          <w:b w:val="0"/>
          <w:sz w:val="24"/>
        </w:rPr>
        <w:t>based populat</w:t>
      </w:r>
      <w:r>
        <w:rPr>
          <w:rFonts w:ascii="Times New Roman" w:hAnsi="Times New Roman"/>
          <w:b w:val="0"/>
          <w:sz w:val="24"/>
        </w:rPr>
        <w:t>i</w:t>
      </w:r>
      <w:r w:rsidRPr="00580CBF">
        <w:rPr>
          <w:rFonts w:ascii="Times New Roman" w:hAnsi="Times New Roman"/>
          <w:b w:val="0"/>
          <w:sz w:val="24"/>
        </w:rPr>
        <w:t>ons differ…</w:t>
      </w:r>
      <w:proofErr w:type="gramStart"/>
      <w:r w:rsidRPr="00580CBF">
        <w:rPr>
          <w:rFonts w:ascii="Times New Roman" w:hAnsi="Times New Roman"/>
          <w:b w:val="0"/>
          <w:sz w:val="24"/>
        </w:rPr>
        <w:t>.there</w:t>
      </w:r>
      <w:proofErr w:type="gramEnd"/>
      <w:r w:rsidRPr="00580CBF">
        <w:rPr>
          <w:rFonts w:ascii="Times New Roman" w:hAnsi="Times New Roman"/>
          <w:b w:val="0"/>
          <w:sz w:val="24"/>
        </w:rPr>
        <w:t xml:space="preserve"> still may be specific neurological mechanisms that are responsible for rec</w:t>
      </w:r>
      <w:r>
        <w:rPr>
          <w:rFonts w:ascii="Times New Roman" w:hAnsi="Times New Roman"/>
          <w:b w:val="0"/>
          <w:sz w:val="24"/>
        </w:rPr>
        <w:t>r</w:t>
      </w:r>
      <w:r w:rsidRPr="00580CBF">
        <w:rPr>
          <w:rFonts w:ascii="Times New Roman" w:hAnsi="Times New Roman"/>
          <w:b w:val="0"/>
          <w:sz w:val="24"/>
        </w:rPr>
        <w:t>uiting gen</w:t>
      </w:r>
      <w:r>
        <w:rPr>
          <w:rFonts w:ascii="Times New Roman" w:hAnsi="Times New Roman"/>
          <w:b w:val="0"/>
          <w:sz w:val="24"/>
        </w:rPr>
        <w:t>eral cognitive capacities in wa</w:t>
      </w:r>
      <w:r w:rsidRPr="00580CBF">
        <w:rPr>
          <w:rFonts w:ascii="Times New Roman" w:hAnsi="Times New Roman"/>
          <w:b w:val="0"/>
          <w:sz w:val="24"/>
        </w:rPr>
        <w:t>y</w:t>
      </w:r>
      <w:r>
        <w:rPr>
          <w:rFonts w:ascii="Times New Roman" w:hAnsi="Times New Roman"/>
          <w:b w:val="0"/>
          <w:sz w:val="24"/>
        </w:rPr>
        <w:t>s</w:t>
      </w:r>
      <w:r w:rsidRPr="00580CBF">
        <w:rPr>
          <w:rFonts w:ascii="Times New Roman" w:hAnsi="Times New Roman"/>
          <w:b w:val="0"/>
          <w:sz w:val="24"/>
        </w:rPr>
        <w:t xml:space="preserve"> specific to each modality.</w:t>
      </w:r>
      <w:r w:rsidR="00C27CD8">
        <w:rPr>
          <w:rFonts w:ascii="Times New Roman" w:hAnsi="Times New Roman"/>
          <w:b w:val="0"/>
          <w:sz w:val="24"/>
        </w:rPr>
        <w:t>’</w:t>
      </w:r>
      <w:r w:rsidRPr="00580CBF">
        <w:rPr>
          <w:rFonts w:ascii="Times New Roman" w:hAnsi="Times New Roman"/>
          <w:b w:val="0"/>
          <w:sz w:val="24"/>
        </w:rPr>
        <w:t xml:space="preserve"> (Bever, 1992</w:t>
      </w:r>
      <w:r>
        <w:rPr>
          <w:rFonts w:ascii="Times New Roman" w:hAnsi="Times New Roman"/>
          <w:b w:val="0"/>
          <w:sz w:val="24"/>
        </w:rPr>
        <w:t>:</w:t>
      </w:r>
      <w:r w:rsidR="008B5AED">
        <w:rPr>
          <w:rFonts w:ascii="Times New Roman" w:hAnsi="Times New Roman"/>
          <w:b w:val="0"/>
          <w:sz w:val="24"/>
        </w:rPr>
        <w:t xml:space="preserve"> </w:t>
      </w:r>
      <w:r w:rsidRPr="00580CBF">
        <w:rPr>
          <w:rFonts w:ascii="Times New Roman" w:hAnsi="Times New Roman"/>
          <w:b w:val="0"/>
          <w:sz w:val="24"/>
        </w:rPr>
        <w:t>179-180)</w:t>
      </w:r>
      <w:r w:rsidR="00C27CD8">
        <w:rPr>
          <w:rFonts w:ascii="Times New Roman" w:hAnsi="Times New Roman"/>
          <w:b w:val="0"/>
          <w:sz w:val="24"/>
        </w:rPr>
        <w:t>.</w:t>
      </w:r>
    </w:p>
    <w:p w14:paraId="4DD4D127" w14:textId="66CDEB3B" w:rsidR="00534590" w:rsidRPr="00623941" w:rsidRDefault="00BA161B" w:rsidP="002F5F5C">
      <w:pPr>
        <w:rPr>
          <w:rFonts w:ascii="Times New Roman" w:hAnsi="Times New Roman"/>
          <w:sz w:val="24"/>
        </w:rPr>
      </w:pPr>
      <w:r>
        <w:rPr>
          <w:rFonts w:ascii="Times New Roman" w:hAnsi="Times New Roman"/>
          <w:sz w:val="24"/>
        </w:rPr>
        <w:t>22</w:t>
      </w:r>
      <w:r w:rsidR="00EF6BB9">
        <w:rPr>
          <w:rFonts w:ascii="Times New Roman" w:hAnsi="Times New Roman"/>
          <w:sz w:val="24"/>
        </w:rPr>
        <w:t xml:space="preserve">.5 </w:t>
      </w:r>
      <w:r w:rsidR="009E24DE" w:rsidRPr="00623941">
        <w:rPr>
          <w:rFonts w:ascii="Times New Roman" w:hAnsi="Times New Roman"/>
          <w:sz w:val="24"/>
        </w:rPr>
        <w:t xml:space="preserve">Neurological </w:t>
      </w:r>
      <w:r w:rsidR="00C9708A">
        <w:rPr>
          <w:rFonts w:ascii="Times New Roman" w:hAnsi="Times New Roman"/>
          <w:sz w:val="24"/>
        </w:rPr>
        <w:t>organization</w:t>
      </w:r>
      <w:r w:rsidR="009E24DE" w:rsidRPr="00623941">
        <w:rPr>
          <w:rFonts w:ascii="Times New Roman" w:hAnsi="Times New Roman"/>
          <w:sz w:val="24"/>
        </w:rPr>
        <w:t xml:space="preserve"> of language and its variants</w:t>
      </w:r>
    </w:p>
    <w:p w14:paraId="7868AEE3" w14:textId="09BBD0FE" w:rsidR="00534590" w:rsidRDefault="00534590" w:rsidP="002F5F5C">
      <w:pPr>
        <w:rPr>
          <w:rFonts w:ascii="Times New Roman" w:hAnsi="Times New Roman"/>
          <w:b w:val="0"/>
          <w:sz w:val="24"/>
        </w:rPr>
      </w:pPr>
      <w:r>
        <w:rPr>
          <w:rFonts w:ascii="Times New Roman" w:hAnsi="Times New Roman"/>
          <w:b w:val="0"/>
          <w:sz w:val="24"/>
        </w:rPr>
        <w:t>Part of the basis to the claim that language is innate is the extent to which it has a unique dependence on a particular neurological organization.  But aside from the logical necessity of linguistic modularity, how distinct is the neurological organization for language from other natural and s</w:t>
      </w:r>
      <w:r w:rsidR="00C27CD8">
        <w:rPr>
          <w:rFonts w:ascii="Times New Roman" w:hAnsi="Times New Roman"/>
          <w:b w:val="0"/>
          <w:sz w:val="24"/>
        </w:rPr>
        <w:t>pecial skills?</w:t>
      </w:r>
      <w:r>
        <w:rPr>
          <w:rFonts w:ascii="Times New Roman" w:hAnsi="Times New Roman"/>
          <w:b w:val="0"/>
          <w:sz w:val="24"/>
        </w:rPr>
        <w:t xml:space="preserve"> The simplest view would be that there is a particular computational sub-region of the brain that is unique to humans, and hence the neurologically evolved engine for language.  In the 1950-70s, the standard view on all this was that each hemisphere of the human brain has dominance for particular modalities, the left for language and logic, the right for space and artistic activities (</w:t>
      </w:r>
      <w:r w:rsidR="00E37623" w:rsidRPr="00C27CD8">
        <w:rPr>
          <w:rFonts w:ascii="Times New Roman" w:hAnsi="Times New Roman"/>
          <w:b w:val="0"/>
          <w:i/>
          <w:sz w:val="24"/>
        </w:rPr>
        <w:t>e.g</w:t>
      </w:r>
      <w:r w:rsidR="00E37623">
        <w:rPr>
          <w:rFonts w:ascii="Times New Roman" w:hAnsi="Times New Roman"/>
          <w:b w:val="0"/>
          <w:sz w:val="24"/>
        </w:rPr>
        <w:t xml:space="preserve">., </w:t>
      </w:r>
      <w:r w:rsidR="006455F9">
        <w:rPr>
          <w:rFonts w:ascii="Times New Roman" w:hAnsi="Times New Roman"/>
          <w:b w:val="0"/>
          <w:sz w:val="24"/>
        </w:rPr>
        <w:t xml:space="preserve">Kimura, </w:t>
      </w:r>
      <w:r w:rsidR="00E37623">
        <w:rPr>
          <w:rFonts w:ascii="Times New Roman" w:hAnsi="Times New Roman"/>
          <w:b w:val="0"/>
          <w:sz w:val="24"/>
        </w:rPr>
        <w:t>1961</w:t>
      </w:r>
      <w:r>
        <w:rPr>
          <w:rFonts w:ascii="Times New Roman" w:hAnsi="Times New Roman"/>
          <w:b w:val="0"/>
          <w:sz w:val="24"/>
        </w:rPr>
        <w:t>).  This was in contrast with a much older view that there is a computational difference between the hemispheres, the left being structural or ‘propositional’</w:t>
      </w:r>
      <w:r w:rsidR="00C27CD8">
        <w:rPr>
          <w:rFonts w:ascii="Times New Roman" w:hAnsi="Times New Roman"/>
          <w:b w:val="0"/>
          <w:sz w:val="24"/>
        </w:rPr>
        <w:t>,</w:t>
      </w:r>
      <w:r>
        <w:rPr>
          <w:rFonts w:ascii="Times New Roman" w:hAnsi="Times New Roman"/>
          <w:b w:val="0"/>
          <w:sz w:val="24"/>
        </w:rPr>
        <w:t xml:space="preserve"> the right being ‘associative’ (</w:t>
      </w:r>
      <w:proofErr w:type="spellStart"/>
      <w:r w:rsidR="00E37623">
        <w:rPr>
          <w:rFonts w:ascii="Times New Roman" w:hAnsi="Times New Roman"/>
          <w:b w:val="0"/>
          <w:sz w:val="24"/>
        </w:rPr>
        <w:t>Hughlings</w:t>
      </w:r>
      <w:proofErr w:type="spellEnd"/>
      <w:r w:rsidR="00E37623">
        <w:rPr>
          <w:rFonts w:ascii="Times New Roman" w:hAnsi="Times New Roman"/>
          <w:b w:val="0"/>
          <w:sz w:val="24"/>
        </w:rPr>
        <w:t xml:space="preserve">-Jackson, 1878, 1879).  </w:t>
      </w:r>
      <w:r>
        <w:rPr>
          <w:rFonts w:ascii="Times New Roman" w:hAnsi="Times New Roman"/>
          <w:b w:val="0"/>
          <w:sz w:val="24"/>
        </w:rPr>
        <w:t>Music was a critical case: on the one hand it is serial and offers a form of hierarchical structure, on the other</w:t>
      </w:r>
      <w:r w:rsidR="00DF265E">
        <w:rPr>
          <w:rFonts w:ascii="Times New Roman" w:hAnsi="Times New Roman"/>
          <w:b w:val="0"/>
          <w:sz w:val="24"/>
        </w:rPr>
        <w:t xml:space="preserve"> hand it is an art form.</w:t>
      </w:r>
      <w:r>
        <w:rPr>
          <w:rFonts w:ascii="Times New Roman" w:hAnsi="Times New Roman"/>
          <w:b w:val="0"/>
          <w:sz w:val="24"/>
        </w:rPr>
        <w:t xml:space="preserve"> To this end, dichotic listening studies had demonstrated that melody recognition was better in the left than the right ear</w:t>
      </w:r>
      <w:r w:rsidR="00E37623">
        <w:rPr>
          <w:rFonts w:ascii="Times New Roman" w:hAnsi="Times New Roman"/>
          <w:b w:val="0"/>
          <w:sz w:val="24"/>
        </w:rPr>
        <w:t xml:space="preserve"> (</w:t>
      </w:r>
      <w:r w:rsidR="00E37623" w:rsidRPr="00DF265E">
        <w:rPr>
          <w:rFonts w:ascii="Times New Roman" w:hAnsi="Times New Roman"/>
          <w:b w:val="0"/>
          <w:i/>
          <w:sz w:val="24"/>
        </w:rPr>
        <w:t>e.g</w:t>
      </w:r>
      <w:r w:rsidR="00E37623">
        <w:rPr>
          <w:rFonts w:ascii="Times New Roman" w:hAnsi="Times New Roman"/>
          <w:b w:val="0"/>
          <w:sz w:val="24"/>
        </w:rPr>
        <w:t>., Kimura, 1964)</w:t>
      </w:r>
      <w:r w:rsidR="00DF265E">
        <w:rPr>
          <w:rFonts w:ascii="Times New Roman" w:hAnsi="Times New Roman"/>
          <w:b w:val="0"/>
          <w:sz w:val="24"/>
        </w:rPr>
        <w:t xml:space="preserve">. </w:t>
      </w:r>
      <w:r>
        <w:rPr>
          <w:rFonts w:ascii="Times New Roman" w:hAnsi="Times New Roman"/>
          <w:b w:val="0"/>
          <w:sz w:val="24"/>
        </w:rPr>
        <w:t xml:space="preserve"> The case seemed closed until there were studies that differentiated </w:t>
      </w:r>
      <w:r>
        <w:rPr>
          <w:rFonts w:ascii="Times New Roman" w:hAnsi="Times New Roman"/>
          <w:b w:val="0"/>
          <w:i/>
          <w:sz w:val="24"/>
        </w:rPr>
        <w:t>how</w:t>
      </w:r>
      <w:r>
        <w:rPr>
          <w:rFonts w:ascii="Times New Roman" w:hAnsi="Times New Roman"/>
          <w:b w:val="0"/>
          <w:sz w:val="24"/>
        </w:rPr>
        <w:t xml:space="preserve"> the listene</w:t>
      </w:r>
      <w:r w:rsidR="00DF265E">
        <w:rPr>
          <w:rFonts w:ascii="Times New Roman" w:hAnsi="Times New Roman"/>
          <w:b w:val="0"/>
          <w:sz w:val="24"/>
        </w:rPr>
        <w:t xml:space="preserve">r cognized music. </w:t>
      </w:r>
      <w:r>
        <w:rPr>
          <w:rFonts w:ascii="Times New Roman" w:hAnsi="Times New Roman"/>
          <w:b w:val="0"/>
          <w:sz w:val="24"/>
        </w:rPr>
        <w:t>Separate studies showed that musically experienced amateurs apply a kind of ‘chunking’ of melodies, similar to the kind of phrase segregation in language while musically disengaged people do not (</w:t>
      </w:r>
      <w:r w:rsidRPr="003C75F8">
        <w:rPr>
          <w:rFonts w:ascii="Times New Roman" w:hAnsi="Times New Roman"/>
          <w:b w:val="0"/>
          <w:i/>
          <w:sz w:val="24"/>
        </w:rPr>
        <w:t>e.g</w:t>
      </w:r>
      <w:r>
        <w:rPr>
          <w:rFonts w:ascii="Times New Roman" w:hAnsi="Times New Roman"/>
          <w:b w:val="0"/>
          <w:sz w:val="24"/>
        </w:rPr>
        <w:t>.</w:t>
      </w:r>
      <w:r w:rsidR="003C75F8">
        <w:rPr>
          <w:rFonts w:ascii="Times New Roman" w:hAnsi="Times New Roman"/>
          <w:b w:val="0"/>
          <w:sz w:val="24"/>
        </w:rPr>
        <w:t>,</w:t>
      </w:r>
      <w:r w:rsidR="00A239D7">
        <w:rPr>
          <w:rFonts w:ascii="Times New Roman" w:hAnsi="Times New Roman"/>
          <w:b w:val="0"/>
          <w:sz w:val="24"/>
        </w:rPr>
        <w:t xml:space="preserve"> Tan </w:t>
      </w:r>
      <w:r w:rsidR="00A239D7" w:rsidRPr="003C75F8">
        <w:rPr>
          <w:rFonts w:ascii="Times New Roman" w:hAnsi="Times New Roman"/>
          <w:b w:val="0"/>
          <w:i/>
          <w:sz w:val="24"/>
        </w:rPr>
        <w:t>et al</w:t>
      </w:r>
      <w:r w:rsidR="003C75F8">
        <w:rPr>
          <w:rFonts w:ascii="Times New Roman" w:hAnsi="Times New Roman"/>
          <w:b w:val="0"/>
          <w:sz w:val="24"/>
        </w:rPr>
        <w:t>.</w:t>
      </w:r>
      <w:r w:rsidR="00A239D7">
        <w:rPr>
          <w:rFonts w:ascii="Times New Roman" w:hAnsi="Times New Roman"/>
          <w:b w:val="0"/>
          <w:sz w:val="24"/>
        </w:rPr>
        <w:t>, 1981)</w:t>
      </w:r>
      <w:r>
        <w:rPr>
          <w:rFonts w:ascii="Times New Roman" w:hAnsi="Times New Roman"/>
          <w:b w:val="0"/>
          <w:sz w:val="24"/>
        </w:rPr>
        <w:t xml:space="preserve"> This differentiation also made all the difference in which hemisphere is dominant for melodies: musically disengaged subjects indeed show better recognition in the left ear; but musically experienced amateurs show better recognition in the right ear (</w:t>
      </w:r>
      <w:r w:rsidR="00A239D7">
        <w:rPr>
          <w:rFonts w:ascii="Times New Roman" w:hAnsi="Times New Roman"/>
          <w:b w:val="0"/>
          <w:sz w:val="24"/>
        </w:rPr>
        <w:t xml:space="preserve">Bever and </w:t>
      </w:r>
      <w:proofErr w:type="spellStart"/>
      <w:r w:rsidR="00A239D7">
        <w:rPr>
          <w:rFonts w:ascii="Times New Roman" w:hAnsi="Times New Roman"/>
          <w:b w:val="0"/>
          <w:sz w:val="24"/>
        </w:rPr>
        <w:t>Chiarello</w:t>
      </w:r>
      <w:proofErr w:type="spellEnd"/>
      <w:r w:rsidR="00A239D7">
        <w:rPr>
          <w:rFonts w:ascii="Times New Roman" w:hAnsi="Times New Roman"/>
          <w:b w:val="0"/>
          <w:sz w:val="24"/>
        </w:rPr>
        <w:t xml:space="preserve">, 1972).  </w:t>
      </w:r>
      <w:r>
        <w:rPr>
          <w:rFonts w:ascii="Times New Roman" w:hAnsi="Times New Roman"/>
          <w:b w:val="0"/>
          <w:sz w:val="24"/>
        </w:rPr>
        <w:t>This result played a role in resuscitating the more traditional idea, recast as the left hemisphere processing in an ‘analytic’ or hierarchical mode, while the right hemisphere is characteristically ‘</w:t>
      </w:r>
      <w:proofErr w:type="spellStart"/>
      <w:r>
        <w:rPr>
          <w:rFonts w:ascii="Times New Roman" w:hAnsi="Times New Roman"/>
          <w:b w:val="0"/>
          <w:sz w:val="24"/>
        </w:rPr>
        <w:t>wholistic</w:t>
      </w:r>
      <w:proofErr w:type="spellEnd"/>
      <w:r>
        <w:rPr>
          <w:rFonts w:ascii="Times New Roman" w:hAnsi="Times New Roman"/>
          <w:b w:val="0"/>
          <w:sz w:val="24"/>
        </w:rPr>
        <w:t>’ or associative.  Thus, the priority of the left hemisphere for language is the result of its general ability for more complex computations and represent</w:t>
      </w:r>
      <w:r w:rsidR="00A239D7">
        <w:rPr>
          <w:rFonts w:ascii="Times New Roman" w:hAnsi="Times New Roman"/>
          <w:b w:val="0"/>
          <w:sz w:val="24"/>
        </w:rPr>
        <w:t xml:space="preserve">ations, not unique to language (Bever, 1975).  </w:t>
      </w:r>
      <w:r>
        <w:rPr>
          <w:rFonts w:ascii="Times New Roman" w:hAnsi="Times New Roman"/>
          <w:b w:val="0"/>
          <w:sz w:val="24"/>
        </w:rPr>
        <w:t>This could result from a very small computational difference at birth:</w:t>
      </w:r>
    </w:p>
    <w:p w14:paraId="630A45FB" w14:textId="031CB838" w:rsidR="00A239D7" w:rsidRDefault="00534590" w:rsidP="002F5F5C">
      <w:pPr>
        <w:rPr>
          <w:rFonts w:ascii="Times New Roman" w:hAnsi="Times New Roman"/>
          <w:b w:val="0"/>
          <w:sz w:val="24"/>
        </w:rPr>
      </w:pPr>
      <w:r>
        <w:rPr>
          <w:rFonts w:ascii="Times New Roman" w:hAnsi="Times New Roman"/>
          <w:b w:val="0"/>
          <w:sz w:val="24"/>
        </w:rPr>
        <w:t>‘</w:t>
      </w:r>
      <w:r w:rsidRPr="00580CBF">
        <w:rPr>
          <w:rFonts w:ascii="Times New Roman" w:hAnsi="Times New Roman"/>
          <w:b w:val="0"/>
          <w:sz w:val="24"/>
        </w:rPr>
        <w:t>Suppose the only difference between the hemispheres is that the left hemisphere is more capable during early childhood.  That is, suppose that the two hemispheres function identically at birth but that the processing capacity of the left hemisphere is</w:t>
      </w:r>
      <w:r>
        <w:rPr>
          <w:rFonts w:ascii="Times New Roman" w:hAnsi="Times New Roman"/>
          <w:b w:val="0"/>
          <w:sz w:val="24"/>
        </w:rPr>
        <w:t xml:space="preserve"> larger.  This </w:t>
      </w:r>
      <w:r w:rsidR="00FB02A0">
        <w:rPr>
          <w:rFonts w:ascii="Times New Roman" w:hAnsi="Times New Roman"/>
          <w:b w:val="0"/>
          <w:sz w:val="24"/>
        </w:rPr>
        <w:t>substantive</w:t>
      </w:r>
      <w:r>
        <w:rPr>
          <w:rFonts w:ascii="Times New Roman" w:hAnsi="Times New Roman"/>
          <w:b w:val="0"/>
          <w:sz w:val="24"/>
        </w:rPr>
        <w:t xml:space="preserve"> claim</w:t>
      </w:r>
      <w:r w:rsidRPr="00580CBF">
        <w:rPr>
          <w:rFonts w:ascii="Times New Roman" w:hAnsi="Times New Roman"/>
          <w:b w:val="0"/>
          <w:sz w:val="24"/>
        </w:rPr>
        <w:t>, together with several othe</w:t>
      </w:r>
      <w:r>
        <w:rPr>
          <w:rFonts w:ascii="Times New Roman" w:hAnsi="Times New Roman"/>
          <w:b w:val="0"/>
          <w:sz w:val="24"/>
        </w:rPr>
        <w:t>r independently justified premise</w:t>
      </w:r>
      <w:r w:rsidRPr="00580CBF">
        <w:rPr>
          <w:rFonts w:ascii="Times New Roman" w:hAnsi="Times New Roman"/>
          <w:b w:val="0"/>
          <w:sz w:val="24"/>
        </w:rPr>
        <w:t xml:space="preserve"> is sufficient to account for the early appearance of cerebral a</w:t>
      </w:r>
      <w:r>
        <w:rPr>
          <w:rFonts w:ascii="Times New Roman" w:hAnsi="Times New Roman"/>
          <w:b w:val="0"/>
          <w:sz w:val="24"/>
        </w:rPr>
        <w:t>symmetries and their continuous</w:t>
      </w:r>
      <w:r w:rsidRPr="00580CBF">
        <w:rPr>
          <w:rFonts w:ascii="Times New Roman" w:hAnsi="Times New Roman"/>
          <w:b w:val="0"/>
          <w:sz w:val="24"/>
        </w:rPr>
        <w:t xml:space="preserve"> development.</w:t>
      </w:r>
      <w:r>
        <w:rPr>
          <w:rFonts w:ascii="Times New Roman" w:hAnsi="Times New Roman"/>
          <w:b w:val="0"/>
          <w:sz w:val="24"/>
        </w:rPr>
        <w:t>’</w:t>
      </w:r>
      <w:r w:rsidR="008B5AED">
        <w:rPr>
          <w:rFonts w:ascii="Times New Roman" w:hAnsi="Times New Roman"/>
          <w:b w:val="0"/>
          <w:sz w:val="24"/>
        </w:rPr>
        <w:t xml:space="preserve"> (Bever, 1980: </w:t>
      </w:r>
      <w:r w:rsidR="00A239D7">
        <w:rPr>
          <w:rFonts w:ascii="Times New Roman" w:hAnsi="Times New Roman"/>
          <w:b w:val="0"/>
          <w:sz w:val="24"/>
        </w:rPr>
        <w:t>212)</w:t>
      </w:r>
    </w:p>
    <w:p w14:paraId="1C2B906B" w14:textId="0A6A55F6" w:rsidR="00644861" w:rsidRDefault="00534590" w:rsidP="002F5F5C">
      <w:pPr>
        <w:rPr>
          <w:rFonts w:ascii="Times New Roman" w:hAnsi="Times New Roman"/>
          <w:b w:val="0"/>
          <w:sz w:val="24"/>
        </w:rPr>
      </w:pPr>
      <w:r>
        <w:rPr>
          <w:rFonts w:ascii="Times New Roman" w:hAnsi="Times New Roman"/>
          <w:b w:val="0"/>
          <w:sz w:val="24"/>
        </w:rPr>
        <w:t xml:space="preserve">Various theories have followed as to </w:t>
      </w:r>
      <w:r>
        <w:rPr>
          <w:rFonts w:ascii="Times New Roman" w:hAnsi="Times New Roman"/>
          <w:b w:val="0"/>
          <w:i/>
          <w:sz w:val="24"/>
        </w:rPr>
        <w:t>how</w:t>
      </w:r>
      <w:r>
        <w:rPr>
          <w:rFonts w:ascii="Times New Roman" w:hAnsi="Times New Roman"/>
          <w:b w:val="0"/>
          <w:sz w:val="24"/>
        </w:rPr>
        <w:t xml:space="preserve"> it is that the left hemisphere is more powerful computationally, fo</w:t>
      </w:r>
      <w:r w:rsidR="00C96621">
        <w:rPr>
          <w:rFonts w:ascii="Times New Roman" w:hAnsi="Times New Roman"/>
          <w:b w:val="0"/>
          <w:sz w:val="24"/>
        </w:rPr>
        <w:t>r example a recent claim</w:t>
      </w:r>
      <w:r>
        <w:rPr>
          <w:rFonts w:ascii="Times New Roman" w:hAnsi="Times New Roman"/>
          <w:b w:val="0"/>
          <w:sz w:val="24"/>
        </w:rPr>
        <w:t xml:space="preserve"> is that the left hemisphere has a dominant fast circuit, </w:t>
      </w:r>
      <w:r>
        <w:rPr>
          <w:rFonts w:ascii="Times New Roman" w:hAnsi="Times New Roman"/>
          <w:b w:val="0"/>
          <w:sz w:val="24"/>
        </w:rPr>
        <w:lastRenderedPageBreak/>
        <w:t>roughly the rate of phonemic streaming, while the right hemisphere has a dominant slow circuit, the rate of syllables (</w:t>
      </w:r>
      <w:proofErr w:type="spellStart"/>
      <w:r w:rsidR="00A239D7">
        <w:rPr>
          <w:rFonts w:ascii="Times New Roman" w:hAnsi="Times New Roman"/>
          <w:b w:val="0"/>
          <w:sz w:val="24"/>
        </w:rPr>
        <w:t>Poeppel</w:t>
      </w:r>
      <w:proofErr w:type="spellEnd"/>
      <w:r w:rsidR="00A239D7">
        <w:rPr>
          <w:rFonts w:ascii="Times New Roman" w:hAnsi="Times New Roman"/>
          <w:b w:val="0"/>
          <w:sz w:val="24"/>
        </w:rPr>
        <w:t xml:space="preserve">, 2003; Giraud </w:t>
      </w:r>
      <w:r w:rsidR="00A239D7" w:rsidRPr="003C75F8">
        <w:rPr>
          <w:rFonts w:ascii="Times New Roman" w:hAnsi="Times New Roman"/>
          <w:b w:val="0"/>
          <w:i/>
          <w:sz w:val="24"/>
        </w:rPr>
        <w:t>et al</w:t>
      </w:r>
      <w:r w:rsidR="003C75F8">
        <w:rPr>
          <w:rFonts w:ascii="Times New Roman" w:hAnsi="Times New Roman"/>
          <w:b w:val="0"/>
          <w:sz w:val="24"/>
        </w:rPr>
        <w:t>.</w:t>
      </w:r>
      <w:r w:rsidR="00A239D7">
        <w:rPr>
          <w:rFonts w:ascii="Times New Roman" w:hAnsi="Times New Roman"/>
          <w:b w:val="0"/>
          <w:sz w:val="24"/>
        </w:rPr>
        <w:t>, 2007).</w:t>
      </w:r>
    </w:p>
    <w:p w14:paraId="4E50115E" w14:textId="6F061192" w:rsidR="00534590" w:rsidRDefault="003F17B9" w:rsidP="002F5F5C">
      <w:pPr>
        <w:spacing w:after="0"/>
        <w:rPr>
          <w:rFonts w:ascii="Times New Roman" w:hAnsi="Times New Roman"/>
          <w:b w:val="0"/>
          <w:sz w:val="24"/>
        </w:rPr>
      </w:pPr>
      <w:r>
        <w:rPr>
          <w:rFonts w:ascii="Times New Roman" w:hAnsi="Times New Roman"/>
          <w:b w:val="0"/>
          <w:sz w:val="24"/>
        </w:rPr>
        <w:tab/>
        <w:t xml:space="preserve">Infant data is </w:t>
      </w:r>
      <w:r w:rsidRPr="00C96621">
        <w:rPr>
          <w:rFonts w:ascii="Times New Roman" w:hAnsi="Times New Roman"/>
          <w:b w:val="0"/>
          <w:i/>
          <w:sz w:val="24"/>
        </w:rPr>
        <w:t>prima facie</w:t>
      </w:r>
      <w:r>
        <w:rPr>
          <w:rFonts w:ascii="Times New Roman" w:hAnsi="Times New Roman"/>
          <w:b w:val="0"/>
          <w:sz w:val="24"/>
        </w:rPr>
        <w:t xml:space="preserve"> inconsistent with the idea</w:t>
      </w:r>
      <w:r w:rsidR="00644861">
        <w:rPr>
          <w:rFonts w:ascii="Times New Roman" w:hAnsi="Times New Roman"/>
          <w:b w:val="0"/>
          <w:sz w:val="24"/>
        </w:rPr>
        <w:t xml:space="preserve"> that language asymmetries flow from a general computational diffe</w:t>
      </w:r>
      <w:r w:rsidR="003C75F8">
        <w:rPr>
          <w:rFonts w:ascii="Times New Roman" w:hAnsi="Times New Roman"/>
          <w:b w:val="0"/>
          <w:sz w:val="24"/>
        </w:rPr>
        <w:t xml:space="preserve">rence between the hemispheres. </w:t>
      </w:r>
      <w:r w:rsidR="00644861">
        <w:rPr>
          <w:rFonts w:ascii="Times New Roman" w:hAnsi="Times New Roman"/>
          <w:b w:val="0"/>
          <w:sz w:val="24"/>
        </w:rPr>
        <w:t xml:space="preserve">First, </w:t>
      </w:r>
      <w:proofErr w:type="spellStart"/>
      <w:r w:rsidR="00644861">
        <w:rPr>
          <w:rFonts w:ascii="Times New Roman" w:hAnsi="Times New Roman"/>
          <w:b w:val="0"/>
          <w:sz w:val="24"/>
        </w:rPr>
        <w:t>Mehler</w:t>
      </w:r>
      <w:proofErr w:type="spellEnd"/>
      <w:r w:rsidR="00644861">
        <w:rPr>
          <w:rFonts w:ascii="Times New Roman" w:hAnsi="Times New Roman"/>
          <w:b w:val="0"/>
          <w:sz w:val="24"/>
        </w:rPr>
        <w:t xml:space="preserve"> and colleagues have shown </w:t>
      </w:r>
      <w:r w:rsidR="00BE1D5A">
        <w:rPr>
          <w:rFonts w:ascii="Times New Roman" w:hAnsi="Times New Roman"/>
          <w:b w:val="0"/>
          <w:sz w:val="24"/>
        </w:rPr>
        <w:t>that neonates respond to</w:t>
      </w:r>
      <w:r w:rsidR="00644861">
        <w:rPr>
          <w:rFonts w:ascii="Times New Roman" w:hAnsi="Times New Roman"/>
          <w:b w:val="0"/>
          <w:sz w:val="24"/>
        </w:rPr>
        <w:t xml:space="preserve"> </w:t>
      </w:r>
      <w:r w:rsidR="00BE1D5A">
        <w:rPr>
          <w:rFonts w:ascii="Times New Roman" w:hAnsi="Times New Roman"/>
          <w:b w:val="0"/>
          <w:sz w:val="24"/>
        </w:rPr>
        <w:t>forward speech with more activity</w:t>
      </w:r>
      <w:r w:rsidR="00644861">
        <w:rPr>
          <w:rFonts w:ascii="Times New Roman" w:hAnsi="Times New Roman"/>
          <w:b w:val="0"/>
          <w:sz w:val="24"/>
        </w:rPr>
        <w:t xml:space="preserve"> in the left hemisphere</w:t>
      </w:r>
      <w:r w:rsidR="00BE1D5A">
        <w:rPr>
          <w:rFonts w:ascii="Times New Roman" w:hAnsi="Times New Roman"/>
          <w:b w:val="0"/>
          <w:sz w:val="24"/>
        </w:rPr>
        <w:t xml:space="preserve"> than</w:t>
      </w:r>
      <w:r w:rsidR="00644861">
        <w:rPr>
          <w:rFonts w:ascii="Times New Roman" w:hAnsi="Times New Roman"/>
          <w:b w:val="0"/>
          <w:sz w:val="24"/>
        </w:rPr>
        <w:t xml:space="preserve"> </w:t>
      </w:r>
      <w:r w:rsidR="00BE1D5A">
        <w:rPr>
          <w:rFonts w:ascii="Times New Roman" w:hAnsi="Times New Roman"/>
          <w:b w:val="0"/>
          <w:sz w:val="24"/>
        </w:rPr>
        <w:t xml:space="preserve">to backward speech </w:t>
      </w:r>
      <w:r w:rsidR="00644861">
        <w:rPr>
          <w:rFonts w:ascii="Times New Roman" w:hAnsi="Times New Roman"/>
          <w:b w:val="0"/>
          <w:sz w:val="24"/>
        </w:rPr>
        <w:t xml:space="preserve">(Pena </w:t>
      </w:r>
      <w:r w:rsidR="00644861" w:rsidRPr="003C75F8">
        <w:rPr>
          <w:rFonts w:ascii="Times New Roman" w:hAnsi="Times New Roman"/>
          <w:b w:val="0"/>
          <w:i/>
          <w:sz w:val="24"/>
        </w:rPr>
        <w:t>et al</w:t>
      </w:r>
      <w:r w:rsidR="003C75F8">
        <w:rPr>
          <w:rFonts w:ascii="Times New Roman" w:hAnsi="Times New Roman"/>
          <w:b w:val="0"/>
          <w:sz w:val="24"/>
        </w:rPr>
        <w:t>.</w:t>
      </w:r>
      <w:r w:rsidR="00644861">
        <w:rPr>
          <w:rFonts w:ascii="Times New Roman" w:hAnsi="Times New Roman"/>
          <w:b w:val="0"/>
          <w:sz w:val="24"/>
        </w:rPr>
        <w:t>, 2003)</w:t>
      </w:r>
      <w:r w:rsidR="00BE1D5A">
        <w:rPr>
          <w:rFonts w:ascii="Times New Roman" w:hAnsi="Times New Roman"/>
          <w:b w:val="0"/>
          <w:sz w:val="24"/>
        </w:rPr>
        <w:t xml:space="preserve">: furthermore, </w:t>
      </w:r>
      <w:proofErr w:type="spellStart"/>
      <w:r w:rsidR="00BE1D5A" w:rsidRPr="00BE1D5A">
        <w:rPr>
          <w:rFonts w:ascii="Times New Roman" w:hAnsi="Times New Roman" w:cs="Arial Unicode MS"/>
          <w:b w:val="0"/>
          <w:color w:val="232323"/>
          <w:sz w:val="24"/>
          <w:szCs w:val="26"/>
        </w:rPr>
        <w:t>Dehaene-Lambertz</w:t>
      </w:r>
      <w:proofErr w:type="spellEnd"/>
      <w:r w:rsidR="00BE1D5A">
        <w:rPr>
          <w:rFonts w:ascii="Times New Roman" w:hAnsi="Times New Roman" w:cs="Arial Unicode MS"/>
          <w:b w:val="0"/>
          <w:color w:val="232323"/>
          <w:sz w:val="24"/>
          <w:szCs w:val="26"/>
        </w:rPr>
        <w:t xml:space="preserve"> </w:t>
      </w:r>
      <w:r w:rsidR="00BE1D5A" w:rsidRPr="003C75F8">
        <w:rPr>
          <w:rFonts w:ascii="Times New Roman" w:hAnsi="Times New Roman" w:cs="Arial Unicode MS"/>
          <w:b w:val="0"/>
          <w:i/>
          <w:color w:val="232323"/>
          <w:sz w:val="24"/>
          <w:szCs w:val="26"/>
        </w:rPr>
        <w:t>et al</w:t>
      </w:r>
      <w:r w:rsidR="003C75F8">
        <w:rPr>
          <w:rFonts w:ascii="Times New Roman" w:hAnsi="Times New Roman" w:cs="Arial Unicode MS"/>
          <w:b w:val="0"/>
          <w:color w:val="232323"/>
          <w:sz w:val="24"/>
          <w:szCs w:val="26"/>
        </w:rPr>
        <w:t>.</w:t>
      </w:r>
      <w:r w:rsidR="00BE1D5A">
        <w:rPr>
          <w:rFonts w:ascii="Times New Roman" w:hAnsi="Times New Roman" w:cs="Arial Unicode MS"/>
          <w:b w:val="0"/>
          <w:color w:val="232323"/>
          <w:sz w:val="24"/>
          <w:szCs w:val="26"/>
        </w:rPr>
        <w:t xml:space="preserve"> (2010) show that speech and music activate different left hemi</w:t>
      </w:r>
      <w:r w:rsidR="00C96621">
        <w:rPr>
          <w:rFonts w:ascii="Times New Roman" w:hAnsi="Times New Roman" w:cs="Arial Unicode MS"/>
          <w:b w:val="0"/>
          <w:color w:val="232323"/>
          <w:sz w:val="24"/>
          <w:szCs w:val="26"/>
        </w:rPr>
        <w:t>sphere areas in two-</w:t>
      </w:r>
      <w:r w:rsidR="003C75F8">
        <w:rPr>
          <w:rFonts w:ascii="Times New Roman" w:hAnsi="Times New Roman" w:cs="Arial Unicode MS"/>
          <w:b w:val="0"/>
          <w:color w:val="232323"/>
          <w:sz w:val="24"/>
          <w:szCs w:val="26"/>
        </w:rPr>
        <w:t>month olds.</w:t>
      </w:r>
      <w:r w:rsidR="00BE1D5A">
        <w:rPr>
          <w:rFonts w:ascii="Times New Roman" w:hAnsi="Times New Roman" w:cs="Arial Unicode MS"/>
          <w:b w:val="0"/>
          <w:color w:val="232323"/>
          <w:sz w:val="24"/>
          <w:szCs w:val="26"/>
        </w:rPr>
        <w:t xml:space="preserve"> These results suggest a strong innate bias in which the newborn left hemisphere is </w:t>
      </w:r>
      <w:r w:rsidR="00EF1210">
        <w:rPr>
          <w:rFonts w:ascii="Times New Roman" w:hAnsi="Times New Roman" w:cs="Arial Unicode MS"/>
          <w:b w:val="0"/>
          <w:color w:val="232323"/>
          <w:sz w:val="24"/>
          <w:szCs w:val="26"/>
        </w:rPr>
        <w:t>‘</w:t>
      </w:r>
      <w:r w:rsidR="00BE1D5A">
        <w:rPr>
          <w:rFonts w:ascii="Times New Roman" w:hAnsi="Times New Roman" w:cs="Arial Unicode MS"/>
          <w:b w:val="0"/>
          <w:color w:val="232323"/>
          <w:sz w:val="24"/>
          <w:szCs w:val="26"/>
        </w:rPr>
        <w:t>tuned</w:t>
      </w:r>
      <w:r w:rsidR="00EF1210">
        <w:rPr>
          <w:rFonts w:ascii="Times New Roman" w:hAnsi="Times New Roman" w:cs="Arial Unicode MS"/>
          <w:b w:val="0"/>
          <w:color w:val="232323"/>
          <w:sz w:val="24"/>
          <w:szCs w:val="26"/>
        </w:rPr>
        <w:t>’</w:t>
      </w:r>
      <w:r w:rsidR="00BE1D5A">
        <w:rPr>
          <w:rFonts w:ascii="Times New Roman" w:hAnsi="Times New Roman" w:cs="Arial Unicode MS"/>
          <w:b w:val="0"/>
          <w:color w:val="232323"/>
          <w:sz w:val="24"/>
          <w:szCs w:val="26"/>
        </w:rPr>
        <w:t xml:space="preserve"> to speech, with specific neurological areas differentially involved.  On </w:t>
      </w:r>
      <w:r>
        <w:rPr>
          <w:rFonts w:ascii="Times New Roman" w:hAnsi="Times New Roman" w:cs="Arial Unicode MS"/>
          <w:b w:val="0"/>
          <w:color w:val="232323"/>
          <w:sz w:val="24"/>
          <w:szCs w:val="26"/>
        </w:rPr>
        <w:t xml:space="preserve">a strong version of </w:t>
      </w:r>
      <w:r w:rsidR="00BE1D5A">
        <w:rPr>
          <w:rFonts w:ascii="Times New Roman" w:hAnsi="Times New Roman" w:cs="Arial Unicode MS"/>
          <w:b w:val="0"/>
          <w:color w:val="232323"/>
          <w:sz w:val="24"/>
          <w:szCs w:val="26"/>
        </w:rPr>
        <w:t xml:space="preserve">this view, the early acoustic bias may </w:t>
      </w:r>
      <w:r w:rsidR="00EF1210">
        <w:rPr>
          <w:rFonts w:ascii="Times New Roman" w:hAnsi="Times New Roman" w:cs="Arial Unicode MS"/>
          <w:b w:val="0"/>
          <w:color w:val="232323"/>
          <w:sz w:val="24"/>
          <w:szCs w:val="26"/>
        </w:rPr>
        <w:t>‘</w:t>
      </w:r>
      <w:r w:rsidR="00BE1D5A">
        <w:rPr>
          <w:rFonts w:ascii="Times New Roman" w:hAnsi="Times New Roman" w:cs="Arial Unicode MS"/>
          <w:b w:val="0"/>
          <w:color w:val="232323"/>
          <w:sz w:val="24"/>
          <w:szCs w:val="26"/>
        </w:rPr>
        <w:t>drag</w:t>
      </w:r>
      <w:r w:rsidR="00EF1210">
        <w:rPr>
          <w:rFonts w:ascii="Times New Roman" w:hAnsi="Times New Roman" w:cs="Arial Unicode MS"/>
          <w:b w:val="0"/>
          <w:color w:val="232323"/>
          <w:sz w:val="24"/>
          <w:szCs w:val="26"/>
        </w:rPr>
        <w:t>’</w:t>
      </w:r>
      <w:r w:rsidR="00BE1D5A">
        <w:rPr>
          <w:rFonts w:ascii="Times New Roman" w:hAnsi="Times New Roman" w:cs="Arial Unicode MS"/>
          <w:b w:val="0"/>
          <w:color w:val="232323"/>
          <w:sz w:val="24"/>
          <w:szCs w:val="26"/>
        </w:rPr>
        <w:t xml:space="preserve"> language specific phonetic, syntactic and semantic aspects of language into the </w:t>
      </w:r>
      <w:r>
        <w:rPr>
          <w:rFonts w:ascii="Times New Roman" w:hAnsi="Times New Roman" w:cs="Arial Unicode MS"/>
          <w:b w:val="0"/>
          <w:color w:val="232323"/>
          <w:sz w:val="24"/>
          <w:szCs w:val="26"/>
        </w:rPr>
        <w:t xml:space="preserve">maturing </w:t>
      </w:r>
      <w:r w:rsidR="00BE1D5A">
        <w:rPr>
          <w:rFonts w:ascii="Times New Roman" w:hAnsi="Times New Roman" w:cs="Arial Unicode MS"/>
          <w:b w:val="0"/>
          <w:color w:val="232323"/>
          <w:sz w:val="24"/>
          <w:szCs w:val="26"/>
        </w:rPr>
        <w:t xml:space="preserve">left hemisphere, without </w:t>
      </w:r>
      <w:r>
        <w:rPr>
          <w:rFonts w:ascii="Times New Roman" w:hAnsi="Times New Roman" w:cs="Arial Unicode MS"/>
          <w:b w:val="0"/>
          <w:color w:val="232323"/>
          <w:sz w:val="24"/>
          <w:szCs w:val="26"/>
        </w:rPr>
        <w:t xml:space="preserve">the influence of </w:t>
      </w:r>
      <w:r w:rsidR="00BE1D5A">
        <w:rPr>
          <w:rFonts w:ascii="Times New Roman" w:hAnsi="Times New Roman" w:cs="Arial Unicode MS"/>
          <w:b w:val="0"/>
          <w:color w:val="232323"/>
          <w:sz w:val="24"/>
          <w:szCs w:val="26"/>
        </w:rPr>
        <w:t>any other special differences between</w:t>
      </w:r>
      <w:r>
        <w:rPr>
          <w:rFonts w:ascii="Times New Roman" w:hAnsi="Times New Roman" w:cs="Arial Unicode MS"/>
          <w:b w:val="0"/>
          <w:color w:val="232323"/>
          <w:sz w:val="24"/>
          <w:szCs w:val="26"/>
        </w:rPr>
        <w:t xml:space="preserve"> the hemispheres: more general adult differences between the hemispheres would b</w:t>
      </w:r>
      <w:r w:rsidR="003C75F8">
        <w:rPr>
          <w:rFonts w:ascii="Times New Roman" w:hAnsi="Times New Roman" w:cs="Arial Unicode MS"/>
          <w:b w:val="0"/>
          <w:color w:val="232323"/>
          <w:sz w:val="24"/>
          <w:szCs w:val="26"/>
        </w:rPr>
        <w:t>e parasitic on this early bias.</w:t>
      </w:r>
      <w:r>
        <w:rPr>
          <w:rFonts w:ascii="Times New Roman" w:hAnsi="Times New Roman" w:cs="Arial Unicode MS"/>
          <w:b w:val="0"/>
          <w:color w:val="232323"/>
          <w:sz w:val="24"/>
          <w:szCs w:val="26"/>
        </w:rPr>
        <w:t xml:space="preserve"> </w:t>
      </w:r>
      <w:r w:rsidR="0014101E">
        <w:rPr>
          <w:rFonts w:ascii="Times New Roman" w:hAnsi="Times New Roman" w:cs="Arial Unicode MS"/>
          <w:b w:val="0"/>
          <w:color w:val="232323"/>
          <w:sz w:val="24"/>
          <w:szCs w:val="26"/>
        </w:rPr>
        <w:t>So, we have a conundrum: there is a specific neonatal tuning of the left hemisphere for speech, but there is a modality-general computational and speed superiority in the adult.</w:t>
      </w:r>
      <w:r w:rsidR="003C75F8">
        <w:rPr>
          <w:rFonts w:ascii="Times New Roman" w:hAnsi="Times New Roman" w:cs="Arial Unicode MS"/>
          <w:b w:val="0"/>
          <w:color w:val="232323"/>
          <w:sz w:val="24"/>
          <w:szCs w:val="26"/>
        </w:rPr>
        <w:t xml:space="preserve"> </w:t>
      </w:r>
      <w:r w:rsidR="00B00CA3">
        <w:rPr>
          <w:rFonts w:ascii="Times New Roman" w:hAnsi="Times New Roman" w:cs="Arial Unicode MS"/>
          <w:b w:val="0"/>
          <w:color w:val="232323"/>
          <w:sz w:val="24"/>
          <w:szCs w:val="26"/>
        </w:rPr>
        <w:t>It will take more research to sort o</w:t>
      </w:r>
      <w:r w:rsidR="003C75F8">
        <w:rPr>
          <w:rFonts w:ascii="Times New Roman" w:hAnsi="Times New Roman" w:cs="Arial Unicode MS"/>
          <w:b w:val="0"/>
          <w:color w:val="232323"/>
          <w:sz w:val="24"/>
          <w:szCs w:val="26"/>
        </w:rPr>
        <w:t>ut which is causally efficient.</w:t>
      </w:r>
      <w:r w:rsidR="00B00CA3">
        <w:rPr>
          <w:rFonts w:ascii="Times New Roman" w:hAnsi="Times New Roman" w:cs="Arial Unicode MS"/>
          <w:b w:val="0"/>
          <w:color w:val="232323"/>
          <w:sz w:val="24"/>
          <w:szCs w:val="26"/>
        </w:rPr>
        <w:t xml:space="preserve"> An evolutionary interpretation could be that the neonatal tuning to speech input evolved as a way to guarantee that the more powerful hemisphere would be the one that ends up computing language – arguably the most complex of all natural human behaviors.</w:t>
      </w:r>
    </w:p>
    <w:p w14:paraId="3BA0AA6E" w14:textId="45CEFD4C" w:rsidR="00534590" w:rsidRPr="007E452E" w:rsidRDefault="00534590" w:rsidP="002F5F5C">
      <w:pPr>
        <w:rPr>
          <w:rFonts w:ascii="Times New Roman" w:hAnsi="Times New Roman"/>
          <w:b w:val="0"/>
          <w:sz w:val="24"/>
        </w:rPr>
      </w:pPr>
      <w:r>
        <w:rPr>
          <w:rFonts w:ascii="Times New Roman" w:hAnsi="Times New Roman"/>
          <w:b w:val="0"/>
          <w:sz w:val="24"/>
        </w:rPr>
        <w:tab/>
        <w:t xml:space="preserve">Recently, our studies </w:t>
      </w:r>
      <w:r w:rsidR="00B00CA3">
        <w:rPr>
          <w:rFonts w:ascii="Times New Roman" w:hAnsi="Times New Roman"/>
          <w:b w:val="0"/>
          <w:sz w:val="24"/>
        </w:rPr>
        <w:t>may lead to a research tool to study this question in the infant as his</w:t>
      </w:r>
      <w:r w:rsidR="00C868A9">
        <w:rPr>
          <w:rFonts w:ascii="Times New Roman" w:hAnsi="Times New Roman"/>
          <w:b w:val="0"/>
          <w:sz w:val="24"/>
        </w:rPr>
        <w:t xml:space="preserve"> or h</w:t>
      </w:r>
      <w:r w:rsidR="00B00CA3">
        <w:rPr>
          <w:rFonts w:ascii="Times New Roman" w:hAnsi="Times New Roman"/>
          <w:b w:val="0"/>
          <w:sz w:val="24"/>
        </w:rPr>
        <w:t>er neurological and linguistic maturation emerge</w:t>
      </w:r>
      <w:r w:rsidR="00C868A9">
        <w:rPr>
          <w:rFonts w:ascii="Times New Roman" w:hAnsi="Times New Roman"/>
          <w:b w:val="0"/>
          <w:sz w:val="24"/>
        </w:rPr>
        <w:t>s</w:t>
      </w:r>
      <w:r w:rsidR="00B00CA3">
        <w:rPr>
          <w:rFonts w:ascii="Times New Roman" w:hAnsi="Times New Roman"/>
          <w:b w:val="0"/>
          <w:sz w:val="24"/>
        </w:rPr>
        <w:t xml:space="preserve">: we </w:t>
      </w:r>
      <w:r>
        <w:rPr>
          <w:rFonts w:ascii="Times New Roman" w:hAnsi="Times New Roman"/>
          <w:b w:val="0"/>
          <w:sz w:val="24"/>
        </w:rPr>
        <w:t xml:space="preserve">are showing that asymmetric aspects of language representation may be normally quite different as a function of genetic background of asymmetries.  </w:t>
      </w:r>
      <w:r w:rsidR="00C96621">
        <w:rPr>
          <w:rFonts w:ascii="Times New Roman" w:hAnsi="Times New Roman"/>
          <w:b w:val="0"/>
          <w:sz w:val="24"/>
        </w:rPr>
        <w:t>In particular, right-</w:t>
      </w:r>
      <w:r>
        <w:rPr>
          <w:rFonts w:ascii="Times New Roman" w:hAnsi="Times New Roman"/>
          <w:b w:val="0"/>
          <w:sz w:val="24"/>
        </w:rPr>
        <w:t>handers</w:t>
      </w:r>
      <w:r w:rsidR="00C96621">
        <w:rPr>
          <w:rFonts w:ascii="Times New Roman" w:hAnsi="Times New Roman"/>
          <w:b w:val="0"/>
          <w:sz w:val="24"/>
        </w:rPr>
        <w:t xml:space="preserve"> with a left-</w:t>
      </w:r>
      <w:r>
        <w:rPr>
          <w:rFonts w:ascii="Times New Roman" w:hAnsi="Times New Roman"/>
          <w:b w:val="0"/>
          <w:sz w:val="24"/>
        </w:rPr>
        <w:t>handed familial background have characteristically different behavioral responses to langu</w:t>
      </w:r>
      <w:r w:rsidR="00C96621">
        <w:rPr>
          <w:rFonts w:ascii="Times New Roman" w:hAnsi="Times New Roman"/>
          <w:b w:val="0"/>
          <w:sz w:val="24"/>
        </w:rPr>
        <w:t>age and other tasks, from right-</w:t>
      </w:r>
      <w:r>
        <w:rPr>
          <w:rFonts w:ascii="Times New Roman" w:hAnsi="Times New Roman"/>
          <w:b w:val="0"/>
          <w:sz w:val="24"/>
        </w:rPr>
        <w:t xml:space="preserve">handers without familial </w:t>
      </w:r>
      <w:proofErr w:type="spellStart"/>
      <w:r>
        <w:rPr>
          <w:rFonts w:ascii="Times New Roman" w:hAnsi="Times New Roman"/>
          <w:b w:val="0"/>
          <w:sz w:val="24"/>
        </w:rPr>
        <w:t>sinistrality</w:t>
      </w:r>
      <w:proofErr w:type="spellEnd"/>
      <w:r>
        <w:rPr>
          <w:rFonts w:ascii="Times New Roman" w:hAnsi="Times New Roman"/>
          <w:b w:val="0"/>
          <w:sz w:val="24"/>
        </w:rPr>
        <w:t>. This finding opens up a new line of genetic investigation into language, independent of a genetic anomaly: it also gives further support to the idea that language structure is not itself caused by gross aspects of neurological structures: rather it finds the best available representation</w:t>
      </w:r>
      <w:r w:rsidR="00C868A9">
        <w:rPr>
          <w:rFonts w:ascii="Times New Roman" w:hAnsi="Times New Roman"/>
          <w:b w:val="0"/>
          <w:sz w:val="24"/>
        </w:rPr>
        <w:t xml:space="preserve"> for particular brains. </w:t>
      </w:r>
      <w:r>
        <w:rPr>
          <w:rFonts w:ascii="Times New Roman" w:hAnsi="Times New Roman"/>
          <w:b w:val="0"/>
          <w:sz w:val="24"/>
        </w:rPr>
        <w:t>The implication of this is discussed below.</w:t>
      </w:r>
    </w:p>
    <w:p w14:paraId="1DB6FEED" w14:textId="3E03783F" w:rsidR="00633F79" w:rsidRPr="00623941" w:rsidRDefault="00BA161B" w:rsidP="002F5F5C">
      <w:pPr>
        <w:rPr>
          <w:rFonts w:ascii="Times New Roman" w:hAnsi="Times New Roman"/>
          <w:sz w:val="24"/>
        </w:rPr>
      </w:pPr>
      <w:r>
        <w:rPr>
          <w:rFonts w:ascii="Times New Roman" w:hAnsi="Times New Roman"/>
          <w:sz w:val="24"/>
        </w:rPr>
        <w:t>22</w:t>
      </w:r>
      <w:r w:rsidR="00EF6BB9">
        <w:rPr>
          <w:rFonts w:ascii="Times New Roman" w:hAnsi="Times New Roman"/>
          <w:sz w:val="24"/>
        </w:rPr>
        <w:t xml:space="preserve">.6 </w:t>
      </w:r>
      <w:r w:rsidR="009E24DE" w:rsidRPr="00623941">
        <w:rPr>
          <w:rFonts w:ascii="Times New Roman" w:hAnsi="Times New Roman"/>
          <w:sz w:val="24"/>
        </w:rPr>
        <w:t>Language, structural capacities and related phenomena in animals</w:t>
      </w:r>
    </w:p>
    <w:p w14:paraId="105E9015" w14:textId="20D80770" w:rsidR="00534590" w:rsidRDefault="00534590" w:rsidP="002F5F5C">
      <w:pPr>
        <w:rPr>
          <w:rFonts w:ascii="Times New Roman" w:hAnsi="Times New Roman"/>
          <w:b w:val="0"/>
          <w:sz w:val="24"/>
        </w:rPr>
      </w:pPr>
      <w:r>
        <w:rPr>
          <w:rFonts w:ascii="Times New Roman" w:hAnsi="Times New Roman"/>
          <w:b w:val="0"/>
          <w:sz w:val="24"/>
        </w:rPr>
        <w:t>If language has a biological origin, one expects that there will be analogues in animals that will reflect a common evolutionary</w:t>
      </w:r>
      <w:r w:rsidR="00AF37C5">
        <w:rPr>
          <w:rFonts w:ascii="Times New Roman" w:hAnsi="Times New Roman"/>
          <w:b w:val="0"/>
          <w:sz w:val="24"/>
        </w:rPr>
        <w:t xml:space="preserve"> background or genetic make up.</w:t>
      </w:r>
      <w:r>
        <w:rPr>
          <w:rFonts w:ascii="Times New Roman" w:hAnsi="Times New Roman"/>
          <w:b w:val="0"/>
          <w:sz w:val="24"/>
        </w:rPr>
        <w:t xml:space="preserve"> Our work in this domain started with relatively traditional methods – traini</w:t>
      </w:r>
      <w:r w:rsidR="00AF37C5">
        <w:rPr>
          <w:rFonts w:ascii="Times New Roman" w:hAnsi="Times New Roman"/>
          <w:b w:val="0"/>
          <w:sz w:val="24"/>
        </w:rPr>
        <w:t>ng pigeons to peck a series of four</w:t>
      </w:r>
      <w:r>
        <w:rPr>
          <w:rFonts w:ascii="Times New Roman" w:hAnsi="Times New Roman"/>
          <w:b w:val="0"/>
          <w:sz w:val="24"/>
        </w:rPr>
        <w:t xml:space="preserve"> colors in a particular order with Skinneri</w:t>
      </w:r>
      <w:r w:rsidR="00AF37C5">
        <w:rPr>
          <w:rFonts w:ascii="Times New Roman" w:hAnsi="Times New Roman"/>
          <w:b w:val="0"/>
          <w:sz w:val="24"/>
        </w:rPr>
        <w:t xml:space="preserve">an schedules of reinforcement. </w:t>
      </w:r>
      <w:r>
        <w:rPr>
          <w:rFonts w:ascii="Times New Roman" w:hAnsi="Times New Roman"/>
          <w:b w:val="0"/>
          <w:sz w:val="24"/>
        </w:rPr>
        <w:t>The hope was that eventually we could ‘chunk’ separate sub-orders either by the method of training, or rhythmic spacing, so we could study the effect of embedding one sequence in another, recursive sequences, and so on.  Of course, this was a very naïve and ambitious program: Pigeons become quite adept at pecking a sequence of colors, but only after thousands of trials, and after careful building up of the sequence, first with doublets, then</w:t>
      </w:r>
      <w:r w:rsidR="00AF37C5">
        <w:rPr>
          <w:rFonts w:ascii="Times New Roman" w:hAnsi="Times New Roman"/>
          <w:b w:val="0"/>
          <w:sz w:val="24"/>
        </w:rPr>
        <w:t xml:space="preserve"> triplets and finally all four.</w:t>
      </w:r>
      <w:r>
        <w:rPr>
          <w:rFonts w:ascii="Times New Roman" w:hAnsi="Times New Roman"/>
          <w:b w:val="0"/>
          <w:sz w:val="24"/>
        </w:rPr>
        <w:t xml:space="preserve"> Careful analysis of their error and latency patterns suggested that they in fact did eventually rely on an internal representation of the sequence, but as a string without internal structure</w:t>
      </w:r>
      <w:r w:rsidR="00AF37C5">
        <w:rPr>
          <w:rFonts w:ascii="Times New Roman" w:hAnsi="Times New Roman"/>
          <w:b w:val="0"/>
          <w:sz w:val="24"/>
        </w:rPr>
        <w:t xml:space="preserve"> (</w:t>
      </w:r>
      <w:r w:rsidR="00A239D7">
        <w:rPr>
          <w:rFonts w:ascii="Times New Roman" w:hAnsi="Times New Roman"/>
          <w:b w:val="0"/>
          <w:sz w:val="24"/>
        </w:rPr>
        <w:t xml:space="preserve">Bever </w:t>
      </w:r>
      <w:r w:rsidR="00A239D7" w:rsidRPr="00AF37C5">
        <w:rPr>
          <w:rFonts w:ascii="Times New Roman" w:hAnsi="Times New Roman"/>
          <w:b w:val="0"/>
          <w:i/>
          <w:sz w:val="24"/>
        </w:rPr>
        <w:t>et al</w:t>
      </w:r>
      <w:r w:rsidR="00AF37C5">
        <w:rPr>
          <w:rFonts w:ascii="Times New Roman" w:hAnsi="Times New Roman"/>
          <w:b w:val="0"/>
          <w:sz w:val="24"/>
        </w:rPr>
        <w:t>.</w:t>
      </w:r>
      <w:r w:rsidR="00A239D7">
        <w:rPr>
          <w:rFonts w:ascii="Times New Roman" w:hAnsi="Times New Roman"/>
          <w:b w:val="0"/>
          <w:sz w:val="24"/>
        </w:rPr>
        <w:t>, 1980).  Bever (1984)</w:t>
      </w:r>
      <w:r>
        <w:rPr>
          <w:rFonts w:ascii="Times New Roman" w:hAnsi="Times New Roman"/>
          <w:b w:val="0"/>
          <w:sz w:val="24"/>
        </w:rPr>
        <w:t xml:space="preserve"> argued from these data that they support the notion of ‘representational abstractionism’, a principle in opposition to the traditional ‘representational reductionism’, that one should always assume the least powerful computational mechanism found in a behavior: rather, Bever </w:t>
      </w:r>
      <w:r w:rsidR="00B00CA3">
        <w:rPr>
          <w:rFonts w:ascii="Times New Roman" w:hAnsi="Times New Roman"/>
          <w:b w:val="0"/>
          <w:sz w:val="24"/>
        </w:rPr>
        <w:t>sugges</w:t>
      </w:r>
      <w:r w:rsidR="00A239D7">
        <w:rPr>
          <w:rFonts w:ascii="Times New Roman" w:hAnsi="Times New Roman"/>
          <w:b w:val="0"/>
          <w:sz w:val="24"/>
        </w:rPr>
        <w:t>ted</w:t>
      </w:r>
      <w:r>
        <w:rPr>
          <w:rFonts w:ascii="Times New Roman" w:hAnsi="Times New Roman"/>
          <w:b w:val="0"/>
          <w:sz w:val="24"/>
        </w:rPr>
        <w:t xml:space="preserve"> that it may be more fruitful to start with the assumption that a behavior calls on the highest computational mechanism of which an animal is capable.</w:t>
      </w:r>
    </w:p>
    <w:p w14:paraId="16CA4222" w14:textId="7F2F9180" w:rsidR="00A239D7" w:rsidRDefault="00534590" w:rsidP="002F5F5C">
      <w:pPr>
        <w:spacing w:after="0"/>
        <w:rPr>
          <w:rFonts w:ascii="Times New Roman" w:hAnsi="Times New Roman"/>
          <w:b w:val="0"/>
          <w:sz w:val="24"/>
        </w:rPr>
      </w:pPr>
      <w:r>
        <w:rPr>
          <w:rFonts w:ascii="Times New Roman" w:hAnsi="Times New Roman"/>
          <w:b w:val="0"/>
          <w:sz w:val="24"/>
        </w:rPr>
        <w:tab/>
        <w:t xml:space="preserve">Of course, no one expected pigeons to </w:t>
      </w:r>
      <w:r w:rsidR="00A239D7">
        <w:rPr>
          <w:rFonts w:ascii="Times New Roman" w:hAnsi="Times New Roman"/>
          <w:b w:val="0"/>
          <w:sz w:val="24"/>
        </w:rPr>
        <w:t>talk, or peck out a version of M</w:t>
      </w:r>
      <w:r w:rsidR="006419CF">
        <w:rPr>
          <w:rFonts w:ascii="Times New Roman" w:hAnsi="Times New Roman"/>
          <w:b w:val="0"/>
          <w:sz w:val="24"/>
        </w:rPr>
        <w:t>orse code.</w:t>
      </w:r>
      <w:r>
        <w:rPr>
          <w:rFonts w:ascii="Times New Roman" w:hAnsi="Times New Roman"/>
          <w:b w:val="0"/>
          <w:sz w:val="24"/>
        </w:rPr>
        <w:t xml:space="preserve"> Greater hope was laid t</w:t>
      </w:r>
      <w:r w:rsidR="006419CF">
        <w:rPr>
          <w:rFonts w:ascii="Times New Roman" w:hAnsi="Times New Roman"/>
          <w:b w:val="0"/>
          <w:sz w:val="24"/>
        </w:rPr>
        <w:t>o sign language in chimpanzees.</w:t>
      </w:r>
      <w:r>
        <w:rPr>
          <w:rFonts w:ascii="Times New Roman" w:hAnsi="Times New Roman"/>
          <w:b w:val="0"/>
          <w:sz w:val="24"/>
        </w:rPr>
        <w:t xml:space="preserve"> For about four years, a group at Columbia </w:t>
      </w:r>
      <w:r>
        <w:rPr>
          <w:rFonts w:ascii="Times New Roman" w:hAnsi="Times New Roman"/>
          <w:b w:val="0"/>
          <w:sz w:val="24"/>
        </w:rPr>
        <w:lastRenderedPageBreak/>
        <w:t>University attempted to give a chimpanzee a human-like environment, with intensive tra</w:t>
      </w:r>
      <w:r w:rsidR="006419CF">
        <w:rPr>
          <w:rFonts w:ascii="Times New Roman" w:hAnsi="Times New Roman"/>
          <w:b w:val="0"/>
          <w:sz w:val="24"/>
        </w:rPr>
        <w:t>ining in American Sign Language.</w:t>
      </w:r>
      <w:r>
        <w:rPr>
          <w:rFonts w:ascii="Times New Roman" w:hAnsi="Times New Roman"/>
          <w:b w:val="0"/>
          <w:sz w:val="24"/>
        </w:rPr>
        <w:t xml:space="preserve"> (</w:t>
      </w:r>
      <w:proofErr w:type="spellStart"/>
      <w:r>
        <w:rPr>
          <w:rFonts w:ascii="Times New Roman" w:hAnsi="Times New Roman"/>
          <w:b w:val="0"/>
          <w:sz w:val="24"/>
        </w:rPr>
        <w:t>Bever’s</w:t>
      </w:r>
      <w:proofErr w:type="spellEnd"/>
      <w:r>
        <w:rPr>
          <w:rFonts w:ascii="Times New Roman" w:hAnsi="Times New Roman"/>
          <w:b w:val="0"/>
          <w:sz w:val="24"/>
        </w:rPr>
        <w:t xml:space="preserve"> initial contribution was to name the chimp, ‘Nom </w:t>
      </w:r>
      <w:proofErr w:type="spellStart"/>
      <w:r>
        <w:rPr>
          <w:rFonts w:ascii="Times New Roman" w:hAnsi="Times New Roman"/>
          <w:b w:val="0"/>
          <w:sz w:val="24"/>
        </w:rPr>
        <w:t>Chom</w:t>
      </w:r>
      <w:r w:rsidR="00A239D7">
        <w:rPr>
          <w:rFonts w:ascii="Times New Roman" w:hAnsi="Times New Roman"/>
          <w:b w:val="0"/>
          <w:sz w:val="24"/>
        </w:rPr>
        <w:t>p</w:t>
      </w:r>
      <w:r>
        <w:rPr>
          <w:rFonts w:ascii="Times New Roman" w:hAnsi="Times New Roman"/>
          <w:b w:val="0"/>
          <w:sz w:val="24"/>
        </w:rPr>
        <w:t>sky</w:t>
      </w:r>
      <w:proofErr w:type="spellEnd"/>
      <w:r>
        <w:rPr>
          <w:rFonts w:ascii="Times New Roman" w:hAnsi="Times New Roman"/>
          <w:b w:val="0"/>
          <w:sz w:val="24"/>
        </w:rPr>
        <w:t>’, conventionally known as ‘</w:t>
      </w:r>
      <w:proofErr w:type="spellStart"/>
      <w:r>
        <w:rPr>
          <w:rFonts w:ascii="Times New Roman" w:hAnsi="Times New Roman"/>
          <w:b w:val="0"/>
          <w:sz w:val="24"/>
        </w:rPr>
        <w:t>Nim</w:t>
      </w:r>
      <w:proofErr w:type="spellEnd"/>
      <w:r>
        <w:rPr>
          <w:rFonts w:ascii="Times New Roman" w:hAnsi="Times New Roman"/>
          <w:b w:val="0"/>
          <w:sz w:val="24"/>
        </w:rPr>
        <w:t xml:space="preserve"> </w:t>
      </w:r>
      <w:proofErr w:type="spellStart"/>
      <w:r>
        <w:rPr>
          <w:rFonts w:ascii="Times New Roman" w:hAnsi="Times New Roman"/>
          <w:b w:val="0"/>
          <w:sz w:val="24"/>
        </w:rPr>
        <w:t>Chimpsky</w:t>
      </w:r>
      <w:proofErr w:type="spellEnd"/>
      <w:r>
        <w:rPr>
          <w:rFonts w:ascii="Times New Roman" w:hAnsi="Times New Roman"/>
          <w:b w:val="0"/>
          <w:sz w:val="24"/>
        </w:rPr>
        <w:t xml:space="preserve">’ by virtue of vowel </w:t>
      </w:r>
      <w:proofErr w:type="gramStart"/>
      <w:r>
        <w:rPr>
          <w:rFonts w:ascii="Times New Roman" w:hAnsi="Times New Roman"/>
          <w:b w:val="0"/>
          <w:sz w:val="24"/>
        </w:rPr>
        <w:t>raising</w:t>
      </w:r>
      <w:proofErr w:type="gramEnd"/>
      <w:r>
        <w:rPr>
          <w:rFonts w:ascii="Times New Roman" w:hAnsi="Times New Roman"/>
          <w:b w:val="0"/>
          <w:sz w:val="24"/>
        </w:rPr>
        <w:t xml:space="preserve">).  At first, </w:t>
      </w:r>
      <w:proofErr w:type="spellStart"/>
      <w:r>
        <w:rPr>
          <w:rFonts w:ascii="Times New Roman" w:hAnsi="Times New Roman"/>
          <w:b w:val="0"/>
          <w:sz w:val="24"/>
        </w:rPr>
        <w:t>Nim</w:t>
      </w:r>
      <w:proofErr w:type="spellEnd"/>
      <w:r>
        <w:rPr>
          <w:rFonts w:ascii="Times New Roman" w:hAnsi="Times New Roman"/>
          <w:b w:val="0"/>
          <w:sz w:val="24"/>
        </w:rPr>
        <w:t xml:space="preserve"> appeared to develop some kind of sequential st</w:t>
      </w:r>
      <w:r w:rsidR="00A239D7">
        <w:rPr>
          <w:rFonts w:ascii="Times New Roman" w:hAnsi="Times New Roman"/>
          <w:b w:val="0"/>
          <w:sz w:val="24"/>
        </w:rPr>
        <w:t>ructure, modeled at least in a M</w:t>
      </w:r>
      <w:r>
        <w:rPr>
          <w:rFonts w:ascii="Times New Roman" w:hAnsi="Times New Roman"/>
          <w:b w:val="0"/>
          <w:sz w:val="24"/>
        </w:rPr>
        <w:t xml:space="preserve">arkov system, with some </w:t>
      </w:r>
      <w:r w:rsidR="006419CF">
        <w:rPr>
          <w:rFonts w:ascii="Times New Roman" w:hAnsi="Times New Roman"/>
          <w:b w:val="0"/>
          <w:sz w:val="24"/>
        </w:rPr>
        <w:t>loops and serial contingencies.</w:t>
      </w:r>
      <w:r>
        <w:rPr>
          <w:rFonts w:ascii="Times New Roman" w:hAnsi="Times New Roman"/>
          <w:b w:val="0"/>
          <w:sz w:val="24"/>
        </w:rPr>
        <w:t xml:space="preserve"> However, as his utterances became longer, it was clear that he used some form of excitable word salad, partially imitating rec</w:t>
      </w:r>
      <w:r w:rsidR="006419CF">
        <w:rPr>
          <w:rFonts w:ascii="Times New Roman" w:hAnsi="Times New Roman"/>
          <w:b w:val="0"/>
          <w:sz w:val="24"/>
        </w:rPr>
        <w:t>ent utterances by his trainers.</w:t>
      </w:r>
      <w:r>
        <w:rPr>
          <w:rFonts w:ascii="Times New Roman" w:hAnsi="Times New Roman"/>
          <w:b w:val="0"/>
          <w:sz w:val="24"/>
        </w:rPr>
        <w:t xml:space="preserve"> As an experimental failure, this study remains one of the most definitive demonstrations of what a neighboring species </w:t>
      </w:r>
      <w:proofErr w:type="gramStart"/>
      <w:r>
        <w:rPr>
          <w:rFonts w:ascii="Times New Roman" w:hAnsi="Times New Roman"/>
          <w:b w:val="0"/>
          <w:sz w:val="24"/>
        </w:rPr>
        <w:t xml:space="preserve">can </w:t>
      </w:r>
      <w:r>
        <w:rPr>
          <w:rFonts w:ascii="Times New Roman" w:hAnsi="Times New Roman"/>
          <w:b w:val="0"/>
          <w:i/>
          <w:sz w:val="24"/>
        </w:rPr>
        <w:t>not</w:t>
      </w:r>
      <w:proofErr w:type="gramEnd"/>
      <w:r>
        <w:rPr>
          <w:rFonts w:ascii="Times New Roman" w:hAnsi="Times New Roman"/>
          <w:b w:val="0"/>
          <w:sz w:val="24"/>
        </w:rPr>
        <w:t xml:space="preserve"> do.  (</w:t>
      </w:r>
      <w:r w:rsidR="00714A28">
        <w:rPr>
          <w:rFonts w:ascii="Times New Roman" w:hAnsi="Times New Roman"/>
          <w:b w:val="0"/>
          <w:sz w:val="24"/>
        </w:rPr>
        <w:t xml:space="preserve">Terrace and Bever, 1976; </w:t>
      </w:r>
      <w:r w:rsidR="00A239D7">
        <w:rPr>
          <w:rFonts w:ascii="Times New Roman" w:hAnsi="Times New Roman"/>
          <w:b w:val="0"/>
          <w:sz w:val="24"/>
        </w:rPr>
        <w:t xml:space="preserve">Terrace </w:t>
      </w:r>
      <w:r w:rsidR="00A239D7" w:rsidRPr="00714A28">
        <w:rPr>
          <w:rFonts w:ascii="Times New Roman" w:hAnsi="Times New Roman"/>
          <w:b w:val="0"/>
          <w:i/>
          <w:sz w:val="24"/>
        </w:rPr>
        <w:t>et al</w:t>
      </w:r>
      <w:r w:rsidR="00714A28">
        <w:rPr>
          <w:rFonts w:ascii="Times New Roman" w:hAnsi="Times New Roman"/>
          <w:b w:val="0"/>
          <w:sz w:val="24"/>
        </w:rPr>
        <w:t>.</w:t>
      </w:r>
      <w:r w:rsidR="00A239D7">
        <w:rPr>
          <w:rFonts w:ascii="Times New Roman" w:hAnsi="Times New Roman"/>
          <w:b w:val="0"/>
          <w:sz w:val="24"/>
        </w:rPr>
        <w:t>, 1984).</w:t>
      </w:r>
      <w:r>
        <w:rPr>
          <w:rFonts w:ascii="Times New Roman" w:hAnsi="Times New Roman"/>
          <w:b w:val="0"/>
          <w:sz w:val="24"/>
        </w:rPr>
        <w:tab/>
      </w:r>
    </w:p>
    <w:p w14:paraId="2B0EC4DA" w14:textId="0325957A" w:rsidR="00534590" w:rsidRDefault="00534590" w:rsidP="002F5F5C">
      <w:pPr>
        <w:spacing w:after="0"/>
        <w:ind w:firstLine="720"/>
        <w:rPr>
          <w:rFonts w:ascii="Times New Roman" w:hAnsi="Times New Roman"/>
          <w:b w:val="0"/>
          <w:sz w:val="24"/>
        </w:rPr>
      </w:pPr>
      <w:r>
        <w:rPr>
          <w:rFonts w:ascii="Times New Roman" w:hAnsi="Times New Roman"/>
          <w:b w:val="0"/>
          <w:sz w:val="24"/>
        </w:rPr>
        <w:t>The neurological organization of behavior in animals is very often studied to gain a better understanding of h</w:t>
      </w:r>
      <w:r w:rsidR="00714A28">
        <w:rPr>
          <w:rFonts w:ascii="Times New Roman" w:hAnsi="Times New Roman"/>
          <w:b w:val="0"/>
          <w:sz w:val="24"/>
        </w:rPr>
        <w:t>omologous structures in humans.</w:t>
      </w:r>
      <w:r>
        <w:rPr>
          <w:rFonts w:ascii="Times New Roman" w:hAnsi="Times New Roman"/>
          <w:b w:val="0"/>
          <w:sz w:val="24"/>
        </w:rPr>
        <w:t xml:space="preserve"> This not only serves to provide broad biological background of brain structure</w:t>
      </w:r>
      <w:r w:rsidR="00714A28">
        <w:rPr>
          <w:rFonts w:ascii="Times New Roman" w:hAnsi="Times New Roman"/>
          <w:b w:val="0"/>
          <w:sz w:val="24"/>
        </w:rPr>
        <w:t>;</w:t>
      </w:r>
      <w:r>
        <w:rPr>
          <w:rFonts w:ascii="Times New Roman" w:hAnsi="Times New Roman"/>
          <w:b w:val="0"/>
          <w:sz w:val="24"/>
        </w:rPr>
        <w:t xml:space="preserve"> it can be important in the stud</w:t>
      </w:r>
      <w:r w:rsidR="00714A28">
        <w:rPr>
          <w:rFonts w:ascii="Times New Roman" w:hAnsi="Times New Roman"/>
          <w:b w:val="0"/>
          <w:sz w:val="24"/>
        </w:rPr>
        <w:t>y of medically relevant issues.</w:t>
      </w:r>
      <w:r>
        <w:rPr>
          <w:rFonts w:ascii="Times New Roman" w:hAnsi="Times New Roman"/>
          <w:b w:val="0"/>
          <w:sz w:val="24"/>
        </w:rPr>
        <w:t xml:space="preserve"> The first kind of study is behavioral, exploring peripheral asymmetries in animal perception that may be similar to humans’.</w:t>
      </w:r>
      <w:r w:rsidR="00714A28">
        <w:rPr>
          <w:rFonts w:ascii="Times New Roman" w:hAnsi="Times New Roman"/>
          <w:b w:val="0"/>
          <w:sz w:val="24"/>
        </w:rPr>
        <w:t xml:space="preserve"> </w:t>
      </w:r>
      <w:r>
        <w:rPr>
          <w:rFonts w:ascii="Times New Roman" w:hAnsi="Times New Roman"/>
          <w:b w:val="0"/>
          <w:sz w:val="24"/>
        </w:rPr>
        <w:t>First was a study of tone sequence discrimination in rats, with the tones pres</w:t>
      </w:r>
      <w:r w:rsidR="00714A28">
        <w:rPr>
          <w:rFonts w:ascii="Times New Roman" w:hAnsi="Times New Roman"/>
          <w:b w:val="0"/>
          <w:sz w:val="24"/>
        </w:rPr>
        <w:t xml:space="preserve">ented to one ear or the </w:t>
      </w:r>
      <w:proofErr w:type="gramStart"/>
      <w:r w:rsidR="00714A28">
        <w:rPr>
          <w:rFonts w:ascii="Times New Roman" w:hAnsi="Times New Roman"/>
          <w:b w:val="0"/>
          <w:sz w:val="24"/>
        </w:rPr>
        <w:t>other.</w:t>
      </w:r>
      <w:proofErr w:type="gramEnd"/>
      <w:r w:rsidR="00714A28">
        <w:rPr>
          <w:rFonts w:ascii="Times New Roman" w:hAnsi="Times New Roman"/>
          <w:b w:val="0"/>
          <w:sz w:val="24"/>
        </w:rPr>
        <w:t xml:space="preserve"> </w:t>
      </w:r>
      <w:r>
        <w:rPr>
          <w:rFonts w:ascii="Times New Roman" w:hAnsi="Times New Roman"/>
          <w:b w:val="0"/>
          <w:sz w:val="24"/>
        </w:rPr>
        <w:t>For this</w:t>
      </w:r>
      <w:r w:rsidR="00714A28">
        <w:rPr>
          <w:rFonts w:ascii="Times New Roman" w:hAnsi="Times New Roman"/>
          <w:b w:val="0"/>
          <w:sz w:val="24"/>
        </w:rPr>
        <w:t>,</w:t>
      </w:r>
      <w:r w:rsidR="00A239D7">
        <w:rPr>
          <w:rFonts w:ascii="Times New Roman" w:hAnsi="Times New Roman"/>
          <w:b w:val="0"/>
          <w:sz w:val="24"/>
        </w:rPr>
        <w:t xml:space="preserve"> </w:t>
      </w:r>
      <w:proofErr w:type="spellStart"/>
      <w:r w:rsidR="00A239D7">
        <w:rPr>
          <w:rFonts w:ascii="Times New Roman" w:hAnsi="Times New Roman"/>
          <w:b w:val="0"/>
          <w:sz w:val="24"/>
        </w:rPr>
        <w:t>O’connor</w:t>
      </w:r>
      <w:proofErr w:type="spellEnd"/>
      <w:r w:rsidR="00A239D7">
        <w:rPr>
          <w:rFonts w:ascii="Times New Roman" w:hAnsi="Times New Roman"/>
          <w:b w:val="0"/>
          <w:sz w:val="24"/>
        </w:rPr>
        <w:t xml:space="preserve"> </w:t>
      </w:r>
      <w:r w:rsidR="00A239D7" w:rsidRPr="00714A28">
        <w:rPr>
          <w:rFonts w:ascii="Times New Roman" w:hAnsi="Times New Roman"/>
          <w:b w:val="0"/>
          <w:i/>
          <w:sz w:val="24"/>
        </w:rPr>
        <w:t>et al</w:t>
      </w:r>
      <w:r w:rsidR="00714A28">
        <w:rPr>
          <w:rFonts w:ascii="Times New Roman" w:hAnsi="Times New Roman"/>
          <w:b w:val="0"/>
          <w:sz w:val="24"/>
        </w:rPr>
        <w:t>.</w:t>
      </w:r>
      <w:r w:rsidR="00A239D7">
        <w:rPr>
          <w:rFonts w:ascii="Times New Roman" w:hAnsi="Times New Roman"/>
          <w:b w:val="0"/>
          <w:sz w:val="24"/>
        </w:rPr>
        <w:t xml:space="preserve"> (1983) </w:t>
      </w:r>
      <w:r>
        <w:rPr>
          <w:rFonts w:ascii="Times New Roman" w:hAnsi="Times New Roman"/>
          <w:b w:val="0"/>
          <w:sz w:val="24"/>
        </w:rPr>
        <w:t xml:space="preserve">used a constructed rat listening station, in which rats were trained to position themselves so that each </w:t>
      </w:r>
      <w:proofErr w:type="gramStart"/>
      <w:r>
        <w:rPr>
          <w:rFonts w:ascii="Times New Roman" w:hAnsi="Times New Roman"/>
          <w:b w:val="0"/>
          <w:sz w:val="24"/>
        </w:rPr>
        <w:t>ear flap</w:t>
      </w:r>
      <w:proofErr w:type="gramEnd"/>
      <w:r>
        <w:rPr>
          <w:rFonts w:ascii="Times New Roman" w:hAnsi="Times New Roman"/>
          <w:b w:val="0"/>
          <w:sz w:val="24"/>
        </w:rPr>
        <w:t xml:space="preserve"> covered </w:t>
      </w:r>
      <w:r w:rsidR="00EA0782">
        <w:rPr>
          <w:rFonts w:ascii="Times New Roman" w:hAnsi="Times New Roman"/>
          <w:b w:val="0"/>
          <w:sz w:val="24"/>
        </w:rPr>
        <w:t xml:space="preserve">its own adjacent air-earphone. </w:t>
      </w:r>
      <w:r>
        <w:rPr>
          <w:rFonts w:ascii="Times New Roman" w:hAnsi="Times New Roman"/>
          <w:b w:val="0"/>
          <w:sz w:val="24"/>
        </w:rPr>
        <w:t>The paradigm was a go/</w:t>
      </w:r>
      <w:proofErr w:type="spellStart"/>
      <w:r>
        <w:rPr>
          <w:rFonts w:ascii="Times New Roman" w:hAnsi="Times New Roman"/>
          <w:b w:val="0"/>
          <w:sz w:val="24"/>
        </w:rPr>
        <w:t>nogo</w:t>
      </w:r>
      <w:proofErr w:type="spellEnd"/>
      <w:r>
        <w:rPr>
          <w:rFonts w:ascii="Times New Roman" w:hAnsi="Times New Roman"/>
          <w:b w:val="0"/>
          <w:sz w:val="24"/>
        </w:rPr>
        <w:t xml:space="preserve"> one, in which the rat pushed a lever with its nose to positive instances of the stimulus sequences. The results clearly showed with a number of rats a right ear advantage, which </w:t>
      </w:r>
      <w:proofErr w:type="gramStart"/>
      <w:r>
        <w:rPr>
          <w:rFonts w:ascii="Times New Roman" w:hAnsi="Times New Roman"/>
          <w:b w:val="0"/>
          <w:sz w:val="24"/>
        </w:rPr>
        <w:t>increased</w:t>
      </w:r>
      <w:proofErr w:type="gramEnd"/>
      <w:r>
        <w:rPr>
          <w:rFonts w:ascii="Times New Roman" w:hAnsi="Times New Roman"/>
          <w:b w:val="0"/>
          <w:sz w:val="24"/>
        </w:rPr>
        <w:t xml:space="preserve"> as the target sequence of tones was longer. The similarity of this kind of result to human research also confirmed the view that cerebral asymmetries like those of humans are general in mammals.</w:t>
      </w:r>
    </w:p>
    <w:p w14:paraId="70A2B7FC" w14:textId="72DAFCA4" w:rsidR="00534590" w:rsidRDefault="00534590" w:rsidP="002F5F5C">
      <w:pPr>
        <w:spacing w:after="0"/>
        <w:rPr>
          <w:rFonts w:ascii="Times New Roman" w:hAnsi="Times New Roman"/>
          <w:b w:val="0"/>
          <w:sz w:val="24"/>
        </w:rPr>
      </w:pPr>
      <w:r>
        <w:rPr>
          <w:rFonts w:ascii="Times New Roman" w:hAnsi="Times New Roman"/>
          <w:b w:val="0"/>
          <w:sz w:val="24"/>
        </w:rPr>
        <w:tab/>
        <w:t>Further perspective on cerebral asymmetries in humans comes from a clear but unpublished study of asymmetry for a symbol system in the dolphin. Herman</w:t>
      </w:r>
      <w:r w:rsidR="00A239D7">
        <w:rPr>
          <w:rFonts w:ascii="Times New Roman" w:hAnsi="Times New Roman"/>
          <w:b w:val="0"/>
          <w:sz w:val="24"/>
        </w:rPr>
        <w:t xml:space="preserve"> </w:t>
      </w:r>
      <w:r w:rsidR="00A239D7" w:rsidRPr="00EA0782">
        <w:rPr>
          <w:rFonts w:ascii="Times New Roman" w:hAnsi="Times New Roman"/>
          <w:b w:val="0"/>
          <w:i/>
          <w:sz w:val="24"/>
        </w:rPr>
        <w:t>et al</w:t>
      </w:r>
      <w:r w:rsidR="00EA0782">
        <w:rPr>
          <w:rFonts w:ascii="Times New Roman" w:hAnsi="Times New Roman"/>
          <w:b w:val="0"/>
          <w:sz w:val="24"/>
        </w:rPr>
        <w:t>.</w:t>
      </w:r>
      <w:r w:rsidR="00A239D7">
        <w:rPr>
          <w:rFonts w:ascii="Times New Roman" w:hAnsi="Times New Roman"/>
          <w:b w:val="0"/>
          <w:sz w:val="24"/>
        </w:rPr>
        <w:t xml:space="preserve"> (1990) had</w:t>
      </w:r>
      <w:r>
        <w:rPr>
          <w:rFonts w:ascii="Times New Roman" w:hAnsi="Times New Roman"/>
          <w:b w:val="0"/>
          <w:sz w:val="24"/>
        </w:rPr>
        <w:t xml:space="preserve"> discovered that once a dolphin was trained to respond to a ‘language’ with a set of hand-signed commands, it would actual</w:t>
      </w:r>
      <w:r w:rsidR="00EA0782">
        <w:rPr>
          <w:rFonts w:ascii="Times New Roman" w:hAnsi="Times New Roman"/>
          <w:b w:val="0"/>
          <w:sz w:val="24"/>
        </w:rPr>
        <w:t>ly respond as well to a small TV</w:t>
      </w:r>
      <w:r>
        <w:rPr>
          <w:rFonts w:ascii="Times New Roman" w:hAnsi="Times New Roman"/>
          <w:b w:val="0"/>
          <w:sz w:val="24"/>
        </w:rPr>
        <w:t xml:space="preserve"> presentation of the signals (shown thro</w:t>
      </w:r>
      <w:r w:rsidR="00EA0782">
        <w:rPr>
          <w:rFonts w:ascii="Times New Roman" w:hAnsi="Times New Roman"/>
          <w:b w:val="0"/>
          <w:sz w:val="24"/>
        </w:rPr>
        <w:t>ugh the side window of a tank).</w:t>
      </w:r>
      <w:r>
        <w:rPr>
          <w:rFonts w:ascii="Times New Roman" w:hAnsi="Times New Roman"/>
          <w:b w:val="0"/>
          <w:sz w:val="24"/>
        </w:rPr>
        <w:t xml:space="preserve"> It turned out </w:t>
      </w:r>
      <w:proofErr w:type="gramStart"/>
      <w:r>
        <w:rPr>
          <w:rFonts w:ascii="Times New Roman" w:hAnsi="Times New Roman"/>
          <w:b w:val="0"/>
          <w:sz w:val="24"/>
        </w:rPr>
        <w:t>that presentations</w:t>
      </w:r>
      <w:proofErr w:type="gramEnd"/>
      <w:r>
        <w:rPr>
          <w:rFonts w:ascii="Times New Roman" w:hAnsi="Times New Roman"/>
          <w:b w:val="0"/>
          <w:sz w:val="24"/>
        </w:rPr>
        <w:t xml:space="preserve"> to the right eye (left hemisphere) of the dolphin resulted in faster and more accurate responses than to the left eye.  Unfortunately, one dolphin was not sufficient for publication, and the complexity of running more was too great to follow up (</w:t>
      </w:r>
      <w:proofErr w:type="spellStart"/>
      <w:r>
        <w:rPr>
          <w:rFonts w:ascii="Times New Roman" w:hAnsi="Times New Roman"/>
          <w:b w:val="0"/>
          <w:sz w:val="24"/>
        </w:rPr>
        <w:t>Morrel</w:t>
      </w:r>
      <w:proofErr w:type="spellEnd"/>
      <w:r>
        <w:rPr>
          <w:rFonts w:ascii="Times New Roman" w:hAnsi="Times New Roman"/>
          <w:b w:val="0"/>
          <w:sz w:val="24"/>
        </w:rPr>
        <w:t>-</w:t>
      </w:r>
      <w:r w:rsidR="00A239D7">
        <w:rPr>
          <w:rFonts w:ascii="Times New Roman" w:hAnsi="Times New Roman"/>
          <w:b w:val="0"/>
          <w:sz w:val="24"/>
        </w:rPr>
        <w:t xml:space="preserve">Samuels </w:t>
      </w:r>
      <w:r w:rsidR="00A239D7" w:rsidRPr="00EA0782">
        <w:rPr>
          <w:rFonts w:ascii="Times New Roman" w:hAnsi="Times New Roman"/>
          <w:b w:val="0"/>
          <w:i/>
          <w:sz w:val="24"/>
        </w:rPr>
        <w:t>et al</w:t>
      </w:r>
      <w:r w:rsidR="00EA0782">
        <w:rPr>
          <w:rFonts w:ascii="Times New Roman" w:hAnsi="Times New Roman"/>
          <w:b w:val="0"/>
          <w:sz w:val="24"/>
        </w:rPr>
        <w:t>.</w:t>
      </w:r>
      <w:r w:rsidR="00A239D7">
        <w:rPr>
          <w:rFonts w:ascii="Times New Roman" w:hAnsi="Times New Roman"/>
          <w:b w:val="0"/>
          <w:sz w:val="24"/>
        </w:rPr>
        <w:t xml:space="preserve">, </w:t>
      </w:r>
      <w:proofErr w:type="spellStart"/>
      <w:r w:rsidR="00A239D7">
        <w:rPr>
          <w:rFonts w:ascii="Times New Roman" w:hAnsi="Times New Roman"/>
          <w:b w:val="0"/>
          <w:sz w:val="24"/>
        </w:rPr>
        <w:t>ms.</w:t>
      </w:r>
      <w:proofErr w:type="spellEnd"/>
      <w:r w:rsidR="00A239D7">
        <w:rPr>
          <w:rFonts w:ascii="Times New Roman" w:hAnsi="Times New Roman"/>
          <w:b w:val="0"/>
          <w:sz w:val="24"/>
        </w:rPr>
        <w:t>).</w:t>
      </w:r>
    </w:p>
    <w:p w14:paraId="2D7921C1" w14:textId="42BDC553" w:rsidR="00534590" w:rsidRDefault="00534590" w:rsidP="002F5F5C">
      <w:pPr>
        <w:rPr>
          <w:rFonts w:ascii="Times New Roman" w:hAnsi="Times New Roman"/>
          <w:b w:val="0"/>
          <w:sz w:val="24"/>
        </w:rPr>
      </w:pPr>
      <w:r>
        <w:rPr>
          <w:rFonts w:ascii="Times New Roman" w:hAnsi="Times New Roman"/>
          <w:b w:val="0"/>
          <w:sz w:val="24"/>
        </w:rPr>
        <w:tab/>
        <w:t>Of course, as in humans, the underlying mechanism of peripheral asymmetries is functional</w:t>
      </w:r>
      <w:r w:rsidR="00EA0782">
        <w:rPr>
          <w:rFonts w:ascii="Times New Roman" w:hAnsi="Times New Roman"/>
          <w:b w:val="0"/>
          <w:sz w:val="24"/>
        </w:rPr>
        <w:t xml:space="preserve"> asymmetry of the hemispheres. </w:t>
      </w:r>
      <w:r>
        <w:rPr>
          <w:rFonts w:ascii="Times New Roman" w:hAnsi="Times New Roman"/>
          <w:b w:val="0"/>
          <w:sz w:val="24"/>
        </w:rPr>
        <w:t xml:space="preserve">The study of cerebral asymmetries in rats offered the possibility that asymmetries in humans are not unique, and also the possibility that rat asymmetries could be used to study normal and abnormal function of asymmetrically </w:t>
      </w:r>
      <w:r w:rsidR="00C82ED2">
        <w:rPr>
          <w:rFonts w:ascii="Times New Roman" w:hAnsi="Times New Roman"/>
          <w:b w:val="0"/>
          <w:sz w:val="24"/>
        </w:rPr>
        <w:t xml:space="preserve">represented skills in general. </w:t>
      </w:r>
      <w:r>
        <w:rPr>
          <w:rFonts w:ascii="Times New Roman" w:hAnsi="Times New Roman"/>
          <w:b w:val="0"/>
          <w:sz w:val="24"/>
        </w:rPr>
        <w:t>To this end, we used mild spreading depression induced by administering potassium chloride to one hemisphere or the other, to ‘fuzz up’ one hemisphere or the other, while rats learned particular patterns in a radial arm maze (which arms were reg</w:t>
      </w:r>
      <w:r w:rsidR="00C82ED2">
        <w:rPr>
          <w:rFonts w:ascii="Times New Roman" w:hAnsi="Times New Roman"/>
          <w:b w:val="0"/>
          <w:sz w:val="24"/>
        </w:rPr>
        <w:t>ularly baited, which were not).</w:t>
      </w:r>
      <w:r>
        <w:rPr>
          <w:rFonts w:ascii="Times New Roman" w:hAnsi="Times New Roman"/>
          <w:b w:val="0"/>
          <w:sz w:val="24"/>
        </w:rPr>
        <w:t xml:space="preserve"> The results showed that indeed</w:t>
      </w:r>
      <w:r w:rsidR="00B20FA8">
        <w:rPr>
          <w:rFonts w:ascii="Times New Roman" w:hAnsi="Times New Roman"/>
          <w:b w:val="0"/>
          <w:sz w:val="24"/>
        </w:rPr>
        <w:t>,</w:t>
      </w:r>
      <w:r>
        <w:rPr>
          <w:rFonts w:ascii="Times New Roman" w:hAnsi="Times New Roman"/>
          <w:b w:val="0"/>
          <w:sz w:val="24"/>
        </w:rPr>
        <w:t xml:space="preserve"> the left and right hemisphere of the rats learned the maze in very different ways – the left appeared to have a </w:t>
      </w:r>
      <w:proofErr w:type="spellStart"/>
      <w:r>
        <w:rPr>
          <w:rFonts w:ascii="Times New Roman" w:hAnsi="Times New Roman"/>
          <w:b w:val="0"/>
          <w:sz w:val="24"/>
        </w:rPr>
        <w:t>localist</w:t>
      </w:r>
      <w:proofErr w:type="spellEnd"/>
      <w:r>
        <w:rPr>
          <w:rFonts w:ascii="Times New Roman" w:hAnsi="Times New Roman"/>
          <w:b w:val="0"/>
          <w:sz w:val="24"/>
        </w:rPr>
        <w:t xml:space="preserve"> serial representation, while the right had a more global ‘world view’</w:t>
      </w:r>
      <w:r w:rsidR="00B20FA8">
        <w:rPr>
          <w:rFonts w:ascii="Times New Roman" w:hAnsi="Times New Roman"/>
          <w:b w:val="0"/>
          <w:sz w:val="24"/>
        </w:rPr>
        <w:t xml:space="preserve"> representation</w:t>
      </w:r>
      <w:r>
        <w:rPr>
          <w:rFonts w:ascii="Times New Roman" w:hAnsi="Times New Roman"/>
          <w:b w:val="0"/>
          <w:sz w:val="24"/>
        </w:rPr>
        <w:t xml:space="preserve">  (</w:t>
      </w:r>
      <w:proofErr w:type="spellStart"/>
      <w:r>
        <w:rPr>
          <w:rFonts w:ascii="Times New Roman" w:hAnsi="Times New Roman"/>
          <w:b w:val="0"/>
          <w:sz w:val="24"/>
        </w:rPr>
        <w:t>Lamendola</w:t>
      </w:r>
      <w:proofErr w:type="spellEnd"/>
      <w:r>
        <w:rPr>
          <w:rFonts w:ascii="Times New Roman" w:hAnsi="Times New Roman"/>
          <w:b w:val="0"/>
          <w:sz w:val="24"/>
        </w:rPr>
        <w:t xml:space="preserve"> and Bever</w:t>
      </w:r>
      <w:r w:rsidR="00A239D7">
        <w:rPr>
          <w:rFonts w:ascii="Times New Roman" w:hAnsi="Times New Roman"/>
          <w:b w:val="0"/>
          <w:sz w:val="24"/>
        </w:rPr>
        <w:t>, 1997</w:t>
      </w:r>
      <w:r>
        <w:rPr>
          <w:rFonts w:ascii="Times New Roman" w:hAnsi="Times New Roman"/>
          <w:b w:val="0"/>
          <w:sz w:val="24"/>
        </w:rPr>
        <w:t>).  This established the potential for further study of what the best therapies might be for left-hemi</w:t>
      </w:r>
      <w:r w:rsidR="00C82ED2">
        <w:rPr>
          <w:rFonts w:ascii="Times New Roman" w:hAnsi="Times New Roman"/>
          <w:b w:val="0"/>
          <w:sz w:val="24"/>
        </w:rPr>
        <w:t>sphere based aphasia in humans.</w:t>
      </w:r>
      <w:r>
        <w:rPr>
          <w:rFonts w:ascii="Times New Roman" w:hAnsi="Times New Roman"/>
          <w:b w:val="0"/>
          <w:sz w:val="24"/>
        </w:rPr>
        <w:t xml:space="preserve"> It also indicates further that cerebral asymmetries of the general computational sort found in humans may be characteristic of other mammals.</w:t>
      </w:r>
    </w:p>
    <w:p w14:paraId="1B10AF79" w14:textId="0B40D7B8" w:rsidR="00534590" w:rsidRPr="00623941" w:rsidRDefault="00BA161B" w:rsidP="002F5F5C">
      <w:pPr>
        <w:rPr>
          <w:rFonts w:ascii="Times New Roman" w:hAnsi="Times New Roman"/>
          <w:sz w:val="24"/>
        </w:rPr>
      </w:pPr>
      <w:r>
        <w:rPr>
          <w:rFonts w:ascii="Times New Roman" w:hAnsi="Times New Roman"/>
          <w:sz w:val="24"/>
        </w:rPr>
        <w:t>22</w:t>
      </w:r>
      <w:r w:rsidR="00EF6BB9">
        <w:rPr>
          <w:rFonts w:ascii="Times New Roman" w:hAnsi="Times New Roman"/>
          <w:sz w:val="24"/>
        </w:rPr>
        <w:t xml:space="preserve">.7 </w:t>
      </w:r>
      <w:r w:rsidR="009E24DE" w:rsidRPr="00623941">
        <w:rPr>
          <w:rFonts w:ascii="Times New Roman" w:hAnsi="Times New Roman"/>
          <w:sz w:val="24"/>
        </w:rPr>
        <w:t>Extra linguistic sources of language universals</w:t>
      </w:r>
    </w:p>
    <w:p w14:paraId="6A287DEF" w14:textId="77777777" w:rsidR="00534590" w:rsidRPr="0045426C" w:rsidRDefault="00534590" w:rsidP="002F5F5C">
      <w:pPr>
        <w:spacing w:after="0"/>
        <w:rPr>
          <w:rFonts w:ascii="Times New Roman" w:hAnsi="Times New Roman"/>
          <w:b w:val="0"/>
          <w:sz w:val="24"/>
        </w:rPr>
      </w:pPr>
      <w:r w:rsidRPr="0045426C">
        <w:rPr>
          <w:rFonts w:ascii="Times New Roman" w:hAnsi="Times New Roman"/>
          <w:b w:val="0"/>
          <w:sz w:val="24"/>
        </w:rPr>
        <w:t>These studies circumscribe some of the central and peripheral claims that have been associated with the innate</w:t>
      </w:r>
      <w:r w:rsidR="00C82ED2">
        <w:rPr>
          <w:rFonts w:ascii="Times New Roman" w:hAnsi="Times New Roman"/>
          <w:b w:val="0"/>
          <w:sz w:val="24"/>
        </w:rPr>
        <w:t xml:space="preserve">ness of the language capacity. </w:t>
      </w:r>
      <w:r w:rsidRPr="0045426C">
        <w:rPr>
          <w:rFonts w:ascii="Times New Roman" w:hAnsi="Times New Roman"/>
          <w:b w:val="0"/>
          <w:sz w:val="24"/>
        </w:rPr>
        <w:t>But the central fact remains: certain essential features of language are gene</w:t>
      </w:r>
      <w:r w:rsidR="00C82ED2">
        <w:rPr>
          <w:rFonts w:ascii="Times New Roman" w:hAnsi="Times New Roman"/>
          <w:b w:val="0"/>
          <w:sz w:val="24"/>
        </w:rPr>
        <w:t xml:space="preserve">tically available to children. </w:t>
      </w:r>
      <w:r w:rsidRPr="0045426C">
        <w:rPr>
          <w:rFonts w:ascii="Times New Roman" w:hAnsi="Times New Roman"/>
          <w:b w:val="0"/>
          <w:sz w:val="24"/>
        </w:rPr>
        <w:t xml:space="preserve">What those features are and how they interact with </w:t>
      </w:r>
      <w:r w:rsidRPr="0045426C">
        <w:rPr>
          <w:rFonts w:ascii="Times New Roman" w:hAnsi="Times New Roman"/>
          <w:b w:val="0"/>
          <w:sz w:val="24"/>
        </w:rPr>
        <w:lastRenderedPageBreak/>
        <w:t xml:space="preserve">interface </w:t>
      </w:r>
      <w:proofErr w:type="gramStart"/>
      <w:r w:rsidRPr="0045426C">
        <w:rPr>
          <w:rFonts w:ascii="Times New Roman" w:hAnsi="Times New Roman"/>
          <w:b w:val="0"/>
          <w:sz w:val="24"/>
        </w:rPr>
        <w:t>constraints,</w:t>
      </w:r>
      <w:proofErr w:type="gramEnd"/>
      <w:r w:rsidRPr="0045426C">
        <w:rPr>
          <w:rFonts w:ascii="Times New Roman" w:hAnsi="Times New Roman"/>
          <w:b w:val="0"/>
          <w:sz w:val="24"/>
        </w:rPr>
        <w:t xml:space="preserve"> neurological capacities and formal laws continue to be the central questions for research in the language sciences.</w:t>
      </w:r>
    </w:p>
    <w:p w14:paraId="25980E91" w14:textId="1FC076B4" w:rsidR="00B20FA8" w:rsidRDefault="00534590" w:rsidP="002F5F5C">
      <w:pPr>
        <w:widowControl w:val="0"/>
        <w:autoSpaceDE w:val="0"/>
        <w:autoSpaceDN w:val="0"/>
        <w:adjustRightInd w:val="0"/>
        <w:spacing w:after="0"/>
        <w:rPr>
          <w:rFonts w:ascii="Times New Roman" w:hAnsi="Times New Roman"/>
          <w:b w:val="0"/>
          <w:sz w:val="24"/>
        </w:rPr>
      </w:pPr>
      <w:r>
        <w:rPr>
          <w:rFonts w:ascii="Times New Roman" w:hAnsi="Times New Roman" w:cs="AdvP46190F"/>
          <w:b w:val="0"/>
          <w:sz w:val="24"/>
          <w:szCs w:val="19"/>
        </w:rPr>
        <w:tab/>
      </w:r>
      <w:r w:rsidRPr="00580CBF">
        <w:rPr>
          <w:rFonts w:ascii="Times New Roman" w:hAnsi="Times New Roman" w:cs="AdvP46190F"/>
          <w:b w:val="0"/>
          <w:sz w:val="24"/>
          <w:szCs w:val="19"/>
        </w:rPr>
        <w:t>In a later discussion, Bever (1982</w:t>
      </w:r>
      <w:r w:rsidR="00033FD4">
        <w:rPr>
          <w:rFonts w:ascii="Times New Roman" w:hAnsi="Times New Roman" w:cs="AdvP46190F"/>
          <w:b w:val="0"/>
          <w:sz w:val="24"/>
          <w:szCs w:val="19"/>
        </w:rPr>
        <w:t xml:space="preserve">c) </w:t>
      </w:r>
      <w:r w:rsidRPr="00580CBF">
        <w:rPr>
          <w:rFonts w:ascii="Times New Roman" w:hAnsi="Times New Roman" w:cs="AdvP46190F"/>
          <w:b w:val="0"/>
          <w:sz w:val="24"/>
          <w:szCs w:val="19"/>
        </w:rPr>
        <w:t>explored the possibility that the essential structures of language (</w:t>
      </w:r>
      <w:r>
        <w:rPr>
          <w:rFonts w:ascii="Times New Roman" w:hAnsi="Times New Roman" w:cs="AdvP46190F"/>
          <w:b w:val="0"/>
          <w:sz w:val="24"/>
          <w:szCs w:val="19"/>
        </w:rPr>
        <w:t>‘</w:t>
      </w:r>
      <w:r w:rsidRPr="00580CBF">
        <w:rPr>
          <w:rFonts w:ascii="Times New Roman" w:hAnsi="Times New Roman" w:cs="AdvP46190F"/>
          <w:b w:val="0"/>
          <w:sz w:val="24"/>
          <w:szCs w:val="19"/>
        </w:rPr>
        <w:t>narrow syntactic universals</w:t>
      </w:r>
      <w:r>
        <w:rPr>
          <w:rFonts w:ascii="Times New Roman" w:hAnsi="Times New Roman" w:cs="AdvP46190F"/>
          <w:b w:val="0"/>
          <w:sz w:val="24"/>
          <w:szCs w:val="19"/>
        </w:rPr>
        <w:t>’</w:t>
      </w:r>
      <w:r w:rsidRPr="00580CBF">
        <w:rPr>
          <w:rFonts w:ascii="Times New Roman" w:hAnsi="Times New Roman" w:cs="AdvP46190F"/>
          <w:b w:val="0"/>
          <w:sz w:val="24"/>
          <w:szCs w:val="19"/>
        </w:rPr>
        <w:t xml:space="preserve"> in today’s sense) are to some degree not caused by learning, but formal extrinsic patterning forces:</w:t>
      </w:r>
      <w:r w:rsidR="00B20FA8">
        <w:rPr>
          <w:rFonts w:ascii="Times New Roman" w:hAnsi="Times New Roman" w:cs="AdvP46190F"/>
          <w:b w:val="0"/>
          <w:sz w:val="24"/>
          <w:szCs w:val="19"/>
        </w:rPr>
        <w:t xml:space="preserve"> in that paper, I c</w:t>
      </w:r>
      <w:r w:rsidR="00144452">
        <w:rPr>
          <w:rFonts w:ascii="Times New Roman" w:hAnsi="Times New Roman" w:cs="AdvP46190F"/>
          <w:b w:val="0"/>
          <w:sz w:val="24"/>
          <w:szCs w:val="19"/>
        </w:rPr>
        <w:t>la</w:t>
      </w:r>
      <w:r w:rsidR="00B20FA8">
        <w:rPr>
          <w:rFonts w:ascii="Times New Roman" w:hAnsi="Times New Roman" w:cs="AdvP46190F"/>
          <w:b w:val="0"/>
          <w:sz w:val="24"/>
          <w:szCs w:val="19"/>
        </w:rPr>
        <w:t>imed that w</w:t>
      </w:r>
      <w:r w:rsidRPr="00580CBF">
        <w:rPr>
          <w:rFonts w:ascii="Times New Roman" w:hAnsi="Times New Roman"/>
          <w:b w:val="0"/>
          <w:sz w:val="24"/>
        </w:rPr>
        <w:t>e have confused the fact that language acquisition proves that something is innate with the claim that what is innate must be the underlying theory.</w:t>
      </w:r>
      <w:r w:rsidR="00B20FA8">
        <w:rPr>
          <w:rFonts w:ascii="Times New Roman" w:hAnsi="Times New Roman"/>
          <w:b w:val="0"/>
          <w:sz w:val="24"/>
        </w:rPr>
        <w:t xml:space="preserve"> I also discussed that </w:t>
      </w:r>
      <w:r w:rsidRPr="00580CBF">
        <w:rPr>
          <w:rFonts w:ascii="Times New Roman" w:hAnsi="Times New Roman"/>
          <w:b w:val="0"/>
          <w:sz w:val="24"/>
        </w:rPr>
        <w:t>the structure</w:t>
      </w:r>
      <w:r w:rsidR="00B20FA8">
        <w:rPr>
          <w:rFonts w:ascii="Times New Roman" w:hAnsi="Times New Roman"/>
          <w:b w:val="0"/>
          <w:sz w:val="24"/>
        </w:rPr>
        <w:t xml:space="preserve"> of some linguistic universals is due to</w:t>
      </w:r>
      <w:r w:rsidRPr="00580CBF">
        <w:rPr>
          <w:rFonts w:ascii="Times New Roman" w:hAnsi="Times New Roman"/>
          <w:b w:val="0"/>
          <w:sz w:val="24"/>
        </w:rPr>
        <w:t xml:space="preserve"> factors not uniquely intrinsic to humans</w:t>
      </w:r>
      <w:r w:rsidR="00B20FA8">
        <w:rPr>
          <w:rFonts w:ascii="Times New Roman" w:hAnsi="Times New Roman"/>
          <w:b w:val="0"/>
          <w:sz w:val="24"/>
        </w:rPr>
        <w:t>. Regarding this issue, Bever (1982c) discussed two possibilities:</w:t>
      </w:r>
    </w:p>
    <w:p w14:paraId="123F471F" w14:textId="77777777" w:rsidR="000C5167" w:rsidRPr="007A501E" w:rsidRDefault="000C5167" w:rsidP="002F5F5C">
      <w:pPr>
        <w:widowControl w:val="0"/>
        <w:autoSpaceDE w:val="0"/>
        <w:autoSpaceDN w:val="0"/>
        <w:adjustRightInd w:val="0"/>
        <w:spacing w:after="0"/>
        <w:rPr>
          <w:rFonts w:ascii="Times New Roman" w:hAnsi="Times New Roman" w:cs="AdvP46190F"/>
          <w:b w:val="0"/>
          <w:sz w:val="24"/>
          <w:szCs w:val="19"/>
        </w:rPr>
      </w:pPr>
    </w:p>
    <w:p w14:paraId="268D2A11" w14:textId="4A4F99BE" w:rsidR="00534590" w:rsidRPr="00580CBF" w:rsidRDefault="00534590" w:rsidP="002F5F5C">
      <w:pPr>
        <w:rPr>
          <w:rFonts w:ascii="Times New Roman" w:hAnsi="Times New Roman"/>
          <w:b w:val="0"/>
          <w:i/>
          <w:sz w:val="24"/>
        </w:rPr>
      </w:pPr>
      <w:r w:rsidRPr="00580CBF">
        <w:rPr>
          <w:rFonts w:ascii="Times New Roman" w:hAnsi="Times New Roman"/>
          <w:b w:val="0"/>
          <w:i/>
          <w:sz w:val="24"/>
        </w:rPr>
        <w:t xml:space="preserve">1. The </w:t>
      </w:r>
      <w:r>
        <w:rPr>
          <w:rFonts w:ascii="Times New Roman" w:hAnsi="Times New Roman"/>
          <w:b w:val="0"/>
          <w:i/>
          <w:sz w:val="24"/>
        </w:rPr>
        <w:t>essence of language (today aka ‘narrow syntax’</w:t>
      </w:r>
      <w:r w:rsidRPr="00580CBF">
        <w:rPr>
          <w:rFonts w:ascii="Times New Roman" w:hAnsi="Times New Roman"/>
          <w:b w:val="0"/>
          <w:sz w:val="24"/>
        </w:rPr>
        <w:t xml:space="preserve">) </w:t>
      </w:r>
      <w:r w:rsidRPr="00580CBF">
        <w:rPr>
          <w:rFonts w:ascii="Times New Roman" w:hAnsi="Times New Roman"/>
          <w:b w:val="0"/>
          <w:i/>
          <w:sz w:val="24"/>
        </w:rPr>
        <w:t>is a natural form (</w:t>
      </w:r>
      <w:r w:rsidR="00FB02A0" w:rsidRPr="00580CBF">
        <w:rPr>
          <w:rFonts w:ascii="Times New Roman" w:hAnsi="Times New Roman"/>
          <w:b w:val="0"/>
          <w:i/>
          <w:sz w:val="24"/>
        </w:rPr>
        <w:t>Platonism</w:t>
      </w:r>
      <w:r w:rsidRPr="00580CBF">
        <w:rPr>
          <w:rFonts w:ascii="Times New Roman" w:hAnsi="Times New Roman"/>
          <w:b w:val="0"/>
          <w:i/>
          <w:sz w:val="24"/>
        </w:rPr>
        <w:t>).</w:t>
      </w:r>
    </w:p>
    <w:p w14:paraId="10939729" w14:textId="45380C5E" w:rsidR="00534590" w:rsidRPr="00580CBF" w:rsidRDefault="00534590" w:rsidP="002F5F5C">
      <w:pPr>
        <w:rPr>
          <w:rFonts w:ascii="Times New Roman" w:hAnsi="Times New Roman"/>
          <w:b w:val="0"/>
          <w:sz w:val="24"/>
        </w:rPr>
      </w:pPr>
      <w:r>
        <w:rPr>
          <w:rFonts w:ascii="Times New Roman" w:hAnsi="Times New Roman"/>
          <w:b w:val="0"/>
          <w:sz w:val="24"/>
        </w:rPr>
        <w:t>‘</w:t>
      </w:r>
      <w:r w:rsidRPr="00580CBF">
        <w:rPr>
          <w:rFonts w:ascii="Times New Roman" w:hAnsi="Times New Roman"/>
          <w:b w:val="0"/>
          <w:sz w:val="24"/>
        </w:rPr>
        <w:t>This essay explores some implications for the study of language acquisition of the view that the essential formal characteristics of language are not human in origin…</w:t>
      </w:r>
      <w:proofErr w:type="gramStart"/>
      <w:r w:rsidRPr="00580CBF">
        <w:rPr>
          <w:rFonts w:ascii="Times New Roman" w:hAnsi="Times New Roman"/>
          <w:b w:val="0"/>
          <w:sz w:val="24"/>
        </w:rPr>
        <w:t>.they</w:t>
      </w:r>
      <w:proofErr w:type="gramEnd"/>
      <w:r w:rsidRPr="00580CBF">
        <w:rPr>
          <w:rFonts w:ascii="Times New Roman" w:hAnsi="Times New Roman"/>
          <w:b w:val="0"/>
          <w:sz w:val="24"/>
        </w:rPr>
        <w:t xml:space="preserve"> are universal abstract objects whose properties are uncaused [by human cognition]…..</w:t>
      </w:r>
      <w:r>
        <w:rPr>
          <w:rFonts w:ascii="Times New Roman" w:hAnsi="Times New Roman"/>
          <w:b w:val="0"/>
          <w:sz w:val="24"/>
        </w:rPr>
        <w:t>’</w:t>
      </w:r>
      <w:r w:rsidRPr="00580CBF">
        <w:rPr>
          <w:rFonts w:ascii="Times New Roman" w:hAnsi="Times New Roman"/>
          <w:b w:val="0"/>
          <w:sz w:val="24"/>
        </w:rPr>
        <w:t xml:space="preserve"> </w:t>
      </w:r>
      <w:r w:rsidR="000C5167">
        <w:rPr>
          <w:rFonts w:ascii="Times New Roman" w:hAnsi="Times New Roman"/>
          <w:b w:val="0"/>
          <w:sz w:val="24"/>
        </w:rPr>
        <w:t>(Bever 1982c:</w:t>
      </w:r>
      <w:r w:rsidR="00724DDA" w:rsidRPr="00724DDA">
        <w:rPr>
          <w:rFonts w:ascii="Times New Roman" w:hAnsi="Times New Roman"/>
          <w:b w:val="0"/>
          <w:sz w:val="24"/>
        </w:rPr>
        <w:t xml:space="preserve"> 448)</w:t>
      </w:r>
    </w:p>
    <w:p w14:paraId="091AB03A" w14:textId="77777777" w:rsidR="00534590" w:rsidRPr="00580CBF" w:rsidRDefault="00534590" w:rsidP="002F5F5C">
      <w:pPr>
        <w:rPr>
          <w:rFonts w:ascii="Times New Roman" w:hAnsi="Times New Roman"/>
          <w:b w:val="0"/>
          <w:sz w:val="24"/>
        </w:rPr>
      </w:pPr>
      <w:r w:rsidRPr="00580CBF">
        <w:rPr>
          <w:rFonts w:ascii="Times New Roman" w:hAnsi="Times New Roman"/>
          <w:b w:val="0"/>
          <w:sz w:val="24"/>
        </w:rPr>
        <w:t xml:space="preserve">2. </w:t>
      </w:r>
      <w:r w:rsidRPr="00580CBF">
        <w:rPr>
          <w:rFonts w:ascii="Times New Roman" w:hAnsi="Times New Roman"/>
          <w:b w:val="0"/>
          <w:i/>
          <w:sz w:val="24"/>
        </w:rPr>
        <w:t>The essence of language is the result of physical law</w:t>
      </w:r>
      <w:r w:rsidRPr="00580CBF">
        <w:rPr>
          <w:rFonts w:ascii="Times New Roman" w:hAnsi="Times New Roman"/>
          <w:b w:val="0"/>
          <w:sz w:val="24"/>
        </w:rPr>
        <w:t>(s)</w:t>
      </w:r>
    </w:p>
    <w:p w14:paraId="5FE75A9D" w14:textId="575B261F" w:rsidR="00534590" w:rsidRPr="00724DDA" w:rsidRDefault="00534590" w:rsidP="002F5F5C">
      <w:pPr>
        <w:rPr>
          <w:rFonts w:ascii="Times New Roman" w:hAnsi="Times New Roman"/>
          <w:b w:val="0"/>
          <w:sz w:val="24"/>
        </w:rPr>
      </w:pPr>
      <w:r>
        <w:rPr>
          <w:rFonts w:ascii="Times New Roman" w:hAnsi="Times New Roman"/>
          <w:b w:val="0"/>
          <w:sz w:val="24"/>
        </w:rPr>
        <w:t>‘</w:t>
      </w:r>
      <w:r w:rsidRPr="00580CBF">
        <w:rPr>
          <w:rFonts w:ascii="Times New Roman" w:hAnsi="Times New Roman"/>
          <w:b w:val="0"/>
          <w:sz w:val="24"/>
        </w:rPr>
        <w:t>…</w:t>
      </w:r>
      <w:proofErr w:type="gramStart"/>
      <w:r w:rsidRPr="00580CBF">
        <w:rPr>
          <w:rFonts w:ascii="Times New Roman" w:hAnsi="Times New Roman"/>
          <w:b w:val="0"/>
          <w:sz w:val="24"/>
        </w:rPr>
        <w:t>.If</w:t>
      </w:r>
      <w:proofErr w:type="gramEnd"/>
      <w:r w:rsidRPr="00580CBF">
        <w:rPr>
          <w:rFonts w:ascii="Times New Roman" w:hAnsi="Times New Roman"/>
          <w:b w:val="0"/>
          <w:sz w:val="24"/>
        </w:rPr>
        <w:t xml:space="preserve"> the essence of language is the result of a physical law that becomes relevant only when there are complex living systems like human brains, then the essential nature of language would be literally a law of the universe</w:t>
      </w:r>
      <w:r w:rsidR="00C82ED2">
        <w:rPr>
          <w:rFonts w:ascii="Times New Roman" w:hAnsi="Times New Roman"/>
          <w:b w:val="0"/>
          <w:sz w:val="24"/>
        </w:rPr>
        <w:t>,</w:t>
      </w:r>
      <w:r w:rsidRPr="00580CBF">
        <w:rPr>
          <w:rFonts w:ascii="Times New Roman" w:hAnsi="Times New Roman"/>
          <w:b w:val="0"/>
          <w:sz w:val="24"/>
        </w:rPr>
        <w:t xml:space="preserve"> not a law of the human brain or human history.</w:t>
      </w:r>
      <w:r w:rsidR="00B61B2F">
        <w:rPr>
          <w:rFonts w:ascii="Times New Roman" w:hAnsi="Times New Roman"/>
          <w:b w:val="0"/>
          <w:sz w:val="24"/>
        </w:rPr>
        <w:t>’</w:t>
      </w:r>
      <w:r w:rsidR="00386001">
        <w:rPr>
          <w:rFonts w:ascii="Times New Roman" w:hAnsi="Times New Roman"/>
          <w:b w:val="0"/>
          <w:sz w:val="24"/>
        </w:rPr>
        <w:t xml:space="preserve"> </w:t>
      </w:r>
      <w:r w:rsidR="000C5167">
        <w:rPr>
          <w:rFonts w:ascii="Times New Roman" w:hAnsi="Times New Roman"/>
          <w:b w:val="0"/>
          <w:sz w:val="24"/>
        </w:rPr>
        <w:t>(Bever, 1982c:</w:t>
      </w:r>
      <w:r w:rsidR="00724DDA" w:rsidRPr="00724DDA">
        <w:rPr>
          <w:rFonts w:ascii="Times New Roman" w:hAnsi="Times New Roman"/>
          <w:b w:val="0"/>
          <w:sz w:val="24"/>
        </w:rPr>
        <w:t xml:space="preserve"> 448).</w:t>
      </w:r>
    </w:p>
    <w:p w14:paraId="498C260E" w14:textId="6081E3A6" w:rsidR="00534590" w:rsidRPr="00580CBF" w:rsidRDefault="00534590" w:rsidP="002F5F5C">
      <w:pPr>
        <w:rPr>
          <w:rFonts w:ascii="Times New Roman" w:hAnsi="Times New Roman"/>
          <w:b w:val="0"/>
          <w:sz w:val="24"/>
        </w:rPr>
      </w:pPr>
      <w:r w:rsidRPr="00580CBF">
        <w:rPr>
          <w:rFonts w:ascii="Times New Roman" w:hAnsi="Times New Roman"/>
          <w:b w:val="0"/>
          <w:sz w:val="24"/>
        </w:rPr>
        <w:t xml:space="preserve">Consider an example of how a physical law might emerge </w:t>
      </w:r>
      <w:r w:rsidR="00724DDA">
        <w:rPr>
          <w:rFonts w:ascii="Times New Roman" w:hAnsi="Times New Roman"/>
          <w:b w:val="0"/>
          <w:sz w:val="24"/>
        </w:rPr>
        <w:t>i</w:t>
      </w:r>
      <w:r w:rsidRPr="00580CBF">
        <w:rPr>
          <w:rFonts w:ascii="Times New Roman" w:hAnsi="Times New Roman"/>
          <w:b w:val="0"/>
          <w:sz w:val="24"/>
        </w:rPr>
        <w:t>n human behavior but not be caused to have its essential properties by that behavior</w:t>
      </w:r>
      <w:r w:rsidR="00724DDA">
        <w:rPr>
          <w:rFonts w:ascii="Times New Roman" w:hAnsi="Times New Roman"/>
          <w:b w:val="0"/>
          <w:sz w:val="24"/>
        </w:rPr>
        <w:t xml:space="preserve">, like </w:t>
      </w:r>
      <w:r w:rsidRPr="00580CBF">
        <w:rPr>
          <w:rFonts w:ascii="Times New Roman" w:hAnsi="Times New Roman"/>
          <w:b w:val="0"/>
          <w:sz w:val="24"/>
        </w:rPr>
        <w:t xml:space="preserve">upright walking.  </w:t>
      </w:r>
      <w:r w:rsidR="00724DDA">
        <w:rPr>
          <w:rFonts w:ascii="Times New Roman" w:hAnsi="Times New Roman"/>
          <w:b w:val="0"/>
          <w:sz w:val="24"/>
        </w:rPr>
        <w:t>W</w:t>
      </w:r>
      <w:r w:rsidRPr="00580CBF">
        <w:rPr>
          <w:rFonts w:ascii="Times New Roman" w:hAnsi="Times New Roman"/>
          <w:b w:val="0"/>
          <w:sz w:val="24"/>
        </w:rPr>
        <w:t xml:space="preserve">e could stipulate as well that walking in humans is </w:t>
      </w:r>
      <w:r>
        <w:rPr>
          <w:rFonts w:ascii="Times New Roman" w:hAnsi="Times New Roman"/>
          <w:b w:val="0"/>
          <w:sz w:val="24"/>
        </w:rPr>
        <w:t>‘</w:t>
      </w:r>
      <w:r w:rsidRPr="00580CBF">
        <w:rPr>
          <w:rFonts w:ascii="Times New Roman" w:hAnsi="Times New Roman"/>
          <w:b w:val="0"/>
          <w:sz w:val="24"/>
        </w:rPr>
        <w:t>innate</w:t>
      </w:r>
      <w:r>
        <w:rPr>
          <w:rFonts w:ascii="Times New Roman" w:hAnsi="Times New Roman"/>
          <w:b w:val="0"/>
          <w:sz w:val="24"/>
        </w:rPr>
        <w:t>’</w:t>
      </w:r>
      <w:r w:rsidRPr="00580CBF">
        <w:rPr>
          <w:rFonts w:ascii="Times New Roman" w:hAnsi="Times New Roman"/>
          <w:b w:val="0"/>
          <w:sz w:val="24"/>
        </w:rPr>
        <w:t>: it is learned with little specific training and involves innate</w:t>
      </w:r>
      <w:r w:rsidR="00B61B2F">
        <w:rPr>
          <w:rFonts w:ascii="Times New Roman" w:hAnsi="Times New Roman"/>
          <w:b w:val="0"/>
          <w:sz w:val="24"/>
        </w:rPr>
        <w:t xml:space="preserve"> brain mechanisms.</w:t>
      </w:r>
      <w:r w:rsidRPr="00580CBF">
        <w:rPr>
          <w:rFonts w:ascii="Times New Roman" w:hAnsi="Times New Roman"/>
          <w:b w:val="0"/>
          <w:sz w:val="24"/>
        </w:rPr>
        <w:t xml:space="preserve"> But one would not conclude that the physical laws with which the brain mechanisms interact </w:t>
      </w:r>
      <w:r w:rsidR="00B61B2F">
        <w:rPr>
          <w:rFonts w:ascii="Times New Roman" w:hAnsi="Times New Roman"/>
          <w:b w:val="0"/>
          <w:sz w:val="24"/>
        </w:rPr>
        <w:t xml:space="preserve">are </w:t>
      </w:r>
      <w:r w:rsidRPr="00580CBF">
        <w:rPr>
          <w:rFonts w:ascii="Times New Roman" w:hAnsi="Times New Roman"/>
          <w:b w:val="0"/>
          <w:sz w:val="24"/>
        </w:rPr>
        <w:t xml:space="preserve">also caused by those </w:t>
      </w:r>
      <w:r w:rsidR="00FB02A0" w:rsidRPr="00580CBF">
        <w:rPr>
          <w:rFonts w:ascii="Times New Roman" w:hAnsi="Times New Roman"/>
          <w:b w:val="0"/>
          <w:sz w:val="24"/>
        </w:rPr>
        <w:t>mechanisms</w:t>
      </w:r>
      <w:r w:rsidR="00FB02A0">
        <w:rPr>
          <w:rFonts w:ascii="Times New Roman" w:hAnsi="Times New Roman"/>
          <w:b w:val="0"/>
          <w:sz w:val="24"/>
        </w:rPr>
        <w:t>;</w:t>
      </w:r>
      <w:r w:rsidR="00FB02A0" w:rsidRPr="00580CBF">
        <w:rPr>
          <w:rFonts w:ascii="Times New Roman" w:hAnsi="Times New Roman"/>
          <w:b w:val="0"/>
          <w:sz w:val="24"/>
        </w:rPr>
        <w:t xml:space="preserve"> rather</w:t>
      </w:r>
      <w:r>
        <w:rPr>
          <w:rFonts w:ascii="Times New Roman" w:hAnsi="Times New Roman"/>
          <w:b w:val="0"/>
          <w:sz w:val="24"/>
        </w:rPr>
        <w:t xml:space="preserve">, </w:t>
      </w:r>
      <w:r w:rsidRPr="00580CBF">
        <w:rPr>
          <w:rFonts w:ascii="Times New Roman" w:hAnsi="Times New Roman"/>
          <w:b w:val="0"/>
          <w:sz w:val="24"/>
        </w:rPr>
        <w:t xml:space="preserve">the physical laws </w:t>
      </w:r>
      <w:r w:rsidR="007A501E">
        <w:rPr>
          <w:rFonts w:ascii="Times New Roman" w:hAnsi="Times New Roman"/>
          <w:b w:val="0"/>
          <w:sz w:val="24"/>
        </w:rPr>
        <w:t>are the result</w:t>
      </w:r>
      <w:r w:rsidRPr="00580CBF">
        <w:rPr>
          <w:rFonts w:ascii="Times New Roman" w:hAnsi="Times New Roman"/>
          <w:b w:val="0"/>
          <w:sz w:val="24"/>
        </w:rPr>
        <w:t xml:space="preserve"> of the basic nature of matter, not the human brain.  </w:t>
      </w:r>
    </w:p>
    <w:p w14:paraId="209CCBF1" w14:textId="5ED82FC2" w:rsidR="00534590" w:rsidRPr="00580CBF" w:rsidRDefault="00534590" w:rsidP="002F5F5C">
      <w:pPr>
        <w:rPr>
          <w:rFonts w:ascii="Times New Roman" w:hAnsi="Times New Roman"/>
          <w:b w:val="0"/>
          <w:sz w:val="24"/>
        </w:rPr>
      </w:pPr>
      <w:r>
        <w:rPr>
          <w:rFonts w:ascii="Times New Roman" w:hAnsi="Times New Roman"/>
          <w:b w:val="0"/>
          <w:sz w:val="24"/>
        </w:rPr>
        <w:t>‘</w:t>
      </w:r>
      <w:r w:rsidRPr="00580CBF">
        <w:rPr>
          <w:rFonts w:ascii="Times New Roman" w:hAnsi="Times New Roman"/>
          <w:b w:val="0"/>
          <w:sz w:val="24"/>
        </w:rPr>
        <w:t>…</w:t>
      </w:r>
      <w:proofErr w:type="gramStart"/>
      <w:r w:rsidRPr="00580CBF">
        <w:rPr>
          <w:rFonts w:ascii="Times New Roman" w:hAnsi="Times New Roman"/>
          <w:b w:val="0"/>
          <w:sz w:val="24"/>
        </w:rPr>
        <w:t>.One</w:t>
      </w:r>
      <w:proofErr w:type="gramEnd"/>
      <w:r w:rsidRPr="00580CBF">
        <w:rPr>
          <w:rFonts w:ascii="Times New Roman" w:hAnsi="Times New Roman"/>
          <w:b w:val="0"/>
          <w:sz w:val="24"/>
        </w:rPr>
        <w:t xml:space="preserve"> could make the parallel argument about the physical basis of language….the human brain may be physiologically adapted to learn language but if language is the effect of physical laws, then the structure of the brain cannot explain why language is the way it is.</w:t>
      </w:r>
      <w:r>
        <w:rPr>
          <w:rFonts w:ascii="Times New Roman" w:hAnsi="Times New Roman"/>
          <w:b w:val="0"/>
          <w:sz w:val="24"/>
        </w:rPr>
        <w:t>’</w:t>
      </w:r>
      <w:r w:rsidR="00386001">
        <w:rPr>
          <w:rFonts w:ascii="Times New Roman" w:hAnsi="Times New Roman"/>
          <w:b w:val="0"/>
          <w:sz w:val="24"/>
        </w:rPr>
        <w:t xml:space="preserve"> </w:t>
      </w:r>
      <w:r w:rsidR="000C5167">
        <w:rPr>
          <w:rFonts w:ascii="Times New Roman" w:hAnsi="Times New Roman"/>
          <w:b w:val="0"/>
          <w:sz w:val="24"/>
        </w:rPr>
        <w:t xml:space="preserve">(Bever, 1982c: </w:t>
      </w:r>
      <w:r w:rsidR="007A501E" w:rsidRPr="00724DDA">
        <w:rPr>
          <w:rFonts w:ascii="Times New Roman" w:hAnsi="Times New Roman"/>
          <w:b w:val="0"/>
          <w:sz w:val="24"/>
        </w:rPr>
        <w:t>448).</w:t>
      </w:r>
    </w:p>
    <w:p w14:paraId="6C68D66D" w14:textId="5828CA9B" w:rsidR="00534590" w:rsidRPr="00580CBF" w:rsidRDefault="007A501E" w:rsidP="002F5F5C">
      <w:pPr>
        <w:rPr>
          <w:rFonts w:ascii="Times New Roman" w:hAnsi="Times New Roman"/>
          <w:b w:val="0"/>
          <w:sz w:val="24"/>
        </w:rPr>
      </w:pPr>
      <w:r w:rsidRPr="007A501E">
        <w:rPr>
          <w:rFonts w:ascii="Times New Roman" w:hAnsi="Times New Roman"/>
          <w:b w:val="0"/>
          <w:sz w:val="24"/>
        </w:rPr>
        <w:t>What are the i</w:t>
      </w:r>
      <w:r w:rsidR="00534590" w:rsidRPr="007A501E">
        <w:rPr>
          <w:rFonts w:ascii="Times New Roman" w:hAnsi="Times New Roman"/>
          <w:b w:val="0"/>
          <w:sz w:val="24"/>
        </w:rPr>
        <w:t xml:space="preserve">mplications </w:t>
      </w:r>
      <w:r w:rsidRPr="007A501E">
        <w:rPr>
          <w:rFonts w:ascii="Times New Roman" w:hAnsi="Times New Roman"/>
          <w:b w:val="0"/>
          <w:sz w:val="24"/>
        </w:rPr>
        <w:t xml:space="preserve">of this </w:t>
      </w:r>
      <w:r w:rsidR="00534590" w:rsidRPr="007A501E">
        <w:rPr>
          <w:rFonts w:ascii="Times New Roman" w:hAnsi="Times New Roman"/>
          <w:b w:val="0"/>
          <w:sz w:val="24"/>
        </w:rPr>
        <w:t>for studying language learning and representation</w:t>
      </w:r>
      <w:r w:rsidRPr="007A501E">
        <w:rPr>
          <w:rFonts w:ascii="Times New Roman" w:hAnsi="Times New Roman"/>
          <w:b w:val="0"/>
          <w:sz w:val="24"/>
        </w:rPr>
        <w:t>?</w:t>
      </w:r>
      <w:r>
        <w:rPr>
          <w:rFonts w:ascii="Times New Roman" w:hAnsi="Times New Roman"/>
          <w:b w:val="0"/>
          <w:sz w:val="24"/>
        </w:rPr>
        <w:t xml:space="preserve"> As I discussed then, the essence of language </w:t>
      </w:r>
      <w:r w:rsidR="00534590" w:rsidRPr="00580CBF">
        <w:rPr>
          <w:rFonts w:ascii="Times New Roman" w:hAnsi="Times New Roman"/>
          <w:b w:val="0"/>
          <w:sz w:val="24"/>
        </w:rPr>
        <w:t>is no longer necessarily ascribed to pu</w:t>
      </w:r>
      <w:r>
        <w:rPr>
          <w:rFonts w:ascii="Times New Roman" w:hAnsi="Times New Roman"/>
          <w:b w:val="0"/>
          <w:sz w:val="24"/>
        </w:rPr>
        <w:t>rposeful evolutionary causation.  I</w:t>
      </w:r>
      <w:r w:rsidR="00534590" w:rsidRPr="00580CBF">
        <w:rPr>
          <w:rFonts w:ascii="Times New Roman" w:hAnsi="Times New Roman"/>
          <w:b w:val="0"/>
          <w:sz w:val="24"/>
        </w:rPr>
        <w:t xml:space="preserve">t could </w:t>
      </w:r>
      <w:r>
        <w:rPr>
          <w:rFonts w:ascii="Times New Roman" w:hAnsi="Times New Roman"/>
          <w:b w:val="0"/>
          <w:sz w:val="24"/>
        </w:rPr>
        <w:t xml:space="preserve">instead </w:t>
      </w:r>
      <w:r w:rsidR="00534590" w:rsidRPr="00580CBF">
        <w:rPr>
          <w:rFonts w:ascii="Times New Roman" w:hAnsi="Times New Roman"/>
          <w:b w:val="0"/>
          <w:sz w:val="24"/>
        </w:rPr>
        <w:t xml:space="preserve">be the result of the emergence of sufficient </w:t>
      </w:r>
      <w:r w:rsidRPr="00580CBF">
        <w:rPr>
          <w:rFonts w:ascii="Times New Roman" w:hAnsi="Times New Roman"/>
          <w:b w:val="0"/>
          <w:sz w:val="24"/>
        </w:rPr>
        <w:t xml:space="preserve">(mental or physical) </w:t>
      </w:r>
      <w:r w:rsidR="00534590" w:rsidRPr="00580CBF">
        <w:rPr>
          <w:rFonts w:ascii="Times New Roman" w:hAnsi="Times New Roman"/>
          <w:b w:val="0"/>
          <w:sz w:val="24"/>
        </w:rPr>
        <w:t>complexity for humans to become susceptible to the relevant forms of language.</w:t>
      </w:r>
      <w:r>
        <w:rPr>
          <w:rFonts w:ascii="Times New Roman" w:hAnsi="Times New Roman"/>
          <w:b w:val="0"/>
          <w:sz w:val="24"/>
        </w:rPr>
        <w:t xml:space="preserve"> "</w:t>
      </w:r>
      <w:r w:rsidR="00534590" w:rsidRPr="00580CBF">
        <w:rPr>
          <w:rFonts w:ascii="Times New Roman" w:hAnsi="Times New Roman"/>
          <w:b w:val="0"/>
          <w:sz w:val="24"/>
        </w:rPr>
        <w:t>This view would explain why…certain common cognitive processes never occur in language…</w:t>
      </w:r>
      <w:proofErr w:type="gramStart"/>
      <w:r w:rsidR="00534590" w:rsidRPr="00580CBF">
        <w:rPr>
          <w:rFonts w:ascii="Times New Roman" w:hAnsi="Times New Roman"/>
          <w:b w:val="0"/>
          <w:sz w:val="24"/>
        </w:rPr>
        <w:t>.such</w:t>
      </w:r>
      <w:proofErr w:type="gramEnd"/>
      <w:r w:rsidR="00534590" w:rsidRPr="00580CBF">
        <w:rPr>
          <w:rFonts w:ascii="Times New Roman" w:hAnsi="Times New Roman"/>
          <w:b w:val="0"/>
          <w:sz w:val="24"/>
        </w:rPr>
        <w:t xml:space="preserve"> cognitive processes are not part of the extrinsically determined essence of language….if the essential features of language are real….then they are not caused by the mechanisms of human evolution or learning.</w:t>
      </w:r>
      <w:r w:rsidR="00534590">
        <w:rPr>
          <w:rFonts w:ascii="Times New Roman" w:hAnsi="Times New Roman"/>
          <w:b w:val="0"/>
          <w:sz w:val="24"/>
        </w:rPr>
        <w:t>’ (</w:t>
      </w:r>
      <w:r w:rsidR="00033FD4">
        <w:rPr>
          <w:rFonts w:ascii="Times New Roman" w:hAnsi="Times New Roman"/>
          <w:b w:val="0"/>
          <w:sz w:val="24"/>
        </w:rPr>
        <w:t>Bever, 1982c</w:t>
      </w:r>
      <w:r w:rsidR="000C5167">
        <w:rPr>
          <w:rFonts w:ascii="Times New Roman" w:hAnsi="Times New Roman"/>
          <w:b w:val="0"/>
          <w:sz w:val="24"/>
        </w:rPr>
        <w:t>:</w:t>
      </w:r>
      <w:r w:rsidR="00386001">
        <w:rPr>
          <w:rFonts w:ascii="Times New Roman" w:hAnsi="Times New Roman"/>
          <w:b w:val="0"/>
          <w:sz w:val="24"/>
        </w:rPr>
        <w:t xml:space="preserve"> </w:t>
      </w:r>
      <w:r w:rsidR="0021384D" w:rsidRPr="0021384D">
        <w:rPr>
          <w:rFonts w:ascii="Times New Roman" w:hAnsi="Times New Roman"/>
          <w:b w:val="0"/>
          <w:sz w:val="24"/>
        </w:rPr>
        <w:t>440</w:t>
      </w:r>
      <w:r w:rsidR="00033FD4">
        <w:rPr>
          <w:rFonts w:ascii="Times New Roman" w:hAnsi="Times New Roman"/>
          <w:b w:val="0"/>
          <w:sz w:val="24"/>
        </w:rPr>
        <w:t>).</w:t>
      </w:r>
    </w:p>
    <w:p w14:paraId="7BF385E9" w14:textId="35969FEC" w:rsidR="00534590" w:rsidRPr="00580CBF" w:rsidRDefault="000C5167" w:rsidP="002F5F5C">
      <w:pPr>
        <w:rPr>
          <w:rFonts w:ascii="Times New Roman" w:hAnsi="Times New Roman"/>
          <w:b w:val="0"/>
          <w:sz w:val="24"/>
        </w:rPr>
      </w:pPr>
      <w:r>
        <w:rPr>
          <w:rFonts w:ascii="Times New Roman" w:hAnsi="Times New Roman"/>
          <w:b w:val="0"/>
          <w:sz w:val="24"/>
        </w:rPr>
        <w:tab/>
      </w:r>
      <w:r w:rsidR="00534590" w:rsidRPr="00580CBF">
        <w:rPr>
          <w:rFonts w:ascii="Times New Roman" w:hAnsi="Times New Roman"/>
          <w:b w:val="0"/>
          <w:sz w:val="24"/>
        </w:rPr>
        <w:t xml:space="preserve">The implications of this view for acquisition of language are </w:t>
      </w:r>
      <w:r>
        <w:rPr>
          <w:rFonts w:ascii="Times New Roman" w:hAnsi="Times New Roman"/>
          <w:b w:val="0"/>
          <w:sz w:val="24"/>
        </w:rPr>
        <w:t xml:space="preserve">also </w:t>
      </w:r>
      <w:r w:rsidR="00534590" w:rsidRPr="00580CBF">
        <w:rPr>
          <w:rFonts w:ascii="Times New Roman" w:hAnsi="Times New Roman"/>
          <w:b w:val="0"/>
          <w:sz w:val="24"/>
        </w:rPr>
        <w:t>explored in a series of earlier and later papers that emphasize the cognitively intrinsic motive individual children may have to acquire t</w:t>
      </w:r>
      <w:r w:rsidR="00033FD4">
        <w:rPr>
          <w:rFonts w:ascii="Times New Roman" w:hAnsi="Times New Roman"/>
          <w:b w:val="0"/>
          <w:sz w:val="24"/>
        </w:rPr>
        <w:t xml:space="preserve">heir surrounding language (Bever, 1987, 2009).  </w:t>
      </w:r>
      <w:r w:rsidR="00534590" w:rsidRPr="00580CBF">
        <w:rPr>
          <w:rFonts w:ascii="Times New Roman" w:hAnsi="Times New Roman"/>
          <w:b w:val="0"/>
          <w:sz w:val="24"/>
        </w:rPr>
        <w:t xml:space="preserve">First, it was </w:t>
      </w:r>
      <w:r w:rsidR="00534590">
        <w:rPr>
          <w:rFonts w:ascii="Times New Roman" w:hAnsi="Times New Roman"/>
          <w:b w:val="0"/>
          <w:sz w:val="24"/>
        </w:rPr>
        <w:t>argued</w:t>
      </w:r>
      <w:r w:rsidR="00534590" w:rsidRPr="00580CBF">
        <w:rPr>
          <w:rFonts w:ascii="Times New Roman" w:hAnsi="Times New Roman"/>
          <w:b w:val="0"/>
          <w:sz w:val="24"/>
        </w:rPr>
        <w:t xml:space="preserve"> that accessing </w:t>
      </w:r>
      <w:r w:rsidR="00534590">
        <w:rPr>
          <w:rFonts w:ascii="Times New Roman" w:hAnsi="Times New Roman"/>
          <w:b w:val="0"/>
          <w:sz w:val="24"/>
        </w:rPr>
        <w:t xml:space="preserve">and internalizing </w:t>
      </w:r>
      <w:r w:rsidR="00534590" w:rsidRPr="00580CBF">
        <w:rPr>
          <w:rFonts w:ascii="Times New Roman" w:hAnsi="Times New Roman"/>
          <w:b w:val="0"/>
          <w:sz w:val="24"/>
        </w:rPr>
        <w:t>a grammar plays a critical role in the acquisition of actual language behaviors, providing a cognitively consistent representation of the language across different language behaviors.</w:t>
      </w:r>
      <w:r>
        <w:rPr>
          <w:rFonts w:ascii="Times New Roman" w:hAnsi="Times New Roman"/>
          <w:b w:val="0"/>
          <w:sz w:val="24"/>
        </w:rPr>
        <w:t xml:space="preserve"> For instance, in Bever (1975) it is stated that </w:t>
      </w:r>
      <w:r w:rsidR="00534590">
        <w:rPr>
          <w:rFonts w:ascii="Times New Roman" w:hAnsi="Times New Roman"/>
          <w:b w:val="0"/>
          <w:sz w:val="24"/>
        </w:rPr>
        <w:t>‘</w:t>
      </w:r>
      <w:proofErr w:type="gramStart"/>
      <w:r w:rsidR="00534590" w:rsidRPr="00580CBF">
        <w:rPr>
          <w:rFonts w:ascii="Times New Roman" w:hAnsi="Times New Roman"/>
          <w:b w:val="0"/>
          <w:sz w:val="24"/>
        </w:rPr>
        <w:t>The</w:t>
      </w:r>
      <w:proofErr w:type="gramEnd"/>
      <w:r w:rsidR="00534590" w:rsidRPr="00580CBF">
        <w:rPr>
          <w:rFonts w:ascii="Times New Roman" w:hAnsi="Times New Roman"/>
          <w:b w:val="0"/>
          <w:sz w:val="24"/>
        </w:rPr>
        <w:t xml:space="preserve"> reason that a </w:t>
      </w:r>
      <w:proofErr w:type="spellStart"/>
      <w:r w:rsidR="00534590" w:rsidRPr="00580CBF">
        <w:rPr>
          <w:rFonts w:ascii="Times New Roman" w:hAnsi="Times New Roman"/>
          <w:b w:val="0"/>
          <w:sz w:val="24"/>
        </w:rPr>
        <w:t>psychogrammar</w:t>
      </w:r>
      <w:proofErr w:type="spellEnd"/>
      <w:r w:rsidR="00534590" w:rsidRPr="00580CBF">
        <w:rPr>
          <w:rFonts w:ascii="Times New Roman" w:hAnsi="Times New Roman"/>
          <w:b w:val="0"/>
          <w:sz w:val="24"/>
        </w:rPr>
        <w:t xml:space="preserve"> e</w:t>
      </w:r>
      <w:r w:rsidR="00534590">
        <w:rPr>
          <w:rFonts w:ascii="Times New Roman" w:hAnsi="Times New Roman"/>
          <w:b w:val="0"/>
          <w:sz w:val="24"/>
        </w:rPr>
        <w:t>x</w:t>
      </w:r>
      <w:r w:rsidR="00534590" w:rsidRPr="00580CBF">
        <w:rPr>
          <w:rFonts w:ascii="Times New Roman" w:hAnsi="Times New Roman"/>
          <w:b w:val="0"/>
          <w:sz w:val="24"/>
        </w:rPr>
        <w:t>ists is because of the vital role it plays during language acquisition, much of which occurs durin</w:t>
      </w:r>
      <w:r w:rsidR="00024A5E">
        <w:rPr>
          <w:rFonts w:ascii="Times New Roman" w:hAnsi="Times New Roman"/>
          <w:b w:val="0"/>
          <w:sz w:val="24"/>
        </w:rPr>
        <w:t xml:space="preserve">g the first </w:t>
      </w:r>
      <w:r w:rsidR="00024A5E">
        <w:rPr>
          <w:rFonts w:ascii="Times New Roman" w:hAnsi="Times New Roman"/>
          <w:b w:val="0"/>
          <w:sz w:val="24"/>
        </w:rPr>
        <w:lastRenderedPageBreak/>
        <w:t>five years of life.</w:t>
      </w:r>
      <w:r w:rsidR="00534590" w:rsidRPr="00580CBF">
        <w:rPr>
          <w:rFonts w:ascii="Times New Roman" w:hAnsi="Times New Roman"/>
          <w:b w:val="0"/>
          <w:sz w:val="24"/>
        </w:rPr>
        <w:t xml:space="preserve"> The </w:t>
      </w:r>
      <w:proofErr w:type="spellStart"/>
      <w:r w:rsidR="00534590" w:rsidRPr="00580CBF">
        <w:rPr>
          <w:rFonts w:ascii="Times New Roman" w:hAnsi="Times New Roman"/>
          <w:b w:val="0"/>
          <w:sz w:val="24"/>
        </w:rPr>
        <w:t>psychogrammar</w:t>
      </w:r>
      <w:proofErr w:type="spellEnd"/>
      <w:r w:rsidR="00534590" w:rsidRPr="00580CBF">
        <w:rPr>
          <w:rFonts w:ascii="Times New Roman" w:hAnsi="Times New Roman"/>
          <w:b w:val="0"/>
          <w:sz w:val="24"/>
        </w:rPr>
        <w:t xml:space="preserve"> is needed during that period to mediate between the systems of speech production </w:t>
      </w:r>
      <w:r w:rsidR="00534590">
        <w:rPr>
          <w:rFonts w:ascii="Times New Roman" w:hAnsi="Times New Roman"/>
          <w:b w:val="0"/>
          <w:sz w:val="24"/>
        </w:rPr>
        <w:t>an</w:t>
      </w:r>
      <w:r w:rsidR="00534590" w:rsidRPr="00580CBF">
        <w:rPr>
          <w:rFonts w:ascii="Times New Roman" w:hAnsi="Times New Roman"/>
          <w:b w:val="0"/>
          <w:sz w:val="24"/>
        </w:rPr>
        <w:t>d</w:t>
      </w:r>
      <w:r w:rsidR="00534590">
        <w:rPr>
          <w:rFonts w:ascii="Times New Roman" w:hAnsi="Times New Roman"/>
          <w:b w:val="0"/>
          <w:sz w:val="24"/>
        </w:rPr>
        <w:t xml:space="preserve"> </w:t>
      </w:r>
      <w:r w:rsidR="00024A5E">
        <w:rPr>
          <w:rFonts w:ascii="Times New Roman" w:hAnsi="Times New Roman"/>
          <w:b w:val="0"/>
          <w:sz w:val="24"/>
        </w:rPr>
        <w:t>perception.</w:t>
      </w:r>
      <w:r w:rsidR="00534590" w:rsidRPr="00580CBF">
        <w:rPr>
          <w:rFonts w:ascii="Times New Roman" w:hAnsi="Times New Roman"/>
          <w:b w:val="0"/>
          <w:sz w:val="24"/>
        </w:rPr>
        <w:t xml:space="preserve"> It is the internal tran</w:t>
      </w:r>
      <w:r w:rsidR="00534590">
        <w:rPr>
          <w:rFonts w:ascii="Times New Roman" w:hAnsi="Times New Roman"/>
          <w:b w:val="0"/>
          <w:sz w:val="24"/>
        </w:rPr>
        <w:t>s</w:t>
      </w:r>
      <w:r w:rsidR="00534590" w:rsidRPr="00580CBF">
        <w:rPr>
          <w:rFonts w:ascii="Times New Roman" w:hAnsi="Times New Roman"/>
          <w:b w:val="0"/>
          <w:sz w:val="24"/>
        </w:rPr>
        <w:t>lator that regulates co</w:t>
      </w:r>
      <w:r w:rsidR="00534590">
        <w:rPr>
          <w:rFonts w:ascii="Times New Roman" w:hAnsi="Times New Roman"/>
          <w:b w:val="0"/>
          <w:sz w:val="24"/>
        </w:rPr>
        <w:t>nflicting capacities which aris</w:t>
      </w:r>
      <w:r w:rsidR="00534590" w:rsidRPr="00580CBF">
        <w:rPr>
          <w:rFonts w:ascii="Times New Roman" w:hAnsi="Times New Roman"/>
          <w:b w:val="0"/>
          <w:sz w:val="24"/>
        </w:rPr>
        <w:t>e as each of the two systems of sp</w:t>
      </w:r>
      <w:r w:rsidR="00534590">
        <w:rPr>
          <w:rFonts w:ascii="Times New Roman" w:hAnsi="Times New Roman"/>
          <w:b w:val="0"/>
          <w:sz w:val="24"/>
        </w:rPr>
        <w:t>eech behavior develop separatel</w:t>
      </w:r>
      <w:r w:rsidR="00534590" w:rsidRPr="00580CBF">
        <w:rPr>
          <w:rFonts w:ascii="Times New Roman" w:hAnsi="Times New Roman"/>
          <w:b w:val="0"/>
          <w:sz w:val="24"/>
        </w:rPr>
        <w:t xml:space="preserve">y: if one system gets ahead of the other the </w:t>
      </w:r>
      <w:proofErr w:type="spellStart"/>
      <w:r w:rsidR="00534590" w:rsidRPr="00580CBF">
        <w:rPr>
          <w:rFonts w:ascii="Times New Roman" w:hAnsi="Times New Roman"/>
          <w:b w:val="0"/>
          <w:sz w:val="24"/>
        </w:rPr>
        <w:t>psychogrammar</w:t>
      </w:r>
      <w:proofErr w:type="spellEnd"/>
      <w:r w:rsidR="00534590" w:rsidRPr="00580CBF">
        <w:rPr>
          <w:rFonts w:ascii="Times New Roman" w:hAnsi="Times New Roman"/>
          <w:b w:val="0"/>
          <w:sz w:val="24"/>
        </w:rPr>
        <w:t xml:space="preserve"> can </w:t>
      </w:r>
      <w:r w:rsidR="00FB02A0" w:rsidRPr="00580CBF">
        <w:rPr>
          <w:rFonts w:ascii="Times New Roman" w:hAnsi="Times New Roman"/>
          <w:b w:val="0"/>
          <w:sz w:val="24"/>
        </w:rPr>
        <w:t>equilibrate</w:t>
      </w:r>
      <w:r w:rsidR="00534590" w:rsidRPr="00580CBF">
        <w:rPr>
          <w:rFonts w:ascii="Times New Roman" w:hAnsi="Times New Roman"/>
          <w:b w:val="0"/>
          <w:sz w:val="24"/>
        </w:rPr>
        <w:t xml:space="preserve"> their capacit</w:t>
      </w:r>
      <w:r w:rsidR="00534590">
        <w:rPr>
          <w:rFonts w:ascii="Times New Roman" w:hAnsi="Times New Roman"/>
          <w:b w:val="0"/>
          <w:sz w:val="24"/>
        </w:rPr>
        <w:t>i</w:t>
      </w:r>
      <w:r w:rsidR="00534590" w:rsidRPr="00580CBF">
        <w:rPr>
          <w:rFonts w:ascii="Times New Roman" w:hAnsi="Times New Roman"/>
          <w:b w:val="0"/>
          <w:sz w:val="24"/>
        </w:rPr>
        <w:t>es.</w:t>
      </w:r>
      <w:r w:rsidR="00534590">
        <w:rPr>
          <w:rFonts w:ascii="Times New Roman" w:hAnsi="Times New Roman"/>
          <w:b w:val="0"/>
          <w:sz w:val="24"/>
        </w:rPr>
        <w:t>’</w:t>
      </w:r>
      <w:r w:rsidR="00024A5E">
        <w:rPr>
          <w:rFonts w:ascii="Times New Roman" w:hAnsi="Times New Roman"/>
          <w:b w:val="0"/>
          <w:sz w:val="24"/>
        </w:rPr>
        <w:t xml:space="preserve"> (</w:t>
      </w:r>
      <w:r>
        <w:rPr>
          <w:rFonts w:ascii="Times New Roman" w:hAnsi="Times New Roman"/>
          <w:b w:val="0"/>
          <w:sz w:val="24"/>
        </w:rPr>
        <w:t xml:space="preserve">Bever, </w:t>
      </w:r>
      <w:r w:rsidR="00024A5E">
        <w:rPr>
          <w:rFonts w:ascii="Times New Roman" w:hAnsi="Times New Roman"/>
          <w:b w:val="0"/>
          <w:sz w:val="24"/>
        </w:rPr>
        <w:t xml:space="preserve">1975: 74)… </w:t>
      </w:r>
      <w:r w:rsidR="00534590" w:rsidRPr="00580CBF">
        <w:rPr>
          <w:rFonts w:ascii="Times New Roman" w:hAnsi="Times New Roman"/>
          <w:b w:val="0"/>
          <w:sz w:val="24"/>
        </w:rPr>
        <w:t xml:space="preserve">I have sketched an argument about the role of a </w:t>
      </w:r>
      <w:proofErr w:type="spellStart"/>
      <w:proofErr w:type="gramStart"/>
      <w:r w:rsidR="00534590" w:rsidRPr="00580CBF">
        <w:rPr>
          <w:rFonts w:ascii="Times New Roman" w:hAnsi="Times New Roman"/>
          <w:b w:val="0"/>
          <w:sz w:val="24"/>
        </w:rPr>
        <w:t>psychogrammar</w:t>
      </w:r>
      <w:proofErr w:type="spellEnd"/>
      <w:r w:rsidR="00534590" w:rsidRPr="00580CBF">
        <w:rPr>
          <w:rFonts w:ascii="Times New Roman" w:hAnsi="Times New Roman"/>
          <w:b w:val="0"/>
          <w:sz w:val="24"/>
        </w:rPr>
        <w:t xml:space="preserve"> which</w:t>
      </w:r>
      <w:proofErr w:type="gramEnd"/>
      <w:r w:rsidR="00534590" w:rsidRPr="00580CBF">
        <w:rPr>
          <w:rFonts w:ascii="Times New Roman" w:hAnsi="Times New Roman"/>
          <w:b w:val="0"/>
          <w:sz w:val="24"/>
        </w:rPr>
        <w:t xml:space="preserve"> draws on a rationalist view about the nature of knowledge and behavior.  The general view is that the mind is composed of partially distinct systems</w:t>
      </w:r>
      <w:r w:rsidR="00144452">
        <w:rPr>
          <w:rFonts w:ascii="Times New Roman" w:hAnsi="Times New Roman"/>
          <w:b w:val="0"/>
          <w:sz w:val="24"/>
        </w:rPr>
        <w:t>,</w:t>
      </w:r>
      <w:r w:rsidR="00534590" w:rsidRPr="00580CBF">
        <w:rPr>
          <w:rFonts w:ascii="Times New Roman" w:hAnsi="Times New Roman"/>
          <w:b w:val="0"/>
          <w:sz w:val="24"/>
        </w:rPr>
        <w:t xml:space="preserve"> whi</w:t>
      </w:r>
      <w:r w:rsidR="00534590">
        <w:rPr>
          <w:rFonts w:ascii="Times New Roman" w:hAnsi="Times New Roman"/>
          <w:b w:val="0"/>
          <w:sz w:val="24"/>
        </w:rPr>
        <w:t>c</w:t>
      </w:r>
      <w:r w:rsidR="00534590" w:rsidRPr="00580CBF">
        <w:rPr>
          <w:rFonts w:ascii="Times New Roman" w:hAnsi="Times New Roman"/>
          <w:b w:val="0"/>
          <w:sz w:val="24"/>
        </w:rPr>
        <w:t xml:space="preserve">h interact with each other, relying part on internal languages to translate from one capacity to another and to regulate </w:t>
      </w:r>
      <w:r w:rsidR="00534590">
        <w:rPr>
          <w:rFonts w:ascii="Times New Roman" w:hAnsi="Times New Roman"/>
          <w:b w:val="0"/>
          <w:sz w:val="24"/>
        </w:rPr>
        <w:t>differences</w:t>
      </w:r>
      <w:r w:rsidR="00534590" w:rsidRPr="00580CBF">
        <w:rPr>
          <w:rFonts w:ascii="Times New Roman" w:hAnsi="Times New Roman"/>
          <w:b w:val="0"/>
          <w:sz w:val="24"/>
        </w:rPr>
        <w:t xml:space="preserve"> in internal capacities </w:t>
      </w:r>
      <w:r w:rsidR="00FB02A0" w:rsidRPr="00580CBF">
        <w:rPr>
          <w:rFonts w:ascii="Times New Roman" w:hAnsi="Times New Roman"/>
          <w:b w:val="0"/>
          <w:sz w:val="24"/>
        </w:rPr>
        <w:t>that</w:t>
      </w:r>
      <w:r w:rsidR="00534590" w:rsidRPr="00580CBF">
        <w:rPr>
          <w:rFonts w:ascii="Times New Roman" w:hAnsi="Times New Roman"/>
          <w:b w:val="0"/>
          <w:sz w:val="24"/>
        </w:rPr>
        <w:t xml:space="preserve"> bear on the same class of external behaviors.  A </w:t>
      </w:r>
      <w:proofErr w:type="spellStart"/>
      <w:r w:rsidR="00534590" w:rsidRPr="00580CBF">
        <w:rPr>
          <w:rFonts w:ascii="Times New Roman" w:hAnsi="Times New Roman"/>
          <w:b w:val="0"/>
          <w:sz w:val="24"/>
        </w:rPr>
        <w:t>psychogrammar</w:t>
      </w:r>
      <w:proofErr w:type="spellEnd"/>
      <w:r w:rsidR="00534590" w:rsidRPr="00580CBF">
        <w:rPr>
          <w:rFonts w:ascii="Times New Roman" w:hAnsi="Times New Roman"/>
          <w:b w:val="0"/>
          <w:sz w:val="24"/>
        </w:rPr>
        <w:t xml:space="preserve"> is an example of such an internal communication and re</w:t>
      </w:r>
      <w:r w:rsidR="00534590">
        <w:rPr>
          <w:rFonts w:ascii="Times New Roman" w:hAnsi="Times New Roman"/>
          <w:b w:val="0"/>
          <w:sz w:val="24"/>
        </w:rPr>
        <w:t>g</w:t>
      </w:r>
      <w:r w:rsidR="00534590" w:rsidRPr="00580CBF">
        <w:rPr>
          <w:rFonts w:ascii="Times New Roman" w:hAnsi="Times New Roman"/>
          <w:b w:val="0"/>
          <w:sz w:val="24"/>
        </w:rPr>
        <w:t>ulating system.</w:t>
      </w:r>
      <w:r w:rsidR="00534590">
        <w:rPr>
          <w:rFonts w:ascii="Times New Roman" w:hAnsi="Times New Roman"/>
          <w:b w:val="0"/>
          <w:sz w:val="24"/>
        </w:rPr>
        <w:t xml:space="preserve">  It regulates t</w:t>
      </w:r>
      <w:r w:rsidR="00534590" w:rsidRPr="00580CBF">
        <w:rPr>
          <w:rFonts w:ascii="Times New Roman" w:hAnsi="Times New Roman"/>
          <w:b w:val="0"/>
          <w:sz w:val="24"/>
        </w:rPr>
        <w:t>he relations between the</w:t>
      </w:r>
      <w:r w:rsidR="00534590">
        <w:rPr>
          <w:rFonts w:ascii="Times New Roman" w:hAnsi="Times New Roman"/>
          <w:b w:val="0"/>
          <w:sz w:val="24"/>
        </w:rPr>
        <w:t xml:space="preserve"> emerging system of speech perception</w:t>
      </w:r>
      <w:r w:rsidR="00534590" w:rsidRPr="00580CBF">
        <w:rPr>
          <w:rFonts w:ascii="Times New Roman" w:hAnsi="Times New Roman"/>
          <w:b w:val="0"/>
          <w:sz w:val="24"/>
        </w:rPr>
        <w:t xml:space="preserve"> and the emerging system of speech production.  Chil</w:t>
      </w:r>
      <w:r w:rsidR="00534590">
        <w:rPr>
          <w:rFonts w:ascii="Times New Roman" w:hAnsi="Times New Roman"/>
          <w:b w:val="0"/>
          <w:sz w:val="24"/>
        </w:rPr>
        <w:t>d</w:t>
      </w:r>
      <w:r w:rsidR="00534590" w:rsidRPr="00580CBF">
        <w:rPr>
          <w:rFonts w:ascii="Times New Roman" w:hAnsi="Times New Roman"/>
          <w:b w:val="0"/>
          <w:sz w:val="24"/>
        </w:rPr>
        <w:t xml:space="preserve">ren need the </w:t>
      </w:r>
      <w:proofErr w:type="spellStart"/>
      <w:r w:rsidR="00534590" w:rsidRPr="00580CBF">
        <w:rPr>
          <w:rFonts w:ascii="Times New Roman" w:hAnsi="Times New Roman"/>
          <w:b w:val="0"/>
          <w:sz w:val="24"/>
        </w:rPr>
        <w:t>psychogrammar</w:t>
      </w:r>
      <w:proofErr w:type="spellEnd"/>
      <w:r w:rsidR="00534590" w:rsidRPr="00580CBF">
        <w:rPr>
          <w:rFonts w:ascii="Times New Roman" w:hAnsi="Times New Roman"/>
          <w:b w:val="0"/>
          <w:sz w:val="24"/>
        </w:rPr>
        <w:t xml:space="preserve"> for this </w:t>
      </w:r>
      <w:r w:rsidR="00534590">
        <w:rPr>
          <w:rFonts w:ascii="Times New Roman" w:hAnsi="Times New Roman"/>
          <w:b w:val="0"/>
          <w:sz w:val="24"/>
        </w:rPr>
        <w:t>purpose and they need to elabora</w:t>
      </w:r>
      <w:r w:rsidR="00534590" w:rsidRPr="00580CBF">
        <w:rPr>
          <w:rFonts w:ascii="Times New Roman" w:hAnsi="Times New Roman"/>
          <w:b w:val="0"/>
          <w:sz w:val="24"/>
        </w:rPr>
        <w:t>t</w:t>
      </w:r>
      <w:r w:rsidR="00534590">
        <w:rPr>
          <w:rFonts w:ascii="Times New Roman" w:hAnsi="Times New Roman"/>
          <w:b w:val="0"/>
          <w:sz w:val="24"/>
        </w:rPr>
        <w:t>e</w:t>
      </w:r>
      <w:r w:rsidR="00534590" w:rsidRPr="00580CBF">
        <w:rPr>
          <w:rFonts w:ascii="Times New Roman" w:hAnsi="Times New Roman"/>
          <w:b w:val="0"/>
          <w:sz w:val="24"/>
        </w:rPr>
        <w:t xml:space="preserve"> it as the othe</w:t>
      </w:r>
      <w:r w:rsidR="00024A5E">
        <w:rPr>
          <w:rFonts w:ascii="Times New Roman" w:hAnsi="Times New Roman"/>
          <w:b w:val="0"/>
          <w:sz w:val="24"/>
        </w:rPr>
        <w:t xml:space="preserve">r systems become more complex. </w:t>
      </w:r>
      <w:r w:rsidR="00534590" w:rsidRPr="00580CBF">
        <w:rPr>
          <w:rFonts w:ascii="Times New Roman" w:hAnsi="Times New Roman"/>
          <w:b w:val="0"/>
          <w:sz w:val="24"/>
        </w:rPr>
        <w:t>Adults do not need it anymor</w:t>
      </w:r>
      <w:r w:rsidR="00024A5E">
        <w:rPr>
          <w:rFonts w:ascii="Times New Roman" w:hAnsi="Times New Roman"/>
          <w:b w:val="0"/>
          <w:sz w:val="24"/>
        </w:rPr>
        <w:t xml:space="preserve">e, but we are stuck with it. </w:t>
      </w:r>
      <w:r w:rsidR="00534590" w:rsidRPr="00580CBF">
        <w:rPr>
          <w:rFonts w:ascii="Times New Roman" w:hAnsi="Times New Roman"/>
          <w:b w:val="0"/>
          <w:sz w:val="24"/>
        </w:rPr>
        <w:t>It simply refuses to wither away.</w:t>
      </w:r>
      <w:r w:rsidR="00534590">
        <w:rPr>
          <w:rFonts w:ascii="Times New Roman" w:hAnsi="Times New Roman"/>
          <w:b w:val="0"/>
          <w:sz w:val="24"/>
        </w:rPr>
        <w:t>’</w:t>
      </w:r>
      <w:r w:rsidR="00024A5E">
        <w:rPr>
          <w:rFonts w:ascii="Times New Roman" w:hAnsi="Times New Roman"/>
          <w:b w:val="0"/>
          <w:sz w:val="24"/>
        </w:rPr>
        <w:t xml:space="preserve"> (1975: </w:t>
      </w:r>
      <w:r w:rsidR="00534590" w:rsidRPr="00580CBF">
        <w:rPr>
          <w:rFonts w:ascii="Times New Roman" w:hAnsi="Times New Roman"/>
          <w:b w:val="0"/>
          <w:sz w:val="24"/>
        </w:rPr>
        <w:t>73-4).</w:t>
      </w:r>
    </w:p>
    <w:p w14:paraId="48652332" w14:textId="7EDE6303" w:rsidR="00534590" w:rsidRPr="00580CBF" w:rsidRDefault="00534590" w:rsidP="002F5F5C">
      <w:pPr>
        <w:spacing w:after="0"/>
        <w:rPr>
          <w:rFonts w:ascii="Times New Roman" w:hAnsi="Times New Roman"/>
          <w:b w:val="0"/>
          <w:sz w:val="24"/>
        </w:rPr>
      </w:pPr>
      <w:r>
        <w:rPr>
          <w:rFonts w:ascii="Times New Roman" w:hAnsi="Times New Roman"/>
          <w:b w:val="0"/>
          <w:sz w:val="24"/>
        </w:rPr>
        <w:tab/>
      </w:r>
      <w:r w:rsidRPr="00580CBF">
        <w:rPr>
          <w:rFonts w:ascii="Times New Roman" w:hAnsi="Times New Roman"/>
          <w:b w:val="0"/>
          <w:sz w:val="24"/>
        </w:rPr>
        <w:t xml:space="preserve">Bever (1981) used this interpretation of the early role of grammar in mediating emerging systems of language behavior, to explain the </w:t>
      </w:r>
      <w:r>
        <w:rPr>
          <w:rFonts w:ascii="Times New Roman" w:hAnsi="Times New Roman"/>
          <w:b w:val="0"/>
          <w:sz w:val="24"/>
        </w:rPr>
        <w:t>‘</w:t>
      </w:r>
      <w:r w:rsidRPr="00580CBF">
        <w:rPr>
          <w:rFonts w:ascii="Times New Roman" w:hAnsi="Times New Roman"/>
          <w:b w:val="0"/>
          <w:sz w:val="24"/>
        </w:rPr>
        <w:t>critical period</w:t>
      </w:r>
      <w:r>
        <w:rPr>
          <w:rFonts w:ascii="Times New Roman" w:hAnsi="Times New Roman"/>
          <w:b w:val="0"/>
          <w:sz w:val="24"/>
        </w:rPr>
        <w:t>’</w:t>
      </w:r>
      <w:r w:rsidRPr="00580CBF">
        <w:rPr>
          <w:rFonts w:ascii="Times New Roman" w:hAnsi="Times New Roman"/>
          <w:b w:val="0"/>
          <w:sz w:val="24"/>
        </w:rPr>
        <w:t xml:space="preserve"> for learning language: once the behavioral systems are brought largely into confluence, the grammar apparatus is no longer needed.  This model draws on biological notions of critical periods in morphogenesis, based on </w:t>
      </w:r>
      <w:r>
        <w:rPr>
          <w:rFonts w:ascii="Times New Roman" w:hAnsi="Times New Roman"/>
          <w:b w:val="0"/>
          <w:sz w:val="24"/>
        </w:rPr>
        <w:t>‘</w:t>
      </w:r>
      <w:r w:rsidRPr="00580CBF">
        <w:rPr>
          <w:rFonts w:ascii="Times New Roman" w:hAnsi="Times New Roman"/>
          <w:b w:val="0"/>
          <w:sz w:val="24"/>
        </w:rPr>
        <w:t>decoupling</w:t>
      </w:r>
      <w:r>
        <w:rPr>
          <w:rFonts w:ascii="Times New Roman" w:hAnsi="Times New Roman"/>
          <w:b w:val="0"/>
          <w:sz w:val="24"/>
        </w:rPr>
        <w:t>’</w:t>
      </w:r>
      <w:r w:rsidRPr="00580CBF">
        <w:rPr>
          <w:rFonts w:ascii="Times New Roman" w:hAnsi="Times New Roman"/>
          <w:b w:val="0"/>
          <w:sz w:val="24"/>
        </w:rPr>
        <w:t xml:space="preserve"> of adjacent cell systems after they are basically oriented.</w:t>
      </w:r>
    </w:p>
    <w:p w14:paraId="6B041033" w14:textId="2E55ADAE" w:rsidR="00534590" w:rsidRDefault="00534590" w:rsidP="002F5F5C">
      <w:pPr>
        <w:spacing w:after="0"/>
        <w:rPr>
          <w:rFonts w:ascii="Times New Roman" w:hAnsi="Times New Roman"/>
          <w:b w:val="0"/>
          <w:sz w:val="24"/>
        </w:rPr>
      </w:pPr>
      <w:r>
        <w:rPr>
          <w:rFonts w:ascii="Times New Roman" w:hAnsi="Times New Roman"/>
          <w:b w:val="0"/>
          <w:sz w:val="24"/>
        </w:rPr>
        <w:tab/>
      </w:r>
      <w:r w:rsidRPr="00580CBF">
        <w:rPr>
          <w:rFonts w:ascii="Times New Roman" w:hAnsi="Times New Roman"/>
          <w:b w:val="0"/>
          <w:sz w:val="24"/>
        </w:rPr>
        <w:t xml:space="preserve">The main following point has been to show that language learning by the individual may be motivated </w:t>
      </w:r>
      <w:r>
        <w:rPr>
          <w:rFonts w:ascii="Times New Roman" w:hAnsi="Times New Roman"/>
          <w:b w:val="0"/>
          <w:sz w:val="24"/>
        </w:rPr>
        <w:t xml:space="preserve">at least in part </w:t>
      </w:r>
      <w:r w:rsidRPr="00580CBF">
        <w:rPr>
          <w:rFonts w:ascii="Times New Roman" w:hAnsi="Times New Roman"/>
          <w:b w:val="0"/>
          <w:sz w:val="24"/>
        </w:rPr>
        <w:t>by the intrinsic enjoyment of solving what his</w:t>
      </w:r>
      <w:r w:rsidR="00DD3EC1">
        <w:rPr>
          <w:rFonts w:ascii="Times New Roman" w:hAnsi="Times New Roman"/>
          <w:b w:val="0"/>
          <w:sz w:val="24"/>
        </w:rPr>
        <w:t xml:space="preserve"> or her language </w:t>
      </w:r>
      <w:r w:rsidRPr="00580CBF">
        <w:rPr>
          <w:rFonts w:ascii="Times New Roman" w:hAnsi="Times New Roman"/>
          <w:b w:val="0"/>
          <w:sz w:val="24"/>
        </w:rPr>
        <w:t>as a problem.  That is, language learning is a special application of general principles of human problem solving and learning, activities that hu</w:t>
      </w:r>
      <w:r w:rsidR="00033FD4">
        <w:rPr>
          <w:rFonts w:ascii="Times New Roman" w:hAnsi="Times New Roman"/>
          <w:b w:val="0"/>
          <w:sz w:val="24"/>
        </w:rPr>
        <w:t xml:space="preserve">mans find especially exciting (eliciting the well known </w:t>
      </w:r>
      <w:r w:rsidR="00EF1210">
        <w:rPr>
          <w:rFonts w:ascii="Times New Roman" w:hAnsi="Times New Roman"/>
          <w:b w:val="0"/>
          <w:sz w:val="24"/>
        </w:rPr>
        <w:t>‘</w:t>
      </w:r>
      <w:r w:rsidR="00033FD4">
        <w:rPr>
          <w:rFonts w:ascii="Times New Roman" w:hAnsi="Times New Roman"/>
          <w:b w:val="0"/>
          <w:sz w:val="24"/>
        </w:rPr>
        <w:t>aha</w:t>
      </w:r>
      <w:r w:rsidR="00EF1210">
        <w:rPr>
          <w:rFonts w:ascii="Times New Roman" w:hAnsi="Times New Roman"/>
          <w:b w:val="0"/>
          <w:sz w:val="24"/>
        </w:rPr>
        <w:t>’</w:t>
      </w:r>
      <w:r w:rsidR="00033FD4">
        <w:rPr>
          <w:rFonts w:ascii="Times New Roman" w:hAnsi="Times New Roman"/>
          <w:b w:val="0"/>
          <w:sz w:val="24"/>
        </w:rPr>
        <w:t xml:space="preserve"> reaction of excitement when </w:t>
      </w:r>
      <w:r w:rsidR="001C0415">
        <w:rPr>
          <w:rFonts w:ascii="Times New Roman" w:hAnsi="Times New Roman"/>
          <w:b w:val="0"/>
          <w:sz w:val="24"/>
        </w:rPr>
        <w:t xml:space="preserve">a problem appears to be solved </w:t>
      </w:r>
      <w:r w:rsidR="00033FD4">
        <w:rPr>
          <w:rFonts w:ascii="Times New Roman" w:hAnsi="Times New Roman"/>
          <w:b w:val="0"/>
          <w:sz w:val="24"/>
        </w:rPr>
        <w:t>(</w:t>
      </w:r>
      <w:r w:rsidR="00FB02A0">
        <w:rPr>
          <w:rFonts w:ascii="Times New Roman" w:hAnsi="Times New Roman"/>
          <w:b w:val="0"/>
          <w:sz w:val="24"/>
        </w:rPr>
        <w:t>Wertheimer</w:t>
      </w:r>
      <w:r w:rsidR="00033FD4">
        <w:rPr>
          <w:rFonts w:ascii="Times New Roman" w:hAnsi="Times New Roman"/>
          <w:b w:val="0"/>
          <w:sz w:val="24"/>
        </w:rPr>
        <w:t>, 1945).</w:t>
      </w:r>
    </w:p>
    <w:p w14:paraId="15EE68F8" w14:textId="77777777" w:rsidR="00534590" w:rsidRPr="00580CBF" w:rsidRDefault="00534590" w:rsidP="002F5F5C">
      <w:pPr>
        <w:widowControl w:val="0"/>
        <w:autoSpaceDE w:val="0"/>
        <w:autoSpaceDN w:val="0"/>
        <w:adjustRightInd w:val="0"/>
        <w:spacing w:after="0"/>
        <w:rPr>
          <w:rFonts w:ascii="Times New Roman" w:hAnsi="Times New Roman" w:cs="Helvetica"/>
          <w:b w:val="0"/>
          <w:color w:val="000000"/>
          <w:sz w:val="24"/>
        </w:rPr>
      </w:pPr>
      <w:r>
        <w:rPr>
          <w:rFonts w:ascii="Times New Roman" w:hAnsi="Times New Roman" w:cs="Helvetica"/>
          <w:b w:val="0"/>
          <w:color w:val="000000"/>
          <w:sz w:val="24"/>
        </w:rPr>
        <w:tab/>
      </w:r>
      <w:r w:rsidRPr="00580CBF">
        <w:rPr>
          <w:rFonts w:ascii="Times New Roman" w:hAnsi="Times New Roman" w:cs="Helvetica"/>
          <w:b w:val="0"/>
          <w:color w:val="000000"/>
          <w:sz w:val="24"/>
        </w:rPr>
        <w:t>Suppose the child treats discovering the syntax of her language as one of the first big life</w:t>
      </w:r>
    </w:p>
    <w:p w14:paraId="763DB00E" w14:textId="77777777" w:rsidR="00534590" w:rsidRPr="00580CBF" w:rsidRDefault="00534590" w:rsidP="002F5F5C">
      <w:pPr>
        <w:widowControl w:val="0"/>
        <w:autoSpaceDE w:val="0"/>
        <w:autoSpaceDN w:val="0"/>
        <w:adjustRightInd w:val="0"/>
        <w:spacing w:after="0"/>
        <w:rPr>
          <w:rFonts w:ascii="Times New Roman" w:hAnsi="Times New Roman" w:cs="Helvetica"/>
          <w:b w:val="0"/>
          <w:color w:val="000000"/>
          <w:sz w:val="24"/>
        </w:rPr>
      </w:pPr>
      <w:proofErr w:type="gramStart"/>
      <w:r w:rsidRPr="00580CBF">
        <w:rPr>
          <w:rFonts w:ascii="Times New Roman" w:hAnsi="Times New Roman" w:cs="Helvetica"/>
          <w:b w:val="0"/>
          <w:color w:val="000000"/>
          <w:sz w:val="24"/>
        </w:rPr>
        <w:t>problems</w:t>
      </w:r>
      <w:proofErr w:type="gramEnd"/>
      <w:r w:rsidRPr="00580CBF">
        <w:rPr>
          <w:rFonts w:ascii="Times New Roman" w:hAnsi="Times New Roman" w:cs="Helvetica"/>
          <w:b w:val="0"/>
          <w:color w:val="000000"/>
          <w:sz w:val="24"/>
        </w:rPr>
        <w:t xml:space="preserve"> to solve. This would explain it as motivated, not by the urge to communicate</w:t>
      </w:r>
    </w:p>
    <w:p w14:paraId="3798119B" w14:textId="0A79B675" w:rsidR="00534590" w:rsidRPr="00580CBF" w:rsidRDefault="00534590" w:rsidP="002F5F5C">
      <w:pPr>
        <w:widowControl w:val="0"/>
        <w:autoSpaceDE w:val="0"/>
        <w:autoSpaceDN w:val="0"/>
        <w:adjustRightInd w:val="0"/>
        <w:spacing w:after="0"/>
        <w:rPr>
          <w:rFonts w:ascii="Times New Roman" w:hAnsi="Times New Roman" w:cs="Helvetica"/>
          <w:b w:val="0"/>
          <w:color w:val="000000"/>
          <w:sz w:val="24"/>
        </w:rPr>
      </w:pPr>
      <w:r w:rsidRPr="00580CBF">
        <w:rPr>
          <w:rFonts w:ascii="Times New Roman" w:hAnsi="Times New Roman" w:cs="Helvetica"/>
          <w:b w:val="0"/>
          <w:color w:val="000000"/>
          <w:sz w:val="24"/>
        </w:rPr>
        <w:t>(</w:t>
      </w:r>
      <w:proofErr w:type="gramStart"/>
      <w:r w:rsidRPr="00580CBF">
        <w:rPr>
          <w:rFonts w:ascii="Times New Roman" w:hAnsi="Times New Roman" w:cs="Helvetica"/>
          <w:b w:val="0"/>
          <w:color w:val="000000"/>
          <w:sz w:val="24"/>
        </w:rPr>
        <w:t>as</w:t>
      </w:r>
      <w:proofErr w:type="gramEnd"/>
      <w:r w:rsidRPr="00580CBF">
        <w:rPr>
          <w:rFonts w:ascii="Times New Roman" w:hAnsi="Times New Roman" w:cs="Helvetica"/>
          <w:b w:val="0"/>
          <w:color w:val="000000"/>
          <w:sz w:val="24"/>
        </w:rPr>
        <w:t xml:space="preserve"> in the usual behaviorist explanation), nor as forced </w:t>
      </w:r>
      <w:r>
        <w:rPr>
          <w:rFonts w:ascii="Times New Roman" w:hAnsi="Times New Roman" w:cs="Helvetica"/>
          <w:b w:val="0"/>
          <w:color w:val="000000"/>
          <w:sz w:val="24"/>
        </w:rPr>
        <w:t>primarily</w:t>
      </w:r>
      <w:r w:rsidRPr="00580CBF">
        <w:rPr>
          <w:rFonts w:ascii="Times New Roman" w:hAnsi="Times New Roman" w:cs="Helvetica"/>
          <w:b w:val="0"/>
          <w:color w:val="000000"/>
          <w:sz w:val="24"/>
        </w:rPr>
        <w:t xml:space="preserve"> by maturation (as in the </w:t>
      </w:r>
      <w:r w:rsidR="00144452">
        <w:rPr>
          <w:rFonts w:ascii="Times New Roman" w:hAnsi="Times New Roman" w:cs="Helvetica"/>
          <w:b w:val="0"/>
          <w:color w:val="000000"/>
          <w:sz w:val="24"/>
        </w:rPr>
        <w:t>traditional</w:t>
      </w:r>
    </w:p>
    <w:p w14:paraId="5FE83F59" w14:textId="77777777" w:rsidR="00534590" w:rsidRPr="00580CBF" w:rsidRDefault="00534590" w:rsidP="002F5F5C">
      <w:pPr>
        <w:widowControl w:val="0"/>
        <w:autoSpaceDE w:val="0"/>
        <w:autoSpaceDN w:val="0"/>
        <w:adjustRightInd w:val="0"/>
        <w:spacing w:after="0"/>
        <w:rPr>
          <w:rFonts w:ascii="Times New Roman" w:hAnsi="Times New Roman" w:cs="Helvetica"/>
          <w:b w:val="0"/>
          <w:color w:val="000000"/>
          <w:sz w:val="24"/>
        </w:rPr>
      </w:pPr>
      <w:r w:rsidRPr="00580CBF">
        <w:rPr>
          <w:rFonts w:ascii="Times New Roman" w:hAnsi="Times New Roman" w:cs="Helvetica"/>
          <w:b w:val="0"/>
          <w:color w:val="000000"/>
          <w:sz w:val="24"/>
        </w:rPr>
        <w:t>Biolinguistic explanation), but as an activity that is cognitively intrinsically thrilling and</w:t>
      </w:r>
    </w:p>
    <w:p w14:paraId="6BD32394" w14:textId="77777777" w:rsidR="00534590" w:rsidRPr="00580CBF" w:rsidRDefault="00534590" w:rsidP="002F5F5C">
      <w:pPr>
        <w:widowControl w:val="0"/>
        <w:autoSpaceDE w:val="0"/>
        <w:autoSpaceDN w:val="0"/>
        <w:adjustRightInd w:val="0"/>
        <w:spacing w:after="0"/>
        <w:rPr>
          <w:rFonts w:ascii="Times New Roman" w:hAnsi="Times New Roman" w:cs="Helvetica"/>
          <w:b w:val="0"/>
          <w:color w:val="000000"/>
          <w:sz w:val="24"/>
        </w:rPr>
      </w:pPr>
      <w:proofErr w:type="gramStart"/>
      <w:r>
        <w:rPr>
          <w:rFonts w:ascii="Times New Roman" w:hAnsi="Times New Roman" w:cs="Helvetica"/>
          <w:b w:val="0"/>
          <w:color w:val="000000"/>
          <w:sz w:val="24"/>
        </w:rPr>
        <w:t>i</w:t>
      </w:r>
      <w:r w:rsidRPr="00580CBF">
        <w:rPr>
          <w:rFonts w:ascii="Times New Roman" w:hAnsi="Times New Roman" w:cs="Helvetica"/>
          <w:b w:val="0"/>
          <w:color w:val="000000"/>
          <w:sz w:val="24"/>
        </w:rPr>
        <w:t>mplicit</w:t>
      </w:r>
      <w:proofErr w:type="gramEnd"/>
      <w:r w:rsidRPr="00580CBF">
        <w:rPr>
          <w:rFonts w:ascii="Times New Roman" w:hAnsi="Times New Roman" w:cs="Helvetica"/>
          <w:b w:val="0"/>
          <w:color w:val="000000"/>
          <w:sz w:val="24"/>
        </w:rPr>
        <w:t xml:space="preserve"> fun. That is, the child learns the language because it is an exciting, self-stimulating thing</w:t>
      </w:r>
    </w:p>
    <w:p w14:paraId="1E08D456" w14:textId="77777777" w:rsidR="00534590" w:rsidRPr="00580CBF" w:rsidRDefault="00534590" w:rsidP="002F5F5C">
      <w:pPr>
        <w:widowControl w:val="0"/>
        <w:autoSpaceDE w:val="0"/>
        <w:autoSpaceDN w:val="0"/>
        <w:adjustRightInd w:val="0"/>
        <w:spacing w:after="0"/>
        <w:rPr>
          <w:rFonts w:ascii="Times New Roman" w:hAnsi="Times New Roman" w:cs="Helvetica"/>
          <w:b w:val="0"/>
          <w:color w:val="000000"/>
          <w:sz w:val="24"/>
        </w:rPr>
      </w:pPr>
      <w:proofErr w:type="gramStart"/>
      <w:r w:rsidRPr="00580CBF">
        <w:rPr>
          <w:rFonts w:ascii="Times New Roman" w:hAnsi="Times New Roman" w:cs="Helvetica"/>
          <w:b w:val="0"/>
          <w:color w:val="000000"/>
          <w:sz w:val="24"/>
        </w:rPr>
        <w:t>to</w:t>
      </w:r>
      <w:proofErr w:type="gramEnd"/>
      <w:r w:rsidRPr="00580CBF">
        <w:rPr>
          <w:rFonts w:ascii="Times New Roman" w:hAnsi="Times New Roman" w:cs="Helvetica"/>
          <w:b w:val="0"/>
          <w:color w:val="000000"/>
          <w:sz w:val="24"/>
        </w:rPr>
        <w:t xml:space="preserve"> do (Bever, 1987</w:t>
      </w:r>
      <w:r w:rsidR="00033FD4">
        <w:rPr>
          <w:rFonts w:ascii="Times New Roman" w:hAnsi="Times New Roman" w:cs="Helvetica"/>
          <w:b w:val="0"/>
          <w:color w:val="000000"/>
          <w:sz w:val="24"/>
        </w:rPr>
        <w:t>, 2009</w:t>
      </w:r>
      <w:r w:rsidRPr="00580CBF">
        <w:rPr>
          <w:rFonts w:ascii="Times New Roman" w:hAnsi="Times New Roman" w:cs="Helvetica"/>
          <w:b w:val="0"/>
          <w:color w:val="000000"/>
          <w:sz w:val="24"/>
        </w:rPr>
        <w:t>). At the same time, current sociolinguistic research reminds us that</w:t>
      </w:r>
    </w:p>
    <w:p w14:paraId="53C6AC8D" w14:textId="77777777" w:rsidR="00534590" w:rsidRPr="00580CBF" w:rsidRDefault="00534590" w:rsidP="002F5F5C">
      <w:pPr>
        <w:widowControl w:val="0"/>
        <w:autoSpaceDE w:val="0"/>
        <w:autoSpaceDN w:val="0"/>
        <w:adjustRightInd w:val="0"/>
        <w:spacing w:after="0"/>
        <w:rPr>
          <w:rFonts w:ascii="Times New Roman" w:hAnsi="Times New Roman" w:cs="Helvetica"/>
          <w:b w:val="0"/>
          <w:color w:val="000000"/>
          <w:sz w:val="24"/>
        </w:rPr>
      </w:pPr>
      <w:proofErr w:type="gramStart"/>
      <w:r w:rsidRPr="00580CBF">
        <w:rPr>
          <w:rFonts w:ascii="Times New Roman" w:hAnsi="Times New Roman" w:cs="Helvetica"/>
          <w:b w:val="0"/>
          <w:color w:val="000000"/>
          <w:sz w:val="24"/>
        </w:rPr>
        <w:t>language</w:t>
      </w:r>
      <w:proofErr w:type="gramEnd"/>
      <w:r w:rsidRPr="00580CBF">
        <w:rPr>
          <w:rFonts w:ascii="Times New Roman" w:hAnsi="Times New Roman" w:cs="Helvetica"/>
          <w:b w:val="0"/>
          <w:color w:val="000000"/>
          <w:sz w:val="24"/>
        </w:rPr>
        <w:t xml:space="preserve"> variation serves an important group-identifying purpose (see articles in Eckert</w:t>
      </w:r>
    </w:p>
    <w:p w14:paraId="07D677BD" w14:textId="77777777" w:rsidR="00534590" w:rsidRPr="00580CBF" w:rsidRDefault="00033FD4" w:rsidP="002F5F5C">
      <w:pPr>
        <w:widowControl w:val="0"/>
        <w:autoSpaceDE w:val="0"/>
        <w:autoSpaceDN w:val="0"/>
        <w:adjustRightInd w:val="0"/>
        <w:spacing w:after="0"/>
        <w:rPr>
          <w:rFonts w:ascii="Times New Roman" w:hAnsi="Times New Roman" w:cs="Helvetica"/>
          <w:b w:val="0"/>
          <w:color w:val="000000"/>
          <w:sz w:val="24"/>
        </w:rPr>
      </w:pPr>
      <w:proofErr w:type="gramStart"/>
      <w:r>
        <w:rPr>
          <w:rFonts w:ascii="Times New Roman" w:hAnsi="Times New Roman" w:cs="Helvetica"/>
          <w:b w:val="0"/>
          <w:color w:val="000000"/>
          <w:sz w:val="24"/>
        </w:rPr>
        <w:t>and</w:t>
      </w:r>
      <w:proofErr w:type="gramEnd"/>
      <w:r>
        <w:rPr>
          <w:rFonts w:ascii="Times New Roman" w:hAnsi="Times New Roman" w:cs="Helvetica"/>
          <w:b w:val="0"/>
          <w:color w:val="000000"/>
          <w:sz w:val="24"/>
        </w:rPr>
        <w:t xml:space="preserve"> </w:t>
      </w:r>
      <w:proofErr w:type="spellStart"/>
      <w:r>
        <w:rPr>
          <w:rFonts w:ascii="Times New Roman" w:hAnsi="Times New Roman" w:cs="Helvetica"/>
          <w:b w:val="0"/>
          <w:color w:val="000000"/>
          <w:sz w:val="24"/>
        </w:rPr>
        <w:t>Rickford</w:t>
      </w:r>
      <w:proofErr w:type="spellEnd"/>
      <w:r>
        <w:rPr>
          <w:rFonts w:ascii="Times New Roman" w:hAnsi="Times New Roman" w:cs="Helvetica"/>
          <w:b w:val="0"/>
          <w:color w:val="000000"/>
          <w:sz w:val="24"/>
        </w:rPr>
        <w:t>, 2001</w:t>
      </w:r>
      <w:r w:rsidR="00534590" w:rsidRPr="00580CBF">
        <w:rPr>
          <w:rFonts w:ascii="Times New Roman" w:hAnsi="Times New Roman" w:cs="Helvetica"/>
          <w:b w:val="0"/>
          <w:color w:val="000000"/>
          <w:sz w:val="24"/>
        </w:rPr>
        <w:t>). On this integrated view, children are determined to solve the</w:t>
      </w:r>
    </w:p>
    <w:p w14:paraId="49BC5152" w14:textId="77777777" w:rsidR="00534590" w:rsidRPr="00580CBF" w:rsidRDefault="00534590" w:rsidP="002F5F5C">
      <w:pPr>
        <w:widowControl w:val="0"/>
        <w:autoSpaceDE w:val="0"/>
        <w:autoSpaceDN w:val="0"/>
        <w:adjustRightInd w:val="0"/>
        <w:spacing w:after="0"/>
        <w:rPr>
          <w:rFonts w:ascii="Times New Roman" w:hAnsi="Times New Roman" w:cs="Helvetica"/>
          <w:b w:val="0"/>
          <w:color w:val="000000"/>
          <w:sz w:val="24"/>
        </w:rPr>
      </w:pPr>
      <w:proofErr w:type="gramStart"/>
      <w:r w:rsidRPr="00580CBF">
        <w:rPr>
          <w:rFonts w:ascii="Times New Roman" w:hAnsi="Times New Roman" w:cs="Helvetica"/>
          <w:b w:val="0"/>
          <w:color w:val="000000"/>
          <w:sz w:val="24"/>
        </w:rPr>
        <w:t>problem</w:t>
      </w:r>
      <w:proofErr w:type="gramEnd"/>
      <w:r w:rsidRPr="00580CBF">
        <w:rPr>
          <w:rFonts w:ascii="Times New Roman" w:hAnsi="Times New Roman" w:cs="Helvetica"/>
          <w:b w:val="0"/>
          <w:color w:val="000000"/>
          <w:sz w:val="24"/>
        </w:rPr>
        <w:t xml:space="preserve"> of how their native language works because it helps them be ‘just like’ the</w:t>
      </w:r>
    </w:p>
    <w:p w14:paraId="58889173" w14:textId="77777777" w:rsidR="00534590" w:rsidRPr="00580CBF" w:rsidRDefault="00534590" w:rsidP="002F5F5C">
      <w:pPr>
        <w:widowControl w:val="0"/>
        <w:autoSpaceDE w:val="0"/>
        <w:autoSpaceDN w:val="0"/>
        <w:adjustRightInd w:val="0"/>
        <w:spacing w:after="0"/>
        <w:rPr>
          <w:rFonts w:ascii="Times New Roman" w:hAnsi="Times New Roman" w:cs="Helvetica"/>
          <w:b w:val="0"/>
          <w:color w:val="000000"/>
          <w:sz w:val="24"/>
        </w:rPr>
      </w:pPr>
      <w:proofErr w:type="gramStart"/>
      <w:r w:rsidRPr="00580CBF">
        <w:rPr>
          <w:rFonts w:ascii="Times New Roman" w:hAnsi="Times New Roman" w:cs="Helvetica"/>
          <w:b w:val="0"/>
          <w:color w:val="000000"/>
          <w:sz w:val="24"/>
        </w:rPr>
        <w:t>grownups</w:t>
      </w:r>
      <w:proofErr w:type="gramEnd"/>
      <w:r w:rsidRPr="00580CBF">
        <w:rPr>
          <w:rFonts w:ascii="Times New Roman" w:hAnsi="Times New Roman" w:cs="Helvetica"/>
          <w:b w:val="0"/>
          <w:color w:val="000000"/>
          <w:sz w:val="24"/>
        </w:rPr>
        <w:t xml:space="preserve"> around them: the cognitive thrill involved in successive solutions to how the</w:t>
      </w:r>
    </w:p>
    <w:p w14:paraId="0A40E0BE" w14:textId="27F4BC50" w:rsidR="00534590" w:rsidRDefault="00534590" w:rsidP="002F5F5C">
      <w:pPr>
        <w:widowControl w:val="0"/>
        <w:autoSpaceDE w:val="0"/>
        <w:autoSpaceDN w:val="0"/>
        <w:adjustRightInd w:val="0"/>
        <w:spacing w:after="0"/>
        <w:rPr>
          <w:rFonts w:ascii="Times New Roman" w:hAnsi="Times New Roman" w:cs="Helvetica"/>
          <w:b w:val="0"/>
          <w:color w:val="000000"/>
          <w:sz w:val="24"/>
        </w:rPr>
      </w:pPr>
      <w:proofErr w:type="gramStart"/>
      <w:r w:rsidRPr="00580CBF">
        <w:rPr>
          <w:rFonts w:ascii="Times New Roman" w:hAnsi="Times New Roman" w:cs="Helvetica"/>
          <w:b w:val="0"/>
          <w:color w:val="000000"/>
          <w:sz w:val="24"/>
        </w:rPr>
        <w:t>adult</w:t>
      </w:r>
      <w:proofErr w:type="gramEnd"/>
      <w:r w:rsidRPr="00580CBF">
        <w:rPr>
          <w:rFonts w:ascii="Times New Roman" w:hAnsi="Times New Roman" w:cs="Helvetica"/>
          <w:b w:val="0"/>
          <w:color w:val="000000"/>
          <w:sz w:val="24"/>
        </w:rPr>
        <w:t xml:space="preserve"> system works provides </w:t>
      </w:r>
      <w:r w:rsidR="00FB02A0" w:rsidRPr="00580CBF">
        <w:rPr>
          <w:rFonts w:ascii="Times New Roman" w:hAnsi="Times New Roman" w:cs="Helvetica"/>
          <w:b w:val="0"/>
          <w:color w:val="000000"/>
          <w:sz w:val="24"/>
        </w:rPr>
        <w:t>stage-by-stage</w:t>
      </w:r>
      <w:r w:rsidRPr="00580CBF">
        <w:rPr>
          <w:rFonts w:ascii="Times New Roman" w:hAnsi="Times New Roman" w:cs="Helvetica"/>
          <w:b w:val="0"/>
          <w:color w:val="000000"/>
          <w:sz w:val="24"/>
        </w:rPr>
        <w:t xml:space="preserve"> </w:t>
      </w:r>
      <w:r w:rsidR="001C0415">
        <w:rPr>
          <w:rFonts w:ascii="Times New Roman" w:hAnsi="Times New Roman" w:cs="Helvetica"/>
          <w:b w:val="0"/>
          <w:color w:val="000000"/>
          <w:sz w:val="24"/>
        </w:rPr>
        <w:t xml:space="preserve">feedback and intrinsic reward. </w:t>
      </w:r>
      <w:r w:rsidRPr="00580CBF">
        <w:rPr>
          <w:rFonts w:ascii="Times New Roman" w:hAnsi="Times New Roman" w:cs="Helvetica"/>
          <w:b w:val="0"/>
          <w:color w:val="000000"/>
          <w:sz w:val="24"/>
        </w:rPr>
        <w:t>In this sense, it is not unlike the motives sometimes ascribed to why children learn to walk (based in part on the fa</w:t>
      </w:r>
      <w:r w:rsidR="00D82C00">
        <w:rPr>
          <w:rFonts w:ascii="Times New Roman" w:hAnsi="Times New Roman" w:cs="Helvetica"/>
          <w:b w:val="0"/>
          <w:color w:val="000000"/>
          <w:sz w:val="24"/>
        </w:rPr>
        <w:t>ilure of such learning in feral children (</w:t>
      </w:r>
      <w:r w:rsidR="00D82C00" w:rsidRPr="001C0415">
        <w:rPr>
          <w:rFonts w:ascii="Times New Roman" w:hAnsi="Times New Roman" w:cs="Helvetica"/>
          <w:b w:val="0"/>
          <w:i/>
          <w:color w:val="000000"/>
          <w:sz w:val="24"/>
        </w:rPr>
        <w:t>e.g</w:t>
      </w:r>
      <w:r w:rsidR="00D82C00">
        <w:rPr>
          <w:rFonts w:ascii="Times New Roman" w:hAnsi="Times New Roman" w:cs="Helvetica"/>
          <w:b w:val="0"/>
          <w:color w:val="000000"/>
          <w:sz w:val="24"/>
        </w:rPr>
        <w:t xml:space="preserve">., </w:t>
      </w:r>
      <w:r w:rsidR="00FB02A0">
        <w:rPr>
          <w:rFonts w:ascii="Times New Roman" w:hAnsi="Times New Roman" w:cs="Helvetica"/>
          <w:b w:val="0"/>
          <w:color w:val="000000"/>
          <w:sz w:val="24"/>
        </w:rPr>
        <w:t>McNeill</w:t>
      </w:r>
      <w:r w:rsidR="00D82C00">
        <w:rPr>
          <w:rFonts w:ascii="Times New Roman" w:hAnsi="Times New Roman" w:cs="Helvetica"/>
          <w:b w:val="0"/>
          <w:color w:val="000000"/>
          <w:sz w:val="24"/>
        </w:rPr>
        <w:t xml:space="preserve"> </w:t>
      </w:r>
      <w:r w:rsidR="00D82C00" w:rsidRPr="001C0415">
        <w:rPr>
          <w:rFonts w:ascii="Times New Roman" w:hAnsi="Times New Roman" w:cs="Helvetica"/>
          <w:b w:val="0"/>
          <w:i/>
          <w:color w:val="000000"/>
          <w:sz w:val="24"/>
        </w:rPr>
        <w:t>et al</w:t>
      </w:r>
      <w:r w:rsidR="001C0415">
        <w:rPr>
          <w:rFonts w:ascii="Times New Roman" w:hAnsi="Times New Roman" w:cs="Helvetica"/>
          <w:b w:val="0"/>
          <w:color w:val="000000"/>
          <w:sz w:val="24"/>
        </w:rPr>
        <w:t>.</w:t>
      </w:r>
      <w:r w:rsidR="00D82C00">
        <w:rPr>
          <w:rFonts w:ascii="Times New Roman" w:hAnsi="Times New Roman" w:cs="Helvetica"/>
          <w:b w:val="0"/>
          <w:color w:val="000000"/>
          <w:sz w:val="24"/>
        </w:rPr>
        <w:t>, 1984)</w:t>
      </w:r>
      <w:r w:rsidR="00DD3EC1">
        <w:rPr>
          <w:rFonts w:ascii="Times New Roman" w:hAnsi="Times New Roman" w:cs="Helvetica"/>
          <w:b w:val="0"/>
          <w:color w:val="000000"/>
          <w:sz w:val="24"/>
        </w:rPr>
        <w:t>)</w:t>
      </w:r>
      <w:r w:rsidR="00D82C00">
        <w:rPr>
          <w:rFonts w:ascii="Times New Roman" w:hAnsi="Times New Roman" w:cs="Helvetica"/>
          <w:b w:val="0"/>
          <w:color w:val="000000"/>
          <w:sz w:val="24"/>
        </w:rPr>
        <w:t>.</w:t>
      </w:r>
    </w:p>
    <w:p w14:paraId="68D5D5E5" w14:textId="18889C82" w:rsidR="00345583" w:rsidRDefault="00534590" w:rsidP="002F5F5C">
      <w:pPr>
        <w:widowControl w:val="0"/>
        <w:autoSpaceDE w:val="0"/>
        <w:autoSpaceDN w:val="0"/>
        <w:adjustRightInd w:val="0"/>
        <w:spacing w:after="0"/>
        <w:rPr>
          <w:rFonts w:ascii="Times New Roman" w:hAnsi="Times New Roman" w:cs="Helvetica"/>
          <w:b w:val="0"/>
          <w:color w:val="000000"/>
          <w:sz w:val="24"/>
        </w:rPr>
      </w:pPr>
      <w:r>
        <w:rPr>
          <w:rFonts w:ascii="Times New Roman" w:hAnsi="Times New Roman" w:cs="Helvetica"/>
          <w:b w:val="0"/>
          <w:color w:val="000000"/>
          <w:sz w:val="24"/>
        </w:rPr>
        <w:tab/>
      </w:r>
      <w:r w:rsidRPr="00580CBF">
        <w:rPr>
          <w:rFonts w:ascii="Times New Roman" w:hAnsi="Times New Roman" w:cs="Helvetica"/>
          <w:b w:val="0"/>
          <w:color w:val="000000"/>
          <w:sz w:val="24"/>
        </w:rPr>
        <w:t>Recently, we have formulated thi</w:t>
      </w:r>
      <w:r>
        <w:rPr>
          <w:rFonts w:ascii="Times New Roman" w:hAnsi="Times New Roman" w:cs="Helvetica"/>
          <w:b w:val="0"/>
          <w:color w:val="000000"/>
          <w:sz w:val="24"/>
        </w:rPr>
        <w:t xml:space="preserve">s in the framework of an </w:t>
      </w:r>
      <w:r w:rsidRPr="00580CBF">
        <w:rPr>
          <w:rFonts w:ascii="Times New Roman" w:hAnsi="Times New Roman" w:cs="Helvetica"/>
          <w:b w:val="0"/>
          <w:color w:val="000000"/>
          <w:sz w:val="24"/>
        </w:rPr>
        <w:t>analysis by synthesis model of language acquisition (Townsend and Bever, 2001; Bever,</w:t>
      </w:r>
      <w:r>
        <w:rPr>
          <w:rFonts w:ascii="Times New Roman" w:hAnsi="Times New Roman" w:cs="Helvetica"/>
          <w:b w:val="0"/>
          <w:color w:val="000000"/>
          <w:sz w:val="24"/>
        </w:rPr>
        <w:t xml:space="preserve"> </w:t>
      </w:r>
      <w:r w:rsidRPr="00580CBF">
        <w:rPr>
          <w:rFonts w:ascii="Times New Roman" w:hAnsi="Times New Roman" w:cs="Helvetica"/>
          <w:b w:val="0"/>
          <w:color w:val="000000"/>
          <w:sz w:val="24"/>
        </w:rPr>
        <w:t>2009). On this model, children apply both inductive and deductive computations for</w:t>
      </w:r>
      <w:r>
        <w:rPr>
          <w:rFonts w:ascii="Times New Roman" w:hAnsi="Times New Roman" w:cs="Helvetica"/>
          <w:b w:val="0"/>
          <w:color w:val="000000"/>
          <w:sz w:val="24"/>
        </w:rPr>
        <w:t xml:space="preserve"> </w:t>
      </w:r>
      <w:r w:rsidRPr="00580CBF">
        <w:rPr>
          <w:rFonts w:ascii="Times New Roman" w:hAnsi="Times New Roman" w:cs="Helvetica"/>
          <w:b w:val="0"/>
          <w:color w:val="000000"/>
          <w:sz w:val="24"/>
        </w:rPr>
        <w:t>hypothesis formulation and confirmation. The overall goal is to find a coherent structure</w:t>
      </w:r>
      <w:r>
        <w:rPr>
          <w:rFonts w:ascii="Times New Roman" w:hAnsi="Times New Roman" w:cs="Helvetica"/>
          <w:b w:val="0"/>
          <w:color w:val="000000"/>
          <w:sz w:val="24"/>
        </w:rPr>
        <w:t xml:space="preserve"> </w:t>
      </w:r>
      <w:r w:rsidRPr="00580CBF">
        <w:rPr>
          <w:rFonts w:ascii="Times New Roman" w:hAnsi="Times New Roman" w:cs="Helvetica"/>
          <w:b w:val="0"/>
          <w:color w:val="000000"/>
          <w:sz w:val="24"/>
        </w:rPr>
        <w:t>for the language experiences that systematizes the relation amongst and between</w:t>
      </w:r>
      <w:r>
        <w:rPr>
          <w:rFonts w:ascii="Times New Roman" w:hAnsi="Times New Roman" w:cs="Helvetica"/>
          <w:b w:val="0"/>
          <w:color w:val="000000"/>
          <w:sz w:val="24"/>
        </w:rPr>
        <w:t xml:space="preserve"> </w:t>
      </w:r>
      <w:r w:rsidRPr="00580CBF">
        <w:rPr>
          <w:rFonts w:ascii="Times New Roman" w:hAnsi="Times New Roman" w:cs="Helvetica"/>
          <w:b w:val="0"/>
          <w:color w:val="000000"/>
          <w:sz w:val="24"/>
        </w:rPr>
        <w:t>meanings and forms.</w:t>
      </w:r>
      <w:r w:rsidR="00F404C6">
        <w:rPr>
          <w:rFonts w:ascii="Times New Roman" w:hAnsi="Times New Roman" w:cs="Helvetica"/>
          <w:b w:val="0"/>
          <w:color w:val="000000"/>
          <w:sz w:val="24"/>
        </w:rPr>
        <w:t xml:space="preserve">  </w:t>
      </w:r>
      <w:r w:rsidRPr="00580CBF">
        <w:rPr>
          <w:rFonts w:ascii="Times New Roman" w:hAnsi="Times New Roman" w:cs="Helvetica"/>
          <w:b w:val="0"/>
          <w:color w:val="000000"/>
          <w:sz w:val="24"/>
        </w:rPr>
        <w:t>This model makes several kinds of predictions:</w:t>
      </w:r>
    </w:p>
    <w:p w14:paraId="183E77F9" w14:textId="77777777" w:rsidR="00534590" w:rsidRPr="00580CBF" w:rsidRDefault="00534590" w:rsidP="002F5F5C">
      <w:pPr>
        <w:widowControl w:val="0"/>
        <w:autoSpaceDE w:val="0"/>
        <w:autoSpaceDN w:val="0"/>
        <w:adjustRightInd w:val="0"/>
        <w:spacing w:after="0"/>
        <w:rPr>
          <w:rFonts w:ascii="Times New Roman" w:hAnsi="Times New Roman" w:cs="Helvetica"/>
          <w:b w:val="0"/>
          <w:color w:val="000000"/>
          <w:sz w:val="24"/>
        </w:rPr>
      </w:pPr>
    </w:p>
    <w:p w14:paraId="2F8D48D3" w14:textId="7A596B0F" w:rsidR="00424F68" w:rsidRDefault="00534590" w:rsidP="002F5F5C">
      <w:pPr>
        <w:widowControl w:val="0"/>
        <w:autoSpaceDE w:val="0"/>
        <w:autoSpaceDN w:val="0"/>
        <w:adjustRightInd w:val="0"/>
        <w:spacing w:after="0"/>
        <w:rPr>
          <w:rFonts w:ascii="Times New Roman" w:hAnsi="Times New Roman" w:cs="Helvetica"/>
          <w:b w:val="0"/>
          <w:color w:val="000000"/>
          <w:sz w:val="24"/>
        </w:rPr>
      </w:pPr>
      <w:r w:rsidRPr="00580CBF">
        <w:rPr>
          <w:rFonts w:ascii="Times New Roman" w:hAnsi="Times New Roman" w:cs="Helvetica"/>
          <w:b w:val="0"/>
          <w:color w:val="000000"/>
          <w:sz w:val="24"/>
        </w:rPr>
        <w:t>a) Languages should exhibit statistically valid patterns, independent from stru</w:t>
      </w:r>
      <w:r>
        <w:rPr>
          <w:rFonts w:ascii="Times New Roman" w:hAnsi="Times New Roman" w:cs="Helvetica"/>
          <w:b w:val="0"/>
          <w:color w:val="000000"/>
          <w:sz w:val="24"/>
        </w:rPr>
        <w:t xml:space="preserve">ctural </w:t>
      </w:r>
      <w:r w:rsidRPr="00580CBF">
        <w:rPr>
          <w:rFonts w:ascii="Times New Roman" w:hAnsi="Times New Roman" w:cs="Helvetica"/>
          <w:b w:val="0"/>
          <w:color w:val="000000"/>
          <w:sz w:val="24"/>
        </w:rPr>
        <w:t>constraints. This is a necessity for the inductive component of the analysis-by-synthesis</w:t>
      </w:r>
      <w:r>
        <w:rPr>
          <w:rFonts w:ascii="Times New Roman" w:hAnsi="Times New Roman" w:cs="Helvetica"/>
          <w:b w:val="0"/>
          <w:color w:val="000000"/>
          <w:sz w:val="24"/>
        </w:rPr>
        <w:t xml:space="preserve"> acquisition model to have </w:t>
      </w:r>
      <w:r w:rsidRPr="00580CBF">
        <w:rPr>
          <w:rFonts w:ascii="Times New Roman" w:hAnsi="Times New Roman" w:cs="Helvetica"/>
          <w:b w:val="0"/>
          <w:color w:val="000000"/>
          <w:sz w:val="24"/>
        </w:rPr>
        <w:t xml:space="preserve">data to formulate hypotheses for structural </w:t>
      </w:r>
      <w:r>
        <w:rPr>
          <w:rFonts w:ascii="Times New Roman" w:hAnsi="Times New Roman" w:cs="Helvetica"/>
          <w:b w:val="0"/>
          <w:color w:val="000000"/>
          <w:sz w:val="24"/>
        </w:rPr>
        <w:t>analysis</w:t>
      </w:r>
      <w:r w:rsidRPr="00580CBF">
        <w:rPr>
          <w:rFonts w:ascii="Times New Roman" w:hAnsi="Times New Roman" w:cs="Helvetica"/>
          <w:b w:val="0"/>
          <w:color w:val="000000"/>
          <w:sz w:val="24"/>
        </w:rPr>
        <w:t xml:space="preserve"> based</w:t>
      </w:r>
      <w:r>
        <w:rPr>
          <w:rFonts w:ascii="Times New Roman" w:hAnsi="Times New Roman" w:cs="Helvetica"/>
          <w:b w:val="0"/>
          <w:color w:val="000000"/>
          <w:sz w:val="24"/>
        </w:rPr>
        <w:t xml:space="preserve"> </w:t>
      </w:r>
      <w:r w:rsidRPr="00580CBF">
        <w:rPr>
          <w:rFonts w:ascii="Times New Roman" w:hAnsi="Times New Roman" w:cs="Helvetica"/>
          <w:b w:val="0"/>
          <w:color w:val="000000"/>
          <w:sz w:val="24"/>
        </w:rPr>
        <w:t>on the child’s structural, deductive, language component. A simple example of this is the</w:t>
      </w:r>
      <w:r>
        <w:rPr>
          <w:rFonts w:ascii="Times New Roman" w:hAnsi="Times New Roman" w:cs="Helvetica"/>
          <w:b w:val="0"/>
          <w:color w:val="000000"/>
          <w:sz w:val="24"/>
        </w:rPr>
        <w:t xml:space="preserve"> </w:t>
      </w:r>
      <w:r w:rsidRPr="00580CBF">
        <w:rPr>
          <w:rFonts w:ascii="Times New Roman" w:hAnsi="Times New Roman" w:cs="Helvetica"/>
          <w:b w:val="0"/>
          <w:color w:val="000000"/>
          <w:sz w:val="24"/>
        </w:rPr>
        <w:t xml:space="preserve">universality of a </w:t>
      </w:r>
      <w:r>
        <w:rPr>
          <w:rFonts w:ascii="Times New Roman" w:hAnsi="Times New Roman" w:cs="Helvetica"/>
          <w:b w:val="0"/>
          <w:color w:val="000000"/>
          <w:sz w:val="24"/>
        </w:rPr>
        <w:t>‘</w:t>
      </w:r>
      <w:r w:rsidRPr="00580CBF">
        <w:rPr>
          <w:rFonts w:ascii="Times New Roman" w:hAnsi="Times New Roman" w:cs="Helvetica"/>
          <w:b w:val="0"/>
          <w:color w:val="000000"/>
          <w:sz w:val="24"/>
        </w:rPr>
        <w:t>Canonical Sy</w:t>
      </w:r>
      <w:r>
        <w:rPr>
          <w:rFonts w:ascii="Times New Roman" w:hAnsi="Times New Roman" w:cs="Helvetica"/>
          <w:b w:val="0"/>
          <w:color w:val="000000"/>
          <w:sz w:val="24"/>
        </w:rPr>
        <w:t xml:space="preserve">ntactic Form’ </w:t>
      </w:r>
      <w:r>
        <w:rPr>
          <w:rFonts w:ascii="Times New Roman" w:hAnsi="Times New Roman" w:cs="Helvetica"/>
          <w:b w:val="0"/>
          <w:color w:val="000000"/>
          <w:sz w:val="24"/>
        </w:rPr>
        <w:lastRenderedPageBreak/>
        <w:t>in every language, a statistically dominant pattern across constructions.  Recently</w:t>
      </w:r>
      <w:r w:rsidR="00DD3EC1">
        <w:rPr>
          <w:rFonts w:ascii="Times New Roman" w:hAnsi="Times New Roman" w:cs="Helvetica"/>
          <w:b w:val="0"/>
          <w:color w:val="000000"/>
          <w:sz w:val="24"/>
        </w:rPr>
        <w:t>,</w:t>
      </w:r>
      <w:r>
        <w:rPr>
          <w:rFonts w:ascii="Times New Roman" w:hAnsi="Times New Roman" w:cs="Helvetica"/>
          <w:b w:val="0"/>
          <w:color w:val="000000"/>
          <w:sz w:val="24"/>
        </w:rPr>
        <w:t xml:space="preserve"> Bever suggested that the canonical form explains the linguistic stipulation of the ‘Extended Projection Principle’</w:t>
      </w:r>
      <w:r w:rsidR="00144452">
        <w:rPr>
          <w:rFonts w:ascii="Times New Roman" w:hAnsi="Times New Roman" w:cs="Helvetica"/>
          <w:b w:val="0"/>
          <w:color w:val="000000"/>
          <w:sz w:val="24"/>
        </w:rPr>
        <w:t xml:space="preserve"> (EPP)</w:t>
      </w:r>
      <w:r w:rsidR="00F404C6">
        <w:rPr>
          <w:rFonts w:ascii="Times New Roman" w:hAnsi="Times New Roman" w:cs="Helvetica"/>
          <w:b w:val="0"/>
          <w:color w:val="000000"/>
          <w:sz w:val="24"/>
        </w:rPr>
        <w:t xml:space="preserve">, a constraint on the surface form of sentences </w:t>
      </w:r>
      <w:r w:rsidR="00577C6B">
        <w:rPr>
          <w:rFonts w:ascii="Times New Roman" w:hAnsi="Times New Roman" w:cs="Helvetica"/>
          <w:b w:val="0"/>
          <w:color w:val="000000"/>
          <w:sz w:val="24"/>
        </w:rPr>
        <w:t xml:space="preserve">which is not motivated by any general syntactic principles </w:t>
      </w:r>
      <w:r w:rsidR="00F404C6">
        <w:rPr>
          <w:rFonts w:ascii="Times New Roman" w:hAnsi="Times New Roman" w:cs="Helvetica"/>
          <w:b w:val="0"/>
          <w:color w:val="000000"/>
          <w:sz w:val="24"/>
        </w:rPr>
        <w:t>(</w:t>
      </w:r>
      <w:proofErr w:type="spellStart"/>
      <w:r w:rsidR="00F404C6">
        <w:rPr>
          <w:rFonts w:ascii="Times New Roman" w:hAnsi="Times New Roman" w:cs="Helvetica"/>
          <w:b w:val="0"/>
          <w:color w:val="000000"/>
          <w:sz w:val="24"/>
        </w:rPr>
        <w:t>Lasnik</w:t>
      </w:r>
      <w:proofErr w:type="spellEnd"/>
      <w:r w:rsidR="00F404C6">
        <w:rPr>
          <w:rFonts w:ascii="Times New Roman" w:hAnsi="Times New Roman" w:cs="Helvetica"/>
          <w:b w:val="0"/>
          <w:color w:val="000000"/>
          <w:sz w:val="24"/>
        </w:rPr>
        <w:t>, 2001; McGinnis and Richards</w:t>
      </w:r>
      <w:r w:rsidR="00345583">
        <w:rPr>
          <w:rFonts w:ascii="Times New Roman" w:hAnsi="Times New Roman" w:cs="Helvetica"/>
          <w:b w:val="0"/>
          <w:color w:val="000000"/>
          <w:sz w:val="24"/>
        </w:rPr>
        <w:t xml:space="preserve">, </w:t>
      </w:r>
      <w:r w:rsidR="00577C6B">
        <w:rPr>
          <w:rFonts w:ascii="Times New Roman" w:hAnsi="Times New Roman" w:cs="Helvetica"/>
          <w:b w:val="0"/>
          <w:color w:val="000000"/>
          <w:sz w:val="24"/>
        </w:rPr>
        <w:t>2006).</w:t>
      </w:r>
      <w:r w:rsidR="00F404C6">
        <w:rPr>
          <w:rFonts w:ascii="Times New Roman" w:hAnsi="Times New Roman" w:cs="Helvetica"/>
          <w:b w:val="0"/>
          <w:color w:val="000000"/>
          <w:sz w:val="24"/>
        </w:rPr>
        <w:t xml:space="preserve"> </w:t>
      </w:r>
      <w:r>
        <w:rPr>
          <w:rFonts w:ascii="Times New Roman" w:hAnsi="Times New Roman" w:cs="Helvetica"/>
          <w:b w:val="0"/>
          <w:color w:val="000000"/>
          <w:sz w:val="24"/>
        </w:rPr>
        <w:t>The universal necessity of such canonical forms serves as an example of the kind of explanation discussed in CBLS (Bever, 2009): languages that do not have a canonical form are structurally possible, but would never be learned, and hence are never attested.</w:t>
      </w:r>
      <w:r w:rsidR="00424F68">
        <w:rPr>
          <w:rFonts w:ascii="Times New Roman" w:hAnsi="Times New Roman" w:cs="Helvetica"/>
          <w:b w:val="0"/>
          <w:color w:val="000000"/>
          <w:sz w:val="24"/>
        </w:rPr>
        <w:t xml:space="preserve"> </w:t>
      </w:r>
      <w:r w:rsidR="00577C6B">
        <w:rPr>
          <w:rFonts w:ascii="Times New Roman" w:hAnsi="Times New Roman" w:cs="Helvetica"/>
          <w:b w:val="0"/>
          <w:color w:val="000000"/>
          <w:sz w:val="24"/>
        </w:rPr>
        <w:t>Thus, we can explain the EPP as a function of language learning, not as a universal property of formal syntax.</w:t>
      </w:r>
    </w:p>
    <w:p w14:paraId="6ED10317" w14:textId="77777777" w:rsidR="00534590" w:rsidRPr="00580CBF" w:rsidRDefault="00534590" w:rsidP="002F5F5C">
      <w:pPr>
        <w:widowControl w:val="0"/>
        <w:autoSpaceDE w:val="0"/>
        <w:autoSpaceDN w:val="0"/>
        <w:adjustRightInd w:val="0"/>
        <w:spacing w:after="0"/>
        <w:rPr>
          <w:rFonts w:ascii="Times New Roman" w:hAnsi="Times New Roman" w:cs="Helvetica"/>
          <w:b w:val="0"/>
          <w:color w:val="000000"/>
          <w:sz w:val="24"/>
        </w:rPr>
      </w:pPr>
    </w:p>
    <w:p w14:paraId="63708908" w14:textId="77777777" w:rsidR="00424F68" w:rsidRDefault="00534590" w:rsidP="002F5F5C">
      <w:pPr>
        <w:widowControl w:val="0"/>
        <w:autoSpaceDE w:val="0"/>
        <w:autoSpaceDN w:val="0"/>
        <w:adjustRightInd w:val="0"/>
        <w:spacing w:after="0"/>
        <w:rPr>
          <w:rFonts w:ascii="Times New Roman" w:hAnsi="Times New Roman" w:cs="Helvetica"/>
          <w:b w:val="0"/>
          <w:color w:val="000000"/>
          <w:sz w:val="24"/>
        </w:rPr>
      </w:pPr>
      <w:r w:rsidRPr="00580CBF">
        <w:rPr>
          <w:rFonts w:ascii="Times New Roman" w:hAnsi="Times New Roman" w:cs="Helvetica"/>
          <w:b w:val="0"/>
          <w:color w:val="000000"/>
          <w:sz w:val="24"/>
        </w:rPr>
        <w:t>b) In English, for example, it is critical that the canonical form both have a near universal</w:t>
      </w:r>
      <w:r>
        <w:rPr>
          <w:rFonts w:ascii="Times New Roman" w:hAnsi="Times New Roman" w:cs="Helvetica"/>
          <w:b w:val="0"/>
          <w:color w:val="000000"/>
          <w:sz w:val="24"/>
        </w:rPr>
        <w:t xml:space="preserve"> </w:t>
      </w:r>
      <w:r w:rsidRPr="00580CBF">
        <w:rPr>
          <w:rFonts w:ascii="Times New Roman" w:hAnsi="Times New Roman" w:cs="Helvetica"/>
          <w:b w:val="0"/>
          <w:color w:val="000000"/>
          <w:sz w:val="24"/>
        </w:rPr>
        <w:t xml:space="preserve">surface appearance, but also </w:t>
      </w:r>
      <w:proofErr w:type="gramStart"/>
      <w:r w:rsidRPr="00580CBF">
        <w:rPr>
          <w:rFonts w:ascii="Times New Roman" w:hAnsi="Times New Roman" w:cs="Helvetica"/>
          <w:b w:val="0"/>
          <w:color w:val="000000"/>
          <w:sz w:val="24"/>
        </w:rPr>
        <w:t>have</w:t>
      </w:r>
      <w:proofErr w:type="gramEnd"/>
      <w:r w:rsidRPr="00580CBF">
        <w:rPr>
          <w:rFonts w:ascii="Times New Roman" w:hAnsi="Times New Roman" w:cs="Helvetica"/>
          <w:b w:val="0"/>
          <w:color w:val="000000"/>
          <w:sz w:val="24"/>
        </w:rPr>
        <w:t xml:space="preserve"> critical differences in some of the mappings of that</w:t>
      </w:r>
      <w:r>
        <w:rPr>
          <w:rFonts w:ascii="Times New Roman" w:hAnsi="Times New Roman" w:cs="Helvetica"/>
          <w:b w:val="0"/>
          <w:color w:val="000000"/>
          <w:sz w:val="24"/>
        </w:rPr>
        <w:t xml:space="preserve"> </w:t>
      </w:r>
      <w:r w:rsidRPr="00580CBF">
        <w:rPr>
          <w:rFonts w:ascii="Times New Roman" w:hAnsi="Times New Roman" w:cs="Helvetica"/>
          <w:b w:val="0"/>
          <w:color w:val="000000"/>
          <w:sz w:val="24"/>
        </w:rPr>
        <w:t xml:space="preserve">surface form onto thematic relations. In English </w:t>
      </w:r>
      <w:r w:rsidRPr="00580CBF">
        <w:rPr>
          <w:rFonts w:ascii="Times New Roman" w:hAnsi="Times New Roman" w:cs="Helvetica"/>
          <w:b w:val="0"/>
          <w:i/>
          <w:iCs/>
          <w:color w:val="000000"/>
          <w:sz w:val="24"/>
        </w:rPr>
        <w:t xml:space="preserve">almost </w:t>
      </w:r>
      <w:r w:rsidRPr="00580CBF">
        <w:rPr>
          <w:rFonts w:ascii="Times New Roman" w:hAnsi="Times New Roman" w:cs="Helvetica"/>
          <w:b w:val="0"/>
          <w:color w:val="000000"/>
          <w:sz w:val="24"/>
        </w:rPr>
        <w:t>every sentence with the canonical</w:t>
      </w:r>
      <w:r>
        <w:rPr>
          <w:rFonts w:ascii="Times New Roman" w:hAnsi="Times New Roman" w:cs="Helvetica"/>
          <w:b w:val="0"/>
          <w:color w:val="000000"/>
          <w:sz w:val="24"/>
        </w:rPr>
        <w:t xml:space="preserve"> </w:t>
      </w:r>
      <w:r w:rsidRPr="00580CBF">
        <w:rPr>
          <w:rFonts w:ascii="Times New Roman" w:hAnsi="Times New Roman" w:cs="Helvetica"/>
          <w:b w:val="0"/>
          <w:color w:val="000000"/>
          <w:sz w:val="24"/>
        </w:rPr>
        <w:t xml:space="preserve">surface form, assigns the initial </w:t>
      </w:r>
      <w:proofErr w:type="spellStart"/>
      <w:r w:rsidRPr="00580CBF">
        <w:rPr>
          <w:rFonts w:ascii="Times New Roman" w:hAnsi="Times New Roman" w:cs="Helvetica"/>
          <w:b w:val="0"/>
          <w:color w:val="000000"/>
          <w:sz w:val="24"/>
        </w:rPr>
        <w:t>nounphrase</w:t>
      </w:r>
      <w:proofErr w:type="spellEnd"/>
      <w:r w:rsidRPr="00580CBF">
        <w:rPr>
          <w:rFonts w:ascii="Times New Roman" w:hAnsi="Times New Roman" w:cs="Helvetica"/>
          <w:b w:val="0"/>
          <w:color w:val="000000"/>
          <w:sz w:val="24"/>
        </w:rPr>
        <w:t xml:space="preserve"> ‘agent’ or ‘experiencer’ status in relation to</w:t>
      </w:r>
      <w:r>
        <w:rPr>
          <w:rFonts w:ascii="Times New Roman" w:hAnsi="Times New Roman" w:cs="Helvetica"/>
          <w:b w:val="0"/>
          <w:color w:val="000000"/>
          <w:sz w:val="24"/>
        </w:rPr>
        <w:t xml:space="preserve"> the following predicate (Bever, 1970)</w:t>
      </w:r>
      <w:r w:rsidRPr="00580CBF">
        <w:rPr>
          <w:rFonts w:ascii="Times New Roman" w:hAnsi="Times New Roman" w:cs="Helvetica"/>
          <w:b w:val="0"/>
          <w:color w:val="000000"/>
          <w:sz w:val="24"/>
        </w:rPr>
        <w:t xml:space="preserve"> But it is critical for the model, that not </w:t>
      </w:r>
      <w:r w:rsidRPr="007F3870">
        <w:rPr>
          <w:rFonts w:ascii="Times New Roman" w:hAnsi="Times New Roman" w:cs="Helvetica"/>
          <w:b w:val="0"/>
          <w:i/>
          <w:color w:val="000000"/>
          <w:sz w:val="24"/>
        </w:rPr>
        <w:t xml:space="preserve">every </w:t>
      </w:r>
      <w:r w:rsidRPr="00580CBF">
        <w:rPr>
          <w:rFonts w:ascii="Times New Roman" w:hAnsi="Times New Roman" w:cs="Helvetica"/>
          <w:b w:val="0"/>
          <w:color w:val="000000"/>
          <w:sz w:val="24"/>
        </w:rPr>
        <w:t>such sentence is</w:t>
      </w:r>
      <w:r>
        <w:rPr>
          <w:rFonts w:ascii="Times New Roman" w:hAnsi="Times New Roman" w:cs="Helvetica"/>
          <w:b w:val="0"/>
          <w:color w:val="000000"/>
          <w:sz w:val="24"/>
        </w:rPr>
        <w:t xml:space="preserve"> </w:t>
      </w:r>
      <w:r w:rsidRPr="00580CBF">
        <w:rPr>
          <w:rFonts w:ascii="Times New Roman" w:hAnsi="Times New Roman" w:cs="Helvetica"/>
          <w:b w:val="0"/>
          <w:color w:val="000000"/>
          <w:sz w:val="24"/>
        </w:rPr>
        <w:t>mapped the same way. This variation sets a problem for the child to solve: what is the</w:t>
      </w:r>
      <w:r>
        <w:rPr>
          <w:rFonts w:ascii="Times New Roman" w:hAnsi="Times New Roman" w:cs="Helvetica"/>
          <w:b w:val="0"/>
          <w:color w:val="000000"/>
          <w:sz w:val="24"/>
        </w:rPr>
        <w:t xml:space="preserve"> </w:t>
      </w:r>
      <w:r w:rsidRPr="00580CBF">
        <w:rPr>
          <w:rFonts w:ascii="Times New Roman" w:hAnsi="Times New Roman" w:cs="Helvetica"/>
          <w:b w:val="0"/>
          <w:color w:val="000000"/>
          <w:sz w:val="24"/>
        </w:rPr>
        <w:t>overall structure that accounts for both the surface features and the variation in the</w:t>
      </w:r>
      <w:r>
        <w:rPr>
          <w:rFonts w:ascii="Times New Roman" w:hAnsi="Times New Roman" w:cs="Helvetica"/>
          <w:b w:val="0"/>
          <w:color w:val="000000"/>
          <w:sz w:val="24"/>
        </w:rPr>
        <w:t xml:space="preserve"> </w:t>
      </w:r>
      <w:r w:rsidRPr="00580CBF">
        <w:rPr>
          <w:rFonts w:ascii="Times New Roman" w:hAnsi="Times New Roman" w:cs="Helvetica"/>
          <w:b w:val="0"/>
          <w:color w:val="000000"/>
          <w:sz w:val="24"/>
        </w:rPr>
        <w:t>thematic mapping? This calls on application of the structural component of the dialectic</w:t>
      </w:r>
      <w:r>
        <w:rPr>
          <w:rFonts w:ascii="Times New Roman" w:hAnsi="Times New Roman" w:cs="Helvetica"/>
          <w:b w:val="0"/>
          <w:color w:val="000000"/>
          <w:sz w:val="24"/>
        </w:rPr>
        <w:t xml:space="preserve"> </w:t>
      </w:r>
      <w:r w:rsidRPr="00580CBF">
        <w:rPr>
          <w:rFonts w:ascii="Times New Roman" w:hAnsi="Times New Roman" w:cs="Helvetica"/>
          <w:b w:val="0"/>
          <w:color w:val="000000"/>
          <w:sz w:val="24"/>
        </w:rPr>
        <w:t>involved in building up syntactic knowledge.</w:t>
      </w:r>
    </w:p>
    <w:p w14:paraId="67833BEA" w14:textId="77777777" w:rsidR="00534590" w:rsidRPr="00580CBF" w:rsidRDefault="00534590" w:rsidP="002F5F5C">
      <w:pPr>
        <w:widowControl w:val="0"/>
        <w:autoSpaceDE w:val="0"/>
        <w:autoSpaceDN w:val="0"/>
        <w:adjustRightInd w:val="0"/>
        <w:spacing w:after="0"/>
        <w:rPr>
          <w:rFonts w:ascii="Times New Roman" w:hAnsi="Times New Roman" w:cs="Helvetica"/>
          <w:b w:val="0"/>
          <w:color w:val="000000"/>
          <w:sz w:val="24"/>
        </w:rPr>
      </w:pPr>
    </w:p>
    <w:p w14:paraId="309E7220" w14:textId="5F0D6E5A" w:rsidR="00424F68" w:rsidRDefault="00577C6B" w:rsidP="002F5F5C">
      <w:pPr>
        <w:widowControl w:val="0"/>
        <w:autoSpaceDE w:val="0"/>
        <w:autoSpaceDN w:val="0"/>
        <w:adjustRightInd w:val="0"/>
        <w:spacing w:after="0"/>
        <w:rPr>
          <w:rFonts w:ascii="Times New Roman" w:hAnsi="Times New Roman" w:cs="Helvetica"/>
          <w:b w:val="0"/>
          <w:color w:val="000000"/>
          <w:sz w:val="24"/>
        </w:rPr>
      </w:pPr>
      <w:r>
        <w:rPr>
          <w:rFonts w:ascii="Times New Roman" w:hAnsi="Times New Roman" w:cs="Helvetica"/>
          <w:b w:val="0"/>
          <w:color w:val="000000"/>
          <w:sz w:val="24"/>
        </w:rPr>
        <w:t>c</w:t>
      </w:r>
      <w:r w:rsidR="00534590" w:rsidRPr="00580CBF">
        <w:rPr>
          <w:rFonts w:ascii="Times New Roman" w:hAnsi="Times New Roman" w:cs="Helvetica"/>
          <w:b w:val="0"/>
          <w:color w:val="000000"/>
          <w:sz w:val="24"/>
        </w:rPr>
        <w:t xml:space="preserve">) The </w:t>
      </w:r>
      <w:proofErr w:type="gramStart"/>
      <w:r w:rsidR="00534590" w:rsidRPr="00580CBF">
        <w:rPr>
          <w:rFonts w:ascii="Times New Roman" w:hAnsi="Times New Roman" w:cs="Helvetica"/>
          <w:b w:val="0"/>
          <w:color w:val="000000"/>
          <w:sz w:val="24"/>
        </w:rPr>
        <w:t>problem solving</w:t>
      </w:r>
      <w:proofErr w:type="gramEnd"/>
      <w:r w:rsidR="00534590" w:rsidRPr="00580CBF">
        <w:rPr>
          <w:rFonts w:ascii="Times New Roman" w:hAnsi="Times New Roman" w:cs="Helvetica"/>
          <w:b w:val="0"/>
          <w:color w:val="000000"/>
          <w:sz w:val="24"/>
        </w:rPr>
        <w:t xml:space="preserve"> model can mitigate the ‘poverty of the stimulus’, by utilizing the</w:t>
      </w:r>
      <w:r w:rsidR="00534590">
        <w:rPr>
          <w:rFonts w:ascii="Times New Roman" w:hAnsi="Times New Roman" w:cs="Helvetica"/>
          <w:b w:val="0"/>
          <w:color w:val="000000"/>
          <w:sz w:val="24"/>
        </w:rPr>
        <w:t xml:space="preserve"> </w:t>
      </w:r>
      <w:r w:rsidR="00534590" w:rsidRPr="00580CBF">
        <w:rPr>
          <w:rFonts w:ascii="Times New Roman" w:hAnsi="Times New Roman" w:cs="Helvetica"/>
          <w:b w:val="0"/>
          <w:color w:val="000000"/>
          <w:sz w:val="24"/>
        </w:rPr>
        <w:t>canonical form to generate sets of meaning-form pairs that the child has not yet</w:t>
      </w:r>
      <w:r w:rsidR="00534590">
        <w:rPr>
          <w:rFonts w:ascii="Times New Roman" w:hAnsi="Times New Roman" w:cs="Helvetica"/>
          <w:b w:val="0"/>
          <w:color w:val="000000"/>
          <w:sz w:val="24"/>
        </w:rPr>
        <w:t xml:space="preserve"> </w:t>
      </w:r>
      <w:r w:rsidR="00534590" w:rsidRPr="00580CBF">
        <w:rPr>
          <w:rFonts w:ascii="Times New Roman" w:hAnsi="Times New Roman" w:cs="Helvetica"/>
          <w:b w:val="0"/>
          <w:color w:val="000000"/>
          <w:sz w:val="24"/>
        </w:rPr>
        <w:t xml:space="preserve">experienced. This helps the </w:t>
      </w:r>
      <w:proofErr w:type="gramStart"/>
      <w:r w:rsidR="00534590" w:rsidRPr="00580CBF">
        <w:rPr>
          <w:rFonts w:ascii="Times New Roman" w:hAnsi="Times New Roman" w:cs="Helvetica"/>
          <w:b w:val="0"/>
          <w:color w:val="000000"/>
          <w:sz w:val="24"/>
        </w:rPr>
        <w:t>language learning</w:t>
      </w:r>
      <w:proofErr w:type="gramEnd"/>
      <w:r w:rsidR="00534590" w:rsidRPr="00580CBF">
        <w:rPr>
          <w:rFonts w:ascii="Times New Roman" w:hAnsi="Times New Roman" w:cs="Helvetica"/>
          <w:b w:val="0"/>
          <w:color w:val="000000"/>
          <w:sz w:val="24"/>
        </w:rPr>
        <w:t xml:space="preserve"> child to be a </w:t>
      </w:r>
      <w:r w:rsidR="00534590">
        <w:rPr>
          <w:rFonts w:ascii="Times New Roman" w:hAnsi="Times New Roman" w:cs="Helvetica"/>
          <w:b w:val="0"/>
          <w:color w:val="000000"/>
          <w:sz w:val="24"/>
        </w:rPr>
        <w:t>‘</w:t>
      </w:r>
      <w:r w:rsidR="00534590" w:rsidRPr="00580CBF">
        <w:rPr>
          <w:rFonts w:ascii="Times New Roman" w:hAnsi="Times New Roman" w:cs="Helvetica"/>
          <w:b w:val="0"/>
          <w:color w:val="000000"/>
          <w:sz w:val="24"/>
        </w:rPr>
        <w:t>little linguist</w:t>
      </w:r>
      <w:r w:rsidR="00534590">
        <w:rPr>
          <w:rFonts w:ascii="Times New Roman" w:hAnsi="Times New Roman" w:cs="Helvetica"/>
          <w:b w:val="0"/>
          <w:color w:val="000000"/>
          <w:sz w:val="24"/>
        </w:rPr>
        <w:t>’</w:t>
      </w:r>
      <w:r w:rsidR="00534590" w:rsidRPr="00580CBF">
        <w:rPr>
          <w:rFonts w:ascii="Times New Roman" w:hAnsi="Times New Roman" w:cs="Helvetica"/>
          <w:b w:val="0"/>
          <w:color w:val="000000"/>
          <w:sz w:val="24"/>
        </w:rPr>
        <w:t xml:space="preserve"> (</w:t>
      </w:r>
      <w:proofErr w:type="spellStart"/>
      <w:r w:rsidR="00534590" w:rsidRPr="00580CBF">
        <w:rPr>
          <w:rFonts w:ascii="Times New Roman" w:hAnsi="Times New Roman" w:cs="Helvetica"/>
          <w:b w:val="0"/>
          <w:color w:val="000000"/>
          <w:sz w:val="24"/>
        </w:rPr>
        <w:t>Valian</w:t>
      </w:r>
      <w:proofErr w:type="spellEnd"/>
      <w:r w:rsidR="00534590" w:rsidRPr="00580CBF">
        <w:rPr>
          <w:rFonts w:ascii="Times New Roman" w:hAnsi="Times New Roman" w:cs="Helvetica"/>
          <w:b w:val="0"/>
          <w:color w:val="000000"/>
          <w:sz w:val="24"/>
        </w:rPr>
        <w:t>,</w:t>
      </w:r>
      <w:r w:rsidR="00534590">
        <w:rPr>
          <w:rFonts w:ascii="Times New Roman" w:hAnsi="Times New Roman" w:cs="Helvetica"/>
          <w:b w:val="0"/>
          <w:color w:val="000000"/>
          <w:sz w:val="24"/>
        </w:rPr>
        <w:t xml:space="preserve"> </w:t>
      </w:r>
      <w:r w:rsidR="00534590" w:rsidRPr="00580CBF">
        <w:rPr>
          <w:rFonts w:ascii="Times New Roman" w:hAnsi="Times New Roman" w:cs="Helvetica"/>
          <w:b w:val="0"/>
          <w:color w:val="000000"/>
          <w:sz w:val="24"/>
        </w:rPr>
        <w:t>1999) without having memorized a large number of form-meaning pairs, and without</w:t>
      </w:r>
      <w:r w:rsidR="00534590">
        <w:rPr>
          <w:rFonts w:ascii="Times New Roman" w:hAnsi="Times New Roman" w:cs="Helvetica"/>
          <w:b w:val="0"/>
          <w:color w:val="000000"/>
          <w:sz w:val="24"/>
        </w:rPr>
        <w:t xml:space="preserve"> </w:t>
      </w:r>
      <w:r w:rsidR="00534590" w:rsidRPr="00580CBF">
        <w:rPr>
          <w:rFonts w:ascii="Times New Roman" w:hAnsi="Times New Roman" w:cs="Helvetica"/>
          <w:b w:val="0"/>
          <w:color w:val="000000"/>
          <w:sz w:val="24"/>
        </w:rPr>
        <w:t>querying the adult world the way grownup linguists do. A classic reflection of this is in</w:t>
      </w:r>
      <w:r w:rsidR="00534590">
        <w:rPr>
          <w:rFonts w:ascii="Times New Roman" w:hAnsi="Times New Roman" w:cs="Helvetica"/>
          <w:b w:val="0"/>
          <w:color w:val="000000"/>
          <w:sz w:val="24"/>
        </w:rPr>
        <w:t xml:space="preserve"> </w:t>
      </w:r>
      <w:r w:rsidR="00534590" w:rsidRPr="00580CBF">
        <w:rPr>
          <w:rFonts w:ascii="Times New Roman" w:hAnsi="Times New Roman" w:cs="Helvetica"/>
          <w:b w:val="0"/>
          <w:color w:val="000000"/>
          <w:sz w:val="24"/>
        </w:rPr>
        <w:t xml:space="preserve">the research of Ruth Weir (1962) showing that children manifestly </w:t>
      </w:r>
      <w:r w:rsidR="00534590">
        <w:rPr>
          <w:rFonts w:ascii="Times New Roman" w:hAnsi="Times New Roman" w:cs="Helvetica"/>
          <w:b w:val="0"/>
          <w:color w:val="000000"/>
          <w:sz w:val="24"/>
        </w:rPr>
        <w:t>‘</w:t>
      </w:r>
      <w:r w:rsidR="00534590" w:rsidRPr="00580CBF">
        <w:rPr>
          <w:rFonts w:ascii="Times New Roman" w:hAnsi="Times New Roman" w:cs="Helvetica"/>
          <w:b w:val="0"/>
          <w:color w:val="000000"/>
          <w:sz w:val="24"/>
        </w:rPr>
        <w:t>practice</w:t>
      </w:r>
      <w:r w:rsidR="00534590">
        <w:rPr>
          <w:rFonts w:ascii="Times New Roman" w:hAnsi="Times New Roman" w:cs="Helvetica"/>
          <w:b w:val="0"/>
          <w:color w:val="000000"/>
          <w:sz w:val="24"/>
        </w:rPr>
        <w:t>’</w:t>
      </w:r>
      <w:r w:rsidR="00534590" w:rsidRPr="00580CBF">
        <w:rPr>
          <w:rFonts w:ascii="Times New Roman" w:hAnsi="Times New Roman" w:cs="Helvetica"/>
          <w:b w:val="0"/>
          <w:color w:val="000000"/>
          <w:sz w:val="24"/>
        </w:rPr>
        <w:t xml:space="preserve"> to</w:t>
      </w:r>
      <w:r w:rsidR="00534590">
        <w:rPr>
          <w:rFonts w:ascii="Times New Roman" w:hAnsi="Times New Roman" w:cs="Helvetica"/>
          <w:b w:val="0"/>
          <w:color w:val="000000"/>
          <w:sz w:val="24"/>
        </w:rPr>
        <w:t xml:space="preserve"> </w:t>
      </w:r>
      <w:r w:rsidR="00534590" w:rsidRPr="00580CBF">
        <w:rPr>
          <w:rFonts w:ascii="Times New Roman" w:hAnsi="Times New Roman" w:cs="Helvetica"/>
          <w:b w:val="0"/>
          <w:color w:val="000000"/>
          <w:sz w:val="24"/>
        </w:rPr>
        <w:t>themselves the paradigms in their language – most important is the apparent fact that they</w:t>
      </w:r>
      <w:r w:rsidR="00D82C00">
        <w:rPr>
          <w:rFonts w:ascii="Times New Roman" w:hAnsi="Times New Roman" w:cs="Helvetica"/>
          <w:b w:val="0"/>
          <w:color w:val="000000"/>
          <w:sz w:val="24"/>
        </w:rPr>
        <w:t xml:space="preserve"> </w:t>
      </w:r>
      <w:r w:rsidR="00534590" w:rsidRPr="00580CBF">
        <w:rPr>
          <w:rFonts w:ascii="Times New Roman" w:hAnsi="Times New Roman" w:cs="Helvetica"/>
          <w:b w:val="0"/>
          <w:color w:val="000000"/>
          <w:sz w:val="24"/>
        </w:rPr>
        <w:t>utter sentences in canonical frames that they have never heard.</w:t>
      </w:r>
    </w:p>
    <w:p w14:paraId="498D019A" w14:textId="77777777" w:rsidR="006168A5" w:rsidRDefault="006168A5" w:rsidP="002F5F5C">
      <w:pPr>
        <w:widowControl w:val="0"/>
        <w:autoSpaceDE w:val="0"/>
        <w:autoSpaceDN w:val="0"/>
        <w:adjustRightInd w:val="0"/>
        <w:spacing w:after="0"/>
        <w:rPr>
          <w:rFonts w:ascii="Times New Roman" w:hAnsi="Times New Roman" w:cs="Helvetica"/>
          <w:b w:val="0"/>
          <w:color w:val="000000"/>
          <w:sz w:val="24"/>
        </w:rPr>
      </w:pPr>
    </w:p>
    <w:p w14:paraId="418351D4" w14:textId="77777777" w:rsidR="006168A5" w:rsidRDefault="006168A5" w:rsidP="002F5F5C">
      <w:pPr>
        <w:widowControl w:val="0"/>
        <w:autoSpaceDE w:val="0"/>
        <w:autoSpaceDN w:val="0"/>
        <w:adjustRightInd w:val="0"/>
        <w:spacing w:after="0"/>
        <w:rPr>
          <w:rFonts w:ascii="Times New Roman" w:hAnsi="Times New Roman" w:cs="Helvetica"/>
          <w:b w:val="0"/>
          <w:color w:val="000000"/>
          <w:sz w:val="24"/>
        </w:rPr>
      </w:pPr>
      <w:r>
        <w:rPr>
          <w:rFonts w:ascii="Times New Roman" w:hAnsi="Times New Roman" w:cs="Helvetica"/>
          <w:b w:val="0"/>
          <w:color w:val="000000"/>
          <w:sz w:val="24"/>
        </w:rPr>
        <w:t>d) There are implications f</w:t>
      </w:r>
      <w:r w:rsidR="00424F68">
        <w:rPr>
          <w:rFonts w:ascii="Times New Roman" w:hAnsi="Times New Roman" w:cs="Helvetica"/>
          <w:b w:val="0"/>
          <w:color w:val="000000"/>
          <w:sz w:val="24"/>
        </w:rPr>
        <w:t>or language history and change.</w:t>
      </w:r>
      <w:r>
        <w:rPr>
          <w:rFonts w:ascii="Times New Roman" w:hAnsi="Times New Roman" w:cs="Helvetica"/>
          <w:b w:val="0"/>
          <w:color w:val="000000"/>
          <w:sz w:val="24"/>
        </w:rPr>
        <w:t xml:space="preserve"> For example, Bever and </w:t>
      </w:r>
      <w:proofErr w:type="spellStart"/>
      <w:r>
        <w:rPr>
          <w:rFonts w:ascii="Times New Roman" w:hAnsi="Times New Roman" w:cs="Helvetica"/>
          <w:b w:val="0"/>
          <w:color w:val="000000"/>
          <w:sz w:val="24"/>
        </w:rPr>
        <w:t>Langendoen</w:t>
      </w:r>
      <w:proofErr w:type="spellEnd"/>
      <w:r>
        <w:rPr>
          <w:rFonts w:ascii="Times New Roman" w:hAnsi="Times New Roman" w:cs="Helvetica"/>
          <w:b w:val="0"/>
          <w:color w:val="000000"/>
          <w:sz w:val="24"/>
        </w:rPr>
        <w:t xml:space="preserve"> (1972) </w:t>
      </w:r>
      <w:r w:rsidR="00FB02A0">
        <w:rPr>
          <w:rFonts w:ascii="Times New Roman" w:hAnsi="Times New Roman" w:cs="Helvetica"/>
          <w:b w:val="0"/>
          <w:color w:val="000000"/>
          <w:sz w:val="24"/>
        </w:rPr>
        <w:t>analyzed</w:t>
      </w:r>
      <w:r>
        <w:rPr>
          <w:rFonts w:ascii="Times New Roman" w:hAnsi="Times New Roman" w:cs="Helvetica"/>
          <w:b w:val="0"/>
          <w:color w:val="000000"/>
          <w:sz w:val="24"/>
        </w:rPr>
        <w:t xml:space="preserve"> the effects when the rich inflectional system of Old and Early Middle English collapsed, under the weight of its own complexity and the influx of Romance vocabulary: certain OE and ME sentences had unique inflections that disambiguated a main clause </w:t>
      </w:r>
      <w:proofErr w:type="spellStart"/>
      <w:r>
        <w:rPr>
          <w:rFonts w:ascii="Times New Roman" w:hAnsi="Times New Roman" w:cs="Helvetica"/>
          <w:b w:val="0"/>
          <w:color w:val="000000"/>
          <w:sz w:val="24"/>
        </w:rPr>
        <w:t>postverbal</w:t>
      </w:r>
      <w:proofErr w:type="spellEnd"/>
      <w:r>
        <w:rPr>
          <w:rFonts w:ascii="Times New Roman" w:hAnsi="Times New Roman" w:cs="Helvetica"/>
          <w:b w:val="0"/>
          <w:color w:val="000000"/>
          <w:sz w:val="24"/>
        </w:rPr>
        <w:t xml:space="preserve"> noun as an object, blocking it as the subject of a following comp</w:t>
      </w:r>
      <w:r w:rsidR="00553DBB">
        <w:rPr>
          <w:rFonts w:ascii="Times New Roman" w:hAnsi="Times New Roman" w:cs="Helvetica"/>
          <w:b w:val="0"/>
          <w:color w:val="000000"/>
          <w:sz w:val="24"/>
        </w:rPr>
        <w:t xml:space="preserve">lement/relative clause. </w:t>
      </w:r>
      <w:r>
        <w:rPr>
          <w:rFonts w:ascii="Times New Roman" w:hAnsi="Times New Roman" w:cs="Helvetica"/>
          <w:b w:val="0"/>
          <w:color w:val="000000"/>
          <w:sz w:val="24"/>
        </w:rPr>
        <w:t xml:space="preserve">When the inflections were lost, the noun could now fit into the </w:t>
      </w:r>
      <w:r w:rsidR="00EF1210">
        <w:rPr>
          <w:rFonts w:ascii="Times New Roman" w:hAnsi="Times New Roman" w:cs="Helvetica"/>
          <w:b w:val="0"/>
          <w:color w:val="000000"/>
          <w:sz w:val="24"/>
        </w:rPr>
        <w:t>‘</w:t>
      </w:r>
      <w:r>
        <w:rPr>
          <w:rFonts w:ascii="Times New Roman" w:hAnsi="Times New Roman" w:cs="Helvetica"/>
          <w:b w:val="0"/>
          <w:color w:val="000000"/>
          <w:sz w:val="24"/>
        </w:rPr>
        <w:t>NVN</w:t>
      </w:r>
      <w:r w:rsidR="00EF1210">
        <w:rPr>
          <w:rFonts w:ascii="Times New Roman" w:hAnsi="Times New Roman" w:cs="Helvetica"/>
          <w:b w:val="0"/>
          <w:color w:val="000000"/>
          <w:sz w:val="24"/>
        </w:rPr>
        <w:t>’</w:t>
      </w:r>
      <w:r>
        <w:rPr>
          <w:rFonts w:ascii="Times New Roman" w:hAnsi="Times New Roman" w:cs="Helvetica"/>
          <w:b w:val="0"/>
          <w:color w:val="000000"/>
          <w:sz w:val="24"/>
        </w:rPr>
        <w:t xml:space="preserve"> pattern, and was subject to being incorrectly interpreted as the su</w:t>
      </w:r>
      <w:r w:rsidR="00553DBB">
        <w:rPr>
          <w:rFonts w:ascii="Times New Roman" w:hAnsi="Times New Roman" w:cs="Helvetica"/>
          <w:b w:val="0"/>
          <w:color w:val="000000"/>
          <w:sz w:val="24"/>
        </w:rPr>
        <w:t>bject of the complement clause.</w:t>
      </w:r>
      <w:r>
        <w:rPr>
          <w:rFonts w:ascii="Times New Roman" w:hAnsi="Times New Roman" w:cs="Helvetica"/>
          <w:b w:val="0"/>
          <w:color w:val="000000"/>
          <w:sz w:val="24"/>
        </w:rPr>
        <w:t xml:space="preserve"> At this point, the </w:t>
      </w:r>
      <w:proofErr w:type="spellStart"/>
      <w:r>
        <w:rPr>
          <w:rFonts w:ascii="Times New Roman" w:hAnsi="Times New Roman" w:cs="Helvetica"/>
          <w:b w:val="0"/>
          <w:color w:val="000000"/>
          <w:sz w:val="24"/>
        </w:rPr>
        <w:t>complementizer</w:t>
      </w:r>
      <w:proofErr w:type="spellEnd"/>
      <w:r>
        <w:rPr>
          <w:rFonts w:ascii="Times New Roman" w:hAnsi="Times New Roman" w:cs="Helvetica"/>
          <w:b w:val="0"/>
          <w:color w:val="000000"/>
          <w:sz w:val="24"/>
        </w:rPr>
        <w:t>, which had been optional in such</w:t>
      </w:r>
      <w:r w:rsidR="00553DBB">
        <w:rPr>
          <w:rFonts w:ascii="Times New Roman" w:hAnsi="Times New Roman" w:cs="Helvetica"/>
          <w:b w:val="0"/>
          <w:color w:val="000000"/>
          <w:sz w:val="24"/>
        </w:rPr>
        <w:t xml:space="preserve"> sentences, became obligatory. </w:t>
      </w:r>
      <w:r>
        <w:rPr>
          <w:rFonts w:ascii="Times New Roman" w:hAnsi="Times New Roman" w:cs="Helvetica"/>
          <w:b w:val="0"/>
          <w:color w:val="000000"/>
          <w:sz w:val="24"/>
        </w:rPr>
        <w:t xml:space="preserve">Bever and </w:t>
      </w:r>
      <w:proofErr w:type="spellStart"/>
      <w:r>
        <w:rPr>
          <w:rFonts w:ascii="Times New Roman" w:hAnsi="Times New Roman" w:cs="Helvetica"/>
          <w:b w:val="0"/>
          <w:color w:val="000000"/>
          <w:sz w:val="24"/>
        </w:rPr>
        <w:t>Langendoen</w:t>
      </w:r>
      <w:proofErr w:type="spellEnd"/>
      <w:r>
        <w:rPr>
          <w:rFonts w:ascii="Times New Roman" w:hAnsi="Times New Roman" w:cs="Helvetica"/>
          <w:b w:val="0"/>
          <w:color w:val="000000"/>
          <w:sz w:val="24"/>
        </w:rPr>
        <w:t xml:space="preserve"> argued that this kind of process is part of the dialectic between what makes a language easy to learn, and easy to use, which is an important engine for language change.  </w:t>
      </w:r>
    </w:p>
    <w:p w14:paraId="65E70688" w14:textId="77777777" w:rsidR="00577C6B" w:rsidRDefault="00577C6B" w:rsidP="002F5F5C">
      <w:pPr>
        <w:widowControl w:val="0"/>
        <w:autoSpaceDE w:val="0"/>
        <w:autoSpaceDN w:val="0"/>
        <w:adjustRightInd w:val="0"/>
        <w:spacing w:after="0"/>
        <w:rPr>
          <w:rFonts w:ascii="Times New Roman" w:hAnsi="Times New Roman" w:cs="Helvetica"/>
          <w:b w:val="0"/>
          <w:color w:val="000000"/>
          <w:sz w:val="24"/>
        </w:rPr>
      </w:pPr>
    </w:p>
    <w:p w14:paraId="6AF28B69" w14:textId="0F6C47DB" w:rsidR="00D82C00" w:rsidRPr="00577C6B" w:rsidRDefault="00BA161B" w:rsidP="002F5F5C">
      <w:pPr>
        <w:widowControl w:val="0"/>
        <w:autoSpaceDE w:val="0"/>
        <w:autoSpaceDN w:val="0"/>
        <w:adjustRightInd w:val="0"/>
        <w:spacing w:after="0"/>
        <w:rPr>
          <w:rFonts w:ascii="Times New Roman" w:hAnsi="Times New Roman" w:cs="Helvetica"/>
          <w:color w:val="000000"/>
          <w:sz w:val="24"/>
        </w:rPr>
      </w:pPr>
      <w:proofErr w:type="gramStart"/>
      <w:r>
        <w:rPr>
          <w:rFonts w:ascii="Times New Roman" w:hAnsi="Times New Roman" w:cs="Helvetica"/>
          <w:color w:val="000000"/>
          <w:sz w:val="24"/>
        </w:rPr>
        <w:t>22</w:t>
      </w:r>
      <w:r w:rsidR="00EF6BB9">
        <w:rPr>
          <w:rFonts w:ascii="Times New Roman" w:hAnsi="Times New Roman" w:cs="Helvetica"/>
          <w:color w:val="000000"/>
          <w:sz w:val="24"/>
        </w:rPr>
        <w:t>.8</w:t>
      </w:r>
      <w:r w:rsidR="00577C6B">
        <w:rPr>
          <w:rFonts w:ascii="Times New Roman" w:hAnsi="Times New Roman" w:cs="Helvetica"/>
          <w:color w:val="000000"/>
          <w:sz w:val="24"/>
        </w:rPr>
        <w:t xml:space="preserve">  Two</w:t>
      </w:r>
      <w:proofErr w:type="gramEnd"/>
      <w:r w:rsidR="00577C6B">
        <w:rPr>
          <w:rFonts w:ascii="Times New Roman" w:hAnsi="Times New Roman" w:cs="Helvetica"/>
          <w:color w:val="000000"/>
          <w:sz w:val="24"/>
        </w:rPr>
        <w:t xml:space="preserve"> topics for the future</w:t>
      </w:r>
    </w:p>
    <w:p w14:paraId="62041E1B" w14:textId="77777777" w:rsidR="00553DBB" w:rsidRDefault="00534590" w:rsidP="002F5F5C">
      <w:pPr>
        <w:widowControl w:val="0"/>
        <w:autoSpaceDE w:val="0"/>
        <w:autoSpaceDN w:val="0"/>
        <w:adjustRightInd w:val="0"/>
        <w:spacing w:after="0"/>
        <w:rPr>
          <w:rFonts w:ascii="Times New Roman" w:hAnsi="Times New Roman" w:cs="AdvP46190F"/>
          <w:b w:val="0"/>
          <w:sz w:val="24"/>
          <w:szCs w:val="19"/>
        </w:rPr>
      </w:pPr>
      <w:r>
        <w:rPr>
          <w:rFonts w:ascii="Times New Roman" w:hAnsi="Times New Roman" w:cs="AdvP46190F"/>
          <w:b w:val="0"/>
          <w:sz w:val="24"/>
          <w:szCs w:val="19"/>
        </w:rPr>
        <w:t xml:space="preserve">Now consider a few topics that I think will be important </w:t>
      </w:r>
      <w:proofErr w:type="gramStart"/>
      <w:r>
        <w:rPr>
          <w:rFonts w:ascii="Times New Roman" w:hAnsi="Times New Roman" w:cs="AdvP46190F"/>
          <w:b w:val="0"/>
          <w:sz w:val="24"/>
          <w:szCs w:val="19"/>
        </w:rPr>
        <w:t>areas</w:t>
      </w:r>
      <w:proofErr w:type="gramEnd"/>
      <w:r>
        <w:rPr>
          <w:rFonts w:ascii="Times New Roman" w:hAnsi="Times New Roman" w:cs="AdvP46190F"/>
          <w:b w:val="0"/>
          <w:sz w:val="24"/>
          <w:szCs w:val="19"/>
        </w:rPr>
        <w:t xml:space="preserve"> of near future research.</w:t>
      </w:r>
    </w:p>
    <w:p w14:paraId="57ECBFD5" w14:textId="77777777" w:rsidR="00534590" w:rsidRPr="00580CBF" w:rsidRDefault="00534590" w:rsidP="002F5F5C">
      <w:pPr>
        <w:widowControl w:val="0"/>
        <w:autoSpaceDE w:val="0"/>
        <w:autoSpaceDN w:val="0"/>
        <w:adjustRightInd w:val="0"/>
        <w:spacing w:after="0"/>
        <w:rPr>
          <w:rFonts w:ascii="Times New Roman" w:hAnsi="Times New Roman"/>
          <w:b w:val="0"/>
          <w:sz w:val="24"/>
        </w:rPr>
      </w:pPr>
    </w:p>
    <w:p w14:paraId="32E0A626" w14:textId="77777777" w:rsidR="00BA161B" w:rsidRDefault="00BA161B" w:rsidP="002F5F5C">
      <w:pPr>
        <w:spacing w:after="0"/>
        <w:rPr>
          <w:rFonts w:ascii="Times New Roman" w:hAnsi="Times New Roman"/>
          <w:b w:val="0"/>
          <w:sz w:val="24"/>
        </w:rPr>
      </w:pPr>
      <w:r>
        <w:rPr>
          <w:rFonts w:ascii="Times New Roman" w:hAnsi="Times New Roman"/>
          <w:b w:val="0"/>
          <w:i/>
          <w:sz w:val="24"/>
        </w:rPr>
        <w:t>22</w:t>
      </w:r>
      <w:r w:rsidR="00E524A7" w:rsidRPr="00E524A7">
        <w:rPr>
          <w:rFonts w:ascii="Times New Roman" w:hAnsi="Times New Roman"/>
          <w:b w:val="0"/>
          <w:i/>
          <w:sz w:val="24"/>
        </w:rPr>
        <w:t>.8.1</w:t>
      </w:r>
      <w:r w:rsidR="00534590">
        <w:rPr>
          <w:rFonts w:ascii="Times New Roman" w:hAnsi="Times New Roman"/>
          <w:b w:val="0"/>
          <w:sz w:val="24"/>
        </w:rPr>
        <w:t xml:space="preserve"> </w:t>
      </w:r>
      <w:proofErr w:type="gramStart"/>
      <w:r w:rsidR="00534590" w:rsidRPr="00BA161B">
        <w:rPr>
          <w:rFonts w:ascii="Times New Roman" w:hAnsi="Times New Roman"/>
          <w:b w:val="0"/>
          <w:i/>
          <w:sz w:val="24"/>
        </w:rPr>
        <w:t>The</w:t>
      </w:r>
      <w:proofErr w:type="gramEnd"/>
      <w:r w:rsidR="00534590" w:rsidRPr="00BA161B">
        <w:rPr>
          <w:rFonts w:ascii="Times New Roman" w:hAnsi="Times New Roman"/>
          <w:b w:val="0"/>
          <w:i/>
          <w:sz w:val="24"/>
        </w:rPr>
        <w:t xml:space="preserve"> real poverty of the stimulus</w:t>
      </w:r>
    </w:p>
    <w:p w14:paraId="1BDD0B71" w14:textId="6F52CBA1" w:rsidR="00534590" w:rsidRPr="00580CBF" w:rsidRDefault="00534590" w:rsidP="002F5F5C">
      <w:pPr>
        <w:spacing w:after="0"/>
        <w:rPr>
          <w:rFonts w:ascii="Times New Roman" w:hAnsi="Times New Roman"/>
          <w:b w:val="0"/>
          <w:sz w:val="24"/>
        </w:rPr>
      </w:pPr>
      <w:r w:rsidRPr="00580CBF">
        <w:rPr>
          <w:rFonts w:ascii="Times New Roman" w:hAnsi="Times New Roman"/>
          <w:b w:val="0"/>
          <w:sz w:val="24"/>
        </w:rPr>
        <w:t xml:space="preserve">One of the major enduring touchstones of first language learning that motivates nativist claims is the so-called </w:t>
      </w:r>
      <w:r>
        <w:rPr>
          <w:rFonts w:ascii="Times New Roman" w:hAnsi="Times New Roman"/>
          <w:b w:val="0"/>
          <w:sz w:val="24"/>
        </w:rPr>
        <w:t>‘</w:t>
      </w:r>
      <w:r w:rsidRPr="00580CBF">
        <w:rPr>
          <w:rFonts w:ascii="Times New Roman" w:hAnsi="Times New Roman"/>
          <w:b w:val="0"/>
          <w:sz w:val="24"/>
        </w:rPr>
        <w:t>poverty of the stimulus</w:t>
      </w:r>
      <w:r>
        <w:rPr>
          <w:rFonts w:ascii="Times New Roman" w:hAnsi="Times New Roman"/>
          <w:b w:val="0"/>
          <w:sz w:val="24"/>
        </w:rPr>
        <w:t>’</w:t>
      </w:r>
      <w:r w:rsidR="00553DBB">
        <w:rPr>
          <w:rFonts w:ascii="Times New Roman" w:hAnsi="Times New Roman"/>
          <w:b w:val="0"/>
          <w:sz w:val="24"/>
        </w:rPr>
        <w:t xml:space="preserve">. </w:t>
      </w:r>
      <w:r w:rsidRPr="00580CBF">
        <w:rPr>
          <w:rFonts w:ascii="Times New Roman" w:hAnsi="Times New Roman"/>
          <w:b w:val="0"/>
          <w:sz w:val="24"/>
        </w:rPr>
        <w:t>The child never hears or tries out enough sentences to account for the rapid acquisi</w:t>
      </w:r>
      <w:r w:rsidR="00553DBB">
        <w:rPr>
          <w:rFonts w:ascii="Times New Roman" w:hAnsi="Times New Roman"/>
          <w:b w:val="0"/>
          <w:sz w:val="24"/>
        </w:rPr>
        <w:t xml:space="preserve">tion of structural principles. </w:t>
      </w:r>
      <w:r w:rsidR="00DD3EC1">
        <w:rPr>
          <w:rFonts w:ascii="Times New Roman" w:hAnsi="Times New Roman"/>
          <w:b w:val="0"/>
          <w:sz w:val="24"/>
        </w:rPr>
        <w:t xml:space="preserve">This </w:t>
      </w:r>
      <w:r w:rsidRPr="00580CBF">
        <w:rPr>
          <w:rFonts w:ascii="Times New Roman" w:hAnsi="Times New Roman"/>
          <w:b w:val="0"/>
          <w:sz w:val="24"/>
        </w:rPr>
        <w:t>has been an important factor in arguing that children must have intrinsic knowledge of critically important linguistic universals – they do not have to learn them from the environment, rather</w:t>
      </w:r>
      <w:r>
        <w:rPr>
          <w:rFonts w:ascii="Times New Roman" w:hAnsi="Times New Roman"/>
          <w:b w:val="0"/>
          <w:sz w:val="24"/>
        </w:rPr>
        <w:t xml:space="preserve"> they contribute them to their linguistic experience.</w:t>
      </w:r>
      <w:r w:rsidRPr="00580CBF">
        <w:rPr>
          <w:rFonts w:ascii="Times New Roman" w:hAnsi="Times New Roman"/>
          <w:b w:val="0"/>
          <w:sz w:val="24"/>
        </w:rPr>
        <w:t xml:space="preserve">    </w:t>
      </w:r>
    </w:p>
    <w:p w14:paraId="0A0CB636" w14:textId="58D01799" w:rsidR="00D82C00" w:rsidRDefault="00534590" w:rsidP="002F5F5C">
      <w:pPr>
        <w:rPr>
          <w:rFonts w:ascii="Times New Roman" w:hAnsi="Times New Roman"/>
          <w:b w:val="0"/>
          <w:sz w:val="24"/>
        </w:rPr>
      </w:pPr>
      <w:r>
        <w:rPr>
          <w:rFonts w:ascii="Times New Roman" w:hAnsi="Times New Roman"/>
          <w:b w:val="0"/>
          <w:sz w:val="24"/>
        </w:rPr>
        <w:lastRenderedPageBreak/>
        <w:tab/>
        <w:t>E</w:t>
      </w:r>
      <w:r w:rsidRPr="00580CBF">
        <w:rPr>
          <w:rFonts w:ascii="Times New Roman" w:hAnsi="Times New Roman"/>
          <w:b w:val="0"/>
          <w:sz w:val="24"/>
        </w:rPr>
        <w:t>xample</w:t>
      </w:r>
      <w:r>
        <w:rPr>
          <w:rFonts w:ascii="Times New Roman" w:hAnsi="Times New Roman"/>
          <w:b w:val="0"/>
          <w:sz w:val="24"/>
        </w:rPr>
        <w:t>s of how the child experiences</w:t>
      </w:r>
      <w:r w:rsidR="00DD3EC1">
        <w:rPr>
          <w:rFonts w:ascii="Times New Roman" w:hAnsi="Times New Roman"/>
          <w:b w:val="0"/>
          <w:sz w:val="24"/>
        </w:rPr>
        <w:t xml:space="preserve"> and assigns abstract structure-</w:t>
      </w:r>
      <w:r>
        <w:rPr>
          <w:rFonts w:ascii="Times New Roman" w:hAnsi="Times New Roman"/>
          <w:b w:val="0"/>
          <w:sz w:val="24"/>
        </w:rPr>
        <w:t xml:space="preserve">dependent analyses </w:t>
      </w:r>
      <w:r w:rsidR="00DD3EC1">
        <w:rPr>
          <w:rFonts w:ascii="Times New Roman" w:hAnsi="Times New Roman"/>
          <w:b w:val="0"/>
          <w:sz w:val="24"/>
        </w:rPr>
        <w:t xml:space="preserve">to </w:t>
      </w:r>
      <w:r>
        <w:rPr>
          <w:rFonts w:ascii="Times New Roman" w:hAnsi="Times New Roman"/>
          <w:b w:val="0"/>
          <w:sz w:val="24"/>
        </w:rPr>
        <w:t>word sequences</w:t>
      </w:r>
      <w:r w:rsidRPr="00580CBF">
        <w:rPr>
          <w:rFonts w:ascii="Times New Roman" w:hAnsi="Times New Roman"/>
          <w:b w:val="0"/>
          <w:sz w:val="24"/>
        </w:rPr>
        <w:t xml:space="preserve"> generally assume that the child has achieved lexical analysis of his</w:t>
      </w:r>
      <w:r w:rsidR="00553DBB">
        <w:rPr>
          <w:rFonts w:ascii="Times New Roman" w:hAnsi="Times New Roman"/>
          <w:b w:val="0"/>
          <w:sz w:val="24"/>
        </w:rPr>
        <w:t xml:space="preserve"> or h</w:t>
      </w:r>
      <w:r w:rsidRPr="00580CBF">
        <w:rPr>
          <w:rFonts w:ascii="Times New Roman" w:hAnsi="Times New Roman"/>
          <w:b w:val="0"/>
          <w:sz w:val="24"/>
        </w:rPr>
        <w:t>er input, and faces only the problem of how to organize rules that gov</w:t>
      </w:r>
      <w:r w:rsidR="00553DBB">
        <w:rPr>
          <w:rFonts w:ascii="Times New Roman" w:hAnsi="Times New Roman"/>
          <w:b w:val="0"/>
          <w:sz w:val="24"/>
        </w:rPr>
        <w:t>ern explicit lexical sequences.</w:t>
      </w:r>
      <w:r w:rsidRPr="00580CBF">
        <w:rPr>
          <w:rFonts w:ascii="Times New Roman" w:hAnsi="Times New Roman"/>
          <w:b w:val="0"/>
          <w:sz w:val="24"/>
        </w:rPr>
        <w:t xml:space="preserve"> </w:t>
      </w:r>
      <w:r>
        <w:rPr>
          <w:rFonts w:ascii="Times New Roman" w:hAnsi="Times New Roman"/>
          <w:b w:val="0"/>
          <w:sz w:val="24"/>
        </w:rPr>
        <w:t>But this oversimplifi</w:t>
      </w:r>
      <w:r w:rsidR="00553DBB">
        <w:rPr>
          <w:rFonts w:ascii="Times New Roman" w:hAnsi="Times New Roman"/>
          <w:b w:val="0"/>
          <w:sz w:val="24"/>
        </w:rPr>
        <w:t xml:space="preserve">es the child’s actual problem. </w:t>
      </w:r>
      <w:r w:rsidRPr="00580CBF">
        <w:rPr>
          <w:rFonts w:ascii="Times New Roman" w:hAnsi="Times New Roman"/>
          <w:b w:val="0"/>
          <w:sz w:val="24"/>
        </w:rPr>
        <w:t>First, even child-directed speech is often</w:t>
      </w:r>
      <w:r w:rsidR="00553DBB">
        <w:rPr>
          <w:rFonts w:ascii="Times New Roman" w:hAnsi="Times New Roman"/>
          <w:b w:val="0"/>
          <w:sz w:val="24"/>
        </w:rPr>
        <w:t xml:space="preserve"> elliptical and ungrammatical. </w:t>
      </w:r>
      <w:r w:rsidRPr="00580CBF">
        <w:rPr>
          <w:rFonts w:ascii="Times New Roman" w:hAnsi="Times New Roman"/>
          <w:b w:val="0"/>
          <w:sz w:val="24"/>
        </w:rPr>
        <w:t>This problem is exacerbated further by a property of normal conversation that is usually ignored, but is beginning to</w:t>
      </w:r>
      <w:r w:rsidR="00553DBB">
        <w:rPr>
          <w:rFonts w:ascii="Times New Roman" w:hAnsi="Times New Roman"/>
          <w:b w:val="0"/>
          <w:sz w:val="24"/>
        </w:rPr>
        <w:t xml:space="preserve"> receive scientific attention: </w:t>
      </w:r>
      <w:r w:rsidRPr="00580CBF">
        <w:rPr>
          <w:rFonts w:ascii="Times New Roman" w:hAnsi="Times New Roman"/>
          <w:b w:val="0"/>
          <w:sz w:val="24"/>
        </w:rPr>
        <w:t>in everyday speech, many acoustic details are slurred or even</w:t>
      </w:r>
      <w:r w:rsidR="00553DBB">
        <w:rPr>
          <w:rFonts w:ascii="Times New Roman" w:hAnsi="Times New Roman"/>
          <w:b w:val="0"/>
          <w:sz w:val="24"/>
        </w:rPr>
        <w:t xml:space="preserve"> omitted. </w:t>
      </w:r>
      <w:r w:rsidRPr="00580CBF">
        <w:rPr>
          <w:rFonts w:ascii="Times New Roman" w:hAnsi="Times New Roman"/>
          <w:b w:val="0"/>
          <w:sz w:val="24"/>
        </w:rPr>
        <w:t xml:space="preserve">This can be demonstrated by showing that fragments several </w:t>
      </w:r>
      <w:r>
        <w:rPr>
          <w:rFonts w:ascii="Times New Roman" w:hAnsi="Times New Roman"/>
          <w:b w:val="0"/>
          <w:sz w:val="24"/>
        </w:rPr>
        <w:t>‘</w:t>
      </w:r>
      <w:r w:rsidRPr="00580CBF">
        <w:rPr>
          <w:rFonts w:ascii="Times New Roman" w:hAnsi="Times New Roman"/>
          <w:b w:val="0"/>
          <w:sz w:val="24"/>
        </w:rPr>
        <w:t>words</w:t>
      </w:r>
      <w:r>
        <w:rPr>
          <w:rFonts w:ascii="Times New Roman" w:hAnsi="Times New Roman"/>
          <w:b w:val="0"/>
          <w:sz w:val="24"/>
        </w:rPr>
        <w:t>’</w:t>
      </w:r>
      <w:r w:rsidRPr="00580CBF">
        <w:rPr>
          <w:rFonts w:ascii="Times New Roman" w:hAnsi="Times New Roman"/>
          <w:b w:val="0"/>
          <w:sz w:val="24"/>
        </w:rPr>
        <w:t xml:space="preserve"> long are impossible to recognize in isolation, but pop into complete clarity (for native speakers) when heard as part of an entire sentence </w:t>
      </w:r>
      <w:r w:rsidR="00D82C00">
        <w:rPr>
          <w:rFonts w:ascii="Times New Roman" w:hAnsi="Times New Roman"/>
          <w:b w:val="0"/>
          <w:sz w:val="24"/>
        </w:rPr>
        <w:t>(</w:t>
      </w:r>
      <w:r w:rsidR="003A1664">
        <w:rPr>
          <w:rFonts w:ascii="Times New Roman" w:hAnsi="Times New Roman"/>
          <w:b w:val="0"/>
          <w:sz w:val="24"/>
        </w:rPr>
        <w:t xml:space="preserve">Pollack and Pickett, 1964, </w:t>
      </w:r>
      <w:r w:rsidR="00D82C00">
        <w:rPr>
          <w:rFonts w:ascii="Times New Roman" w:hAnsi="Times New Roman"/>
          <w:b w:val="0"/>
          <w:sz w:val="24"/>
        </w:rPr>
        <w:t xml:space="preserve">Warner </w:t>
      </w:r>
      <w:r w:rsidR="00D82C00" w:rsidRPr="00553DBB">
        <w:rPr>
          <w:rFonts w:ascii="Times New Roman" w:hAnsi="Times New Roman"/>
          <w:b w:val="0"/>
          <w:i/>
          <w:sz w:val="24"/>
        </w:rPr>
        <w:t>et al</w:t>
      </w:r>
      <w:r w:rsidR="00553DBB">
        <w:rPr>
          <w:rFonts w:ascii="Times New Roman" w:hAnsi="Times New Roman"/>
          <w:b w:val="0"/>
          <w:sz w:val="24"/>
        </w:rPr>
        <w:t>.</w:t>
      </w:r>
      <w:r w:rsidR="00D82C00">
        <w:rPr>
          <w:rFonts w:ascii="Times New Roman" w:hAnsi="Times New Roman"/>
          <w:b w:val="0"/>
          <w:sz w:val="24"/>
        </w:rPr>
        <w:t xml:space="preserve">, 2009; Tucker </w:t>
      </w:r>
      <w:r w:rsidR="00EF1210">
        <w:rPr>
          <w:rFonts w:ascii="Times New Roman" w:hAnsi="Times New Roman"/>
          <w:b w:val="0"/>
          <w:sz w:val="24"/>
        </w:rPr>
        <w:t>and</w:t>
      </w:r>
      <w:r w:rsidR="00D82C00">
        <w:rPr>
          <w:rFonts w:ascii="Times New Roman" w:hAnsi="Times New Roman"/>
          <w:b w:val="0"/>
          <w:sz w:val="24"/>
        </w:rPr>
        <w:t xml:space="preserve"> </w:t>
      </w:r>
      <w:r w:rsidR="00D82C00" w:rsidRPr="00580CBF">
        <w:rPr>
          <w:rFonts w:ascii="Times New Roman" w:hAnsi="Times New Roman"/>
          <w:b w:val="0"/>
          <w:sz w:val="24"/>
        </w:rPr>
        <w:t>Warner</w:t>
      </w:r>
      <w:r w:rsidR="00D82C00">
        <w:rPr>
          <w:rFonts w:ascii="Times New Roman" w:hAnsi="Times New Roman"/>
          <w:b w:val="0"/>
          <w:sz w:val="24"/>
        </w:rPr>
        <w:t xml:space="preserve">, 2010; Dilley and Pitt, 2010; </w:t>
      </w:r>
      <w:proofErr w:type="spellStart"/>
      <w:r w:rsidR="00D82C00">
        <w:rPr>
          <w:rFonts w:ascii="Times New Roman" w:hAnsi="Times New Roman"/>
          <w:b w:val="0"/>
          <w:sz w:val="24"/>
        </w:rPr>
        <w:t>Gahl</w:t>
      </w:r>
      <w:proofErr w:type="spellEnd"/>
      <w:r w:rsidR="00D82C00">
        <w:rPr>
          <w:rFonts w:ascii="Times New Roman" w:hAnsi="Times New Roman"/>
          <w:b w:val="0"/>
          <w:sz w:val="24"/>
        </w:rPr>
        <w:t xml:space="preserve"> and Johnson, 2010</w:t>
      </w:r>
      <w:r w:rsidR="00D82C00" w:rsidRPr="00580CBF">
        <w:rPr>
          <w:rFonts w:ascii="Times New Roman" w:hAnsi="Times New Roman"/>
          <w:b w:val="0"/>
          <w:sz w:val="24"/>
        </w:rPr>
        <w:t>)</w:t>
      </w:r>
      <w:r w:rsidR="00D82C00">
        <w:rPr>
          <w:rFonts w:ascii="Times New Roman" w:hAnsi="Times New Roman"/>
          <w:b w:val="0"/>
          <w:sz w:val="24"/>
        </w:rPr>
        <w:t xml:space="preserve">.  Consider </w:t>
      </w:r>
      <w:r w:rsidRPr="00580CBF">
        <w:rPr>
          <w:rFonts w:ascii="Times New Roman" w:hAnsi="Times New Roman"/>
          <w:b w:val="0"/>
          <w:sz w:val="24"/>
        </w:rPr>
        <w:t xml:space="preserve">first an approximate transcription of an example from adults talking to each other in a normal conversation (this is an actual example provided by N. Warner, the reader can hear examples like it on her </w:t>
      </w:r>
      <w:r w:rsidR="00DD3EC1">
        <w:rPr>
          <w:rFonts w:ascii="Times New Roman" w:hAnsi="Times New Roman"/>
          <w:b w:val="0"/>
          <w:sz w:val="24"/>
        </w:rPr>
        <w:t xml:space="preserve">website: </w:t>
      </w:r>
      <w:hyperlink r:id="rId8" w:history="1">
        <w:r w:rsidR="00D82C00" w:rsidRPr="00C509D1">
          <w:rPr>
            <w:rFonts w:ascii="Times New Roman" w:hAnsi="Times New Roman" w:cs="Helvetica"/>
            <w:b w:val="0"/>
            <w:color w:val="084DE6"/>
            <w:sz w:val="24"/>
            <w:szCs w:val="36"/>
            <w:u w:val="single" w:color="084DE6"/>
          </w:rPr>
          <w:t>http://www.u.arizona.edu/~nwarner/reduction_examples.html</w:t>
        </w:r>
      </w:hyperlink>
      <w:r w:rsidR="00D82C00" w:rsidRPr="00C509D1">
        <w:rPr>
          <w:rFonts w:ascii="Times New Roman" w:hAnsi="Times New Roman"/>
          <w:b w:val="0"/>
          <w:sz w:val="24"/>
        </w:rPr>
        <w:t>)</w:t>
      </w:r>
    </w:p>
    <w:p w14:paraId="24B6E606" w14:textId="4F9262C9" w:rsidR="00534590" w:rsidRPr="00580CBF" w:rsidRDefault="00A44027" w:rsidP="002F5F5C">
      <w:pPr>
        <w:rPr>
          <w:rFonts w:ascii="Times New Roman" w:hAnsi="Times New Roman"/>
          <w:b w:val="0"/>
          <w:sz w:val="24"/>
        </w:rPr>
      </w:pPr>
      <w:r>
        <w:rPr>
          <w:rFonts w:ascii="Times New Roman" w:hAnsi="Times New Roman"/>
          <w:b w:val="0"/>
          <w:sz w:val="24"/>
        </w:rPr>
        <w:t>(1)</w:t>
      </w:r>
      <w:r>
        <w:rPr>
          <w:rFonts w:ascii="Times New Roman" w:hAnsi="Times New Roman"/>
          <w:b w:val="0"/>
          <w:sz w:val="24"/>
        </w:rPr>
        <w:tab/>
      </w:r>
      <w:r w:rsidR="00534590" w:rsidRPr="00580CBF">
        <w:rPr>
          <w:rFonts w:ascii="Times New Roman" w:hAnsi="Times New Roman"/>
          <w:b w:val="0"/>
          <w:sz w:val="24"/>
        </w:rPr>
        <w:t>---</w:t>
      </w:r>
      <w:proofErr w:type="spellStart"/>
      <w:proofErr w:type="gramStart"/>
      <w:r w:rsidR="00534590" w:rsidRPr="00580CBF">
        <w:rPr>
          <w:rFonts w:ascii="Times New Roman" w:hAnsi="Times New Roman"/>
          <w:b w:val="0"/>
          <w:sz w:val="24"/>
        </w:rPr>
        <w:t>chlnnthu</w:t>
      </w:r>
      <w:proofErr w:type="spellEnd"/>
      <w:proofErr w:type="gramEnd"/>
      <w:r w:rsidR="00534590" w:rsidRPr="00580CBF">
        <w:rPr>
          <w:rFonts w:ascii="Times New Roman" w:hAnsi="Times New Roman"/>
          <w:b w:val="0"/>
          <w:sz w:val="24"/>
        </w:rPr>
        <w:t>----</w:t>
      </w:r>
    </w:p>
    <w:p w14:paraId="17A334B2" w14:textId="4BDDFC96" w:rsidR="00534590" w:rsidRPr="00580CBF" w:rsidRDefault="00534590" w:rsidP="002F5F5C">
      <w:pPr>
        <w:rPr>
          <w:rFonts w:ascii="Times New Roman" w:hAnsi="Times New Roman"/>
          <w:b w:val="0"/>
          <w:sz w:val="24"/>
        </w:rPr>
      </w:pPr>
      <w:r w:rsidRPr="00580CBF">
        <w:rPr>
          <w:rFonts w:ascii="Times New Roman" w:hAnsi="Times New Roman"/>
          <w:b w:val="0"/>
          <w:sz w:val="24"/>
        </w:rPr>
        <w:t>Try pron</w:t>
      </w:r>
      <w:r w:rsidR="00DD3EC1">
        <w:rPr>
          <w:rFonts w:ascii="Times New Roman" w:hAnsi="Times New Roman"/>
          <w:b w:val="0"/>
          <w:sz w:val="24"/>
        </w:rPr>
        <w:t>ouncing this to yourself</w:t>
      </w:r>
      <w:r w:rsidR="00553DBB">
        <w:rPr>
          <w:rFonts w:ascii="Times New Roman" w:hAnsi="Times New Roman"/>
          <w:b w:val="0"/>
          <w:sz w:val="24"/>
        </w:rPr>
        <w:t xml:space="preserve"> (hint:</w:t>
      </w:r>
      <w:r w:rsidRPr="00580CBF">
        <w:rPr>
          <w:rFonts w:ascii="Times New Roman" w:hAnsi="Times New Roman"/>
          <w:b w:val="0"/>
          <w:sz w:val="24"/>
        </w:rPr>
        <w:t xml:space="preserve"> it is actually three words).  Now look at a longer sequence in which the example was embedded:</w:t>
      </w:r>
    </w:p>
    <w:p w14:paraId="6B295333" w14:textId="5778680D" w:rsidR="00534590" w:rsidRPr="00580CBF" w:rsidRDefault="00A44027" w:rsidP="002F5F5C">
      <w:pPr>
        <w:tabs>
          <w:tab w:val="left" w:pos="720"/>
          <w:tab w:val="left" w:pos="1440"/>
          <w:tab w:val="left" w:pos="2160"/>
          <w:tab w:val="left" w:pos="2880"/>
          <w:tab w:val="right" w:pos="9682"/>
        </w:tabs>
        <w:rPr>
          <w:rFonts w:ascii="Times New Roman" w:hAnsi="Times New Roman"/>
          <w:b w:val="0"/>
          <w:sz w:val="24"/>
        </w:rPr>
      </w:pPr>
      <w:r>
        <w:rPr>
          <w:rFonts w:ascii="Times New Roman" w:hAnsi="Times New Roman"/>
          <w:b w:val="0"/>
          <w:sz w:val="24"/>
        </w:rPr>
        <w:t>(2)</w:t>
      </w:r>
      <w:r>
        <w:rPr>
          <w:rFonts w:ascii="Times New Roman" w:hAnsi="Times New Roman"/>
          <w:b w:val="0"/>
          <w:sz w:val="24"/>
        </w:rPr>
        <w:tab/>
      </w:r>
      <w:r w:rsidR="00534590" w:rsidRPr="00580CBF">
        <w:rPr>
          <w:rFonts w:ascii="Times New Roman" w:hAnsi="Times New Roman"/>
          <w:b w:val="0"/>
          <w:sz w:val="24"/>
        </w:rPr>
        <w:t>An err we-</w:t>
      </w:r>
      <w:proofErr w:type="spellStart"/>
      <w:r w:rsidR="00534590" w:rsidRPr="00580CBF">
        <w:rPr>
          <w:rFonts w:ascii="Times New Roman" w:hAnsi="Times New Roman"/>
          <w:b w:val="0"/>
          <w:sz w:val="24"/>
        </w:rPr>
        <w:t>er</w:t>
      </w:r>
      <w:proofErr w:type="spellEnd"/>
      <w:r w:rsidR="00534590" w:rsidRPr="00580CBF">
        <w:rPr>
          <w:rFonts w:ascii="Times New Roman" w:hAnsi="Times New Roman"/>
          <w:b w:val="0"/>
          <w:sz w:val="24"/>
        </w:rPr>
        <w:t xml:space="preserve"> </w:t>
      </w:r>
      <w:proofErr w:type="spellStart"/>
      <w:r w:rsidR="00534590" w:rsidRPr="00580CBF">
        <w:rPr>
          <w:rFonts w:ascii="Times New Roman" w:hAnsi="Times New Roman"/>
          <w:b w:val="0"/>
          <w:sz w:val="24"/>
        </w:rPr>
        <w:t>chlnnthu</w:t>
      </w:r>
      <w:proofErr w:type="spellEnd"/>
      <w:r w:rsidR="00534590" w:rsidRPr="00580CBF">
        <w:rPr>
          <w:rFonts w:ascii="Times New Roman" w:hAnsi="Times New Roman"/>
          <w:b w:val="0"/>
          <w:sz w:val="24"/>
        </w:rPr>
        <w:t xml:space="preserve"> </w:t>
      </w:r>
      <w:commentRangeStart w:id="1"/>
      <w:proofErr w:type="spellStart"/>
      <w:r w:rsidR="00534590" w:rsidRPr="00580CBF">
        <w:rPr>
          <w:rFonts w:ascii="Times New Roman" w:hAnsi="Times New Roman"/>
          <w:b w:val="0"/>
          <w:sz w:val="24"/>
        </w:rPr>
        <w:t>spah</w:t>
      </w:r>
      <w:commentRangeEnd w:id="1"/>
      <w:proofErr w:type="spellEnd"/>
      <w:r w:rsidR="00534590">
        <w:rPr>
          <w:rStyle w:val="CommentReference"/>
        </w:rPr>
        <w:commentReference w:id="1"/>
      </w:r>
      <w:r w:rsidR="00E524A7">
        <w:rPr>
          <w:rFonts w:ascii="Times New Roman" w:hAnsi="Times New Roman"/>
          <w:b w:val="0"/>
          <w:sz w:val="24"/>
        </w:rPr>
        <w:tab/>
      </w:r>
    </w:p>
    <w:p w14:paraId="2B69B0C2" w14:textId="2DA1AB95" w:rsidR="00534590" w:rsidRPr="00580CBF" w:rsidRDefault="00534590" w:rsidP="002F5F5C">
      <w:pPr>
        <w:rPr>
          <w:rFonts w:ascii="Times New Roman" w:hAnsi="Times New Roman"/>
          <w:b w:val="0"/>
          <w:sz w:val="24"/>
        </w:rPr>
      </w:pPr>
      <w:r w:rsidRPr="00580CBF">
        <w:rPr>
          <w:rFonts w:ascii="Times New Roman" w:hAnsi="Times New Roman"/>
          <w:b w:val="0"/>
          <w:sz w:val="24"/>
        </w:rPr>
        <w:t>Whe</w:t>
      </w:r>
      <w:r w:rsidR="00577C6B">
        <w:rPr>
          <w:rFonts w:ascii="Times New Roman" w:hAnsi="Times New Roman"/>
          <w:b w:val="0"/>
          <w:sz w:val="24"/>
        </w:rPr>
        <w:t>n</w:t>
      </w:r>
      <w:r w:rsidRPr="00580CBF">
        <w:rPr>
          <w:rFonts w:ascii="Times New Roman" w:hAnsi="Times New Roman"/>
          <w:b w:val="0"/>
          <w:sz w:val="24"/>
        </w:rPr>
        <w:t xml:space="preserve"> listeners hear the surrounding material, the excerpt immediately pops into consciousness and what one </w:t>
      </w:r>
      <w:r>
        <w:rPr>
          <w:rFonts w:ascii="Times New Roman" w:hAnsi="Times New Roman"/>
          <w:b w:val="0"/>
          <w:sz w:val="24"/>
        </w:rPr>
        <w:t>‘</w:t>
      </w:r>
      <w:r w:rsidRPr="00580CBF">
        <w:rPr>
          <w:rFonts w:ascii="Times New Roman" w:hAnsi="Times New Roman"/>
          <w:b w:val="0"/>
          <w:sz w:val="24"/>
        </w:rPr>
        <w:t>hears</w:t>
      </w:r>
      <w:r>
        <w:rPr>
          <w:rFonts w:ascii="Times New Roman" w:hAnsi="Times New Roman"/>
          <w:b w:val="0"/>
          <w:sz w:val="24"/>
        </w:rPr>
        <w:t>’</w:t>
      </w:r>
      <w:r w:rsidRPr="00580CBF">
        <w:rPr>
          <w:rFonts w:ascii="Times New Roman" w:hAnsi="Times New Roman"/>
          <w:b w:val="0"/>
          <w:sz w:val="24"/>
        </w:rPr>
        <w:t xml:space="preserve"> is:</w:t>
      </w:r>
    </w:p>
    <w:p w14:paraId="10AEC53E" w14:textId="413CAFD6" w:rsidR="00534590" w:rsidRPr="00580CBF" w:rsidRDefault="00E524A7" w:rsidP="002F5F5C">
      <w:pPr>
        <w:rPr>
          <w:rFonts w:ascii="Times New Roman" w:hAnsi="Times New Roman"/>
          <w:b w:val="0"/>
          <w:sz w:val="24"/>
        </w:rPr>
      </w:pPr>
      <w:r>
        <w:rPr>
          <w:rFonts w:ascii="Times New Roman" w:hAnsi="Times New Roman"/>
          <w:b w:val="0"/>
          <w:sz w:val="24"/>
        </w:rPr>
        <w:t>(3)</w:t>
      </w:r>
      <w:r>
        <w:rPr>
          <w:rFonts w:ascii="Times New Roman" w:hAnsi="Times New Roman"/>
          <w:b w:val="0"/>
          <w:sz w:val="24"/>
        </w:rPr>
        <w:tab/>
      </w:r>
      <w:r w:rsidR="00534590" w:rsidRPr="00580CBF">
        <w:rPr>
          <w:rFonts w:ascii="Times New Roman" w:hAnsi="Times New Roman"/>
          <w:b w:val="0"/>
          <w:sz w:val="24"/>
        </w:rPr>
        <w:t xml:space="preserve">And err we were </w:t>
      </w:r>
      <w:proofErr w:type="spellStart"/>
      <w:r w:rsidR="00534590" w:rsidRPr="00580CBF">
        <w:rPr>
          <w:rFonts w:ascii="Times New Roman" w:hAnsi="Times New Roman"/>
          <w:b w:val="0"/>
          <w:sz w:val="24"/>
        </w:rPr>
        <w:t>chillin</w:t>
      </w:r>
      <w:proofErr w:type="spellEnd"/>
      <w:r w:rsidR="00534590" w:rsidRPr="00580CBF">
        <w:rPr>
          <w:rFonts w:ascii="Times New Roman" w:hAnsi="Times New Roman"/>
          <w:b w:val="0"/>
          <w:sz w:val="24"/>
        </w:rPr>
        <w:t xml:space="preserve">’ in the </w:t>
      </w:r>
      <w:commentRangeStart w:id="2"/>
      <w:r w:rsidR="00534590" w:rsidRPr="00580CBF">
        <w:rPr>
          <w:rFonts w:ascii="Times New Roman" w:hAnsi="Times New Roman"/>
          <w:b w:val="0"/>
          <w:sz w:val="24"/>
        </w:rPr>
        <w:t>spa</w:t>
      </w:r>
      <w:commentRangeEnd w:id="2"/>
      <w:r w:rsidR="00534590">
        <w:rPr>
          <w:rStyle w:val="CommentReference"/>
        </w:rPr>
        <w:commentReference w:id="2"/>
      </w:r>
      <w:r w:rsidR="00534590" w:rsidRPr="00580CBF">
        <w:rPr>
          <w:rFonts w:ascii="Times New Roman" w:hAnsi="Times New Roman"/>
          <w:b w:val="0"/>
          <w:sz w:val="24"/>
        </w:rPr>
        <w:t>.</w:t>
      </w:r>
    </w:p>
    <w:p w14:paraId="1BD188EF" w14:textId="77777777" w:rsidR="00534590" w:rsidRPr="00580CBF" w:rsidRDefault="00534590" w:rsidP="002F5F5C">
      <w:pPr>
        <w:rPr>
          <w:rFonts w:ascii="Times New Roman" w:hAnsi="Times New Roman"/>
          <w:b w:val="0"/>
          <w:sz w:val="24"/>
        </w:rPr>
      </w:pPr>
      <w:r w:rsidRPr="00580CBF">
        <w:rPr>
          <w:rFonts w:ascii="Times New Roman" w:hAnsi="Times New Roman"/>
          <w:b w:val="0"/>
          <w:sz w:val="24"/>
        </w:rPr>
        <w:t>Another example is:</w:t>
      </w:r>
    </w:p>
    <w:p w14:paraId="507EEF26" w14:textId="50327AE9" w:rsidR="00534590" w:rsidRPr="00580CBF" w:rsidRDefault="00E524A7" w:rsidP="002F5F5C">
      <w:pPr>
        <w:rPr>
          <w:rFonts w:ascii="Times New Roman" w:hAnsi="Times New Roman"/>
          <w:b w:val="0"/>
          <w:sz w:val="24"/>
        </w:rPr>
      </w:pPr>
      <w:r>
        <w:rPr>
          <w:rFonts w:ascii="Times New Roman" w:hAnsi="Times New Roman"/>
          <w:b w:val="0"/>
          <w:sz w:val="24"/>
        </w:rPr>
        <w:t>(4)</w:t>
      </w:r>
      <w:r>
        <w:rPr>
          <w:rFonts w:ascii="Times New Roman" w:hAnsi="Times New Roman"/>
          <w:b w:val="0"/>
          <w:sz w:val="24"/>
        </w:rPr>
        <w:tab/>
      </w:r>
      <w:commentRangeStart w:id="3"/>
      <w:proofErr w:type="spellStart"/>
      <w:r w:rsidR="00534590" w:rsidRPr="00580CBF">
        <w:rPr>
          <w:rFonts w:ascii="Times New Roman" w:hAnsi="Times New Roman"/>
          <w:b w:val="0"/>
          <w:sz w:val="24"/>
        </w:rPr>
        <w:t>Tyuv</w:t>
      </w:r>
      <w:commentRangeEnd w:id="3"/>
      <w:proofErr w:type="spellEnd"/>
      <w:r w:rsidR="00534590">
        <w:rPr>
          <w:rStyle w:val="CommentReference"/>
        </w:rPr>
        <w:commentReference w:id="3"/>
      </w:r>
    </w:p>
    <w:p w14:paraId="30A952BB" w14:textId="77777777" w:rsidR="00534590" w:rsidRDefault="00534590" w:rsidP="002F5F5C">
      <w:pPr>
        <w:rPr>
          <w:rFonts w:ascii="Times New Roman" w:hAnsi="Times New Roman"/>
          <w:b w:val="0"/>
          <w:sz w:val="24"/>
        </w:rPr>
      </w:pPr>
      <w:r>
        <w:rPr>
          <w:rFonts w:ascii="Times New Roman" w:hAnsi="Times New Roman"/>
          <w:b w:val="0"/>
          <w:sz w:val="24"/>
        </w:rPr>
        <w:t>(</w:t>
      </w:r>
      <w:r w:rsidR="00553DBB">
        <w:rPr>
          <w:rFonts w:ascii="Times New Roman" w:hAnsi="Times New Roman"/>
          <w:b w:val="0"/>
          <w:sz w:val="24"/>
        </w:rPr>
        <w:t>Hint:</w:t>
      </w:r>
      <w:r>
        <w:rPr>
          <w:rFonts w:ascii="Times New Roman" w:hAnsi="Times New Roman"/>
          <w:b w:val="0"/>
          <w:sz w:val="24"/>
        </w:rPr>
        <w:t xml:space="preserve"> </w:t>
      </w:r>
      <w:proofErr w:type="gramStart"/>
      <w:r>
        <w:rPr>
          <w:rFonts w:ascii="Times New Roman" w:hAnsi="Times New Roman"/>
          <w:b w:val="0"/>
          <w:sz w:val="24"/>
        </w:rPr>
        <w:t>this</w:t>
      </w:r>
      <w:proofErr w:type="gramEnd"/>
      <w:r>
        <w:rPr>
          <w:rFonts w:ascii="Times New Roman" w:hAnsi="Times New Roman"/>
          <w:b w:val="0"/>
          <w:sz w:val="24"/>
        </w:rPr>
        <w:t xml:space="preserve"> is </w:t>
      </w:r>
      <w:proofErr w:type="gramStart"/>
      <w:r>
        <w:rPr>
          <w:rFonts w:ascii="Times New Roman" w:hAnsi="Times New Roman"/>
          <w:b w:val="0"/>
          <w:sz w:val="24"/>
        </w:rPr>
        <w:t>three words</w:t>
      </w:r>
      <w:proofErr w:type="gramEnd"/>
      <w:r>
        <w:rPr>
          <w:rFonts w:ascii="Times New Roman" w:hAnsi="Times New Roman"/>
          <w:b w:val="0"/>
          <w:sz w:val="24"/>
        </w:rPr>
        <w:t>).  It is completely incomprehensible by itself, but when a latter portion of the longer sequence is included</w:t>
      </w:r>
      <w:r w:rsidRPr="00580CBF">
        <w:rPr>
          <w:rFonts w:ascii="Times New Roman" w:hAnsi="Times New Roman"/>
          <w:b w:val="0"/>
          <w:sz w:val="24"/>
        </w:rPr>
        <w:t xml:space="preserve"> </w:t>
      </w:r>
      <w:r>
        <w:rPr>
          <w:rFonts w:ascii="Times New Roman" w:hAnsi="Times New Roman"/>
          <w:b w:val="0"/>
          <w:sz w:val="24"/>
        </w:rPr>
        <w:t>it is comprehensible:</w:t>
      </w:r>
    </w:p>
    <w:p w14:paraId="6AD7A62C" w14:textId="3BA21223" w:rsidR="00534590" w:rsidRPr="00580CBF" w:rsidRDefault="00E524A7" w:rsidP="002F5F5C">
      <w:pPr>
        <w:rPr>
          <w:rFonts w:ascii="Times New Roman" w:hAnsi="Times New Roman"/>
          <w:b w:val="0"/>
          <w:sz w:val="24"/>
        </w:rPr>
      </w:pPr>
      <w:r>
        <w:rPr>
          <w:rFonts w:ascii="Times New Roman" w:hAnsi="Times New Roman"/>
          <w:b w:val="0"/>
          <w:sz w:val="24"/>
        </w:rPr>
        <w:t>(5)</w:t>
      </w:r>
      <w:r>
        <w:rPr>
          <w:rFonts w:ascii="Times New Roman" w:hAnsi="Times New Roman"/>
          <w:b w:val="0"/>
          <w:sz w:val="24"/>
        </w:rPr>
        <w:tab/>
      </w:r>
      <w:proofErr w:type="spellStart"/>
      <w:r w:rsidR="00534590" w:rsidRPr="00580CBF">
        <w:rPr>
          <w:rFonts w:ascii="Times New Roman" w:hAnsi="Times New Roman"/>
          <w:b w:val="0"/>
          <w:sz w:val="24"/>
        </w:rPr>
        <w:t>Tyuv</w:t>
      </w:r>
      <w:proofErr w:type="spellEnd"/>
      <w:r w:rsidR="00534590" w:rsidRPr="00580CBF">
        <w:rPr>
          <w:rFonts w:ascii="Times New Roman" w:hAnsi="Times New Roman"/>
          <w:b w:val="0"/>
          <w:sz w:val="24"/>
        </w:rPr>
        <w:t xml:space="preserve"> </w:t>
      </w:r>
      <w:proofErr w:type="spellStart"/>
      <w:r w:rsidR="00534590" w:rsidRPr="00580CBF">
        <w:rPr>
          <w:rFonts w:ascii="Times New Roman" w:hAnsi="Times New Roman"/>
          <w:b w:val="0"/>
          <w:sz w:val="24"/>
        </w:rPr>
        <w:t>taimta</w:t>
      </w:r>
      <w:proofErr w:type="spellEnd"/>
      <w:r w:rsidR="00534590" w:rsidRPr="00580CBF">
        <w:rPr>
          <w:rFonts w:ascii="Times New Roman" w:hAnsi="Times New Roman"/>
          <w:b w:val="0"/>
          <w:sz w:val="24"/>
        </w:rPr>
        <w:t xml:space="preserve"> </w:t>
      </w:r>
      <w:proofErr w:type="spellStart"/>
      <w:r w:rsidR="00534590" w:rsidRPr="00580CBF">
        <w:rPr>
          <w:rFonts w:ascii="Times New Roman" w:hAnsi="Times New Roman"/>
          <w:b w:val="0"/>
          <w:sz w:val="24"/>
        </w:rPr>
        <w:t>toktme</w:t>
      </w:r>
      <w:proofErr w:type="spellEnd"/>
    </w:p>
    <w:p w14:paraId="6E0EE8CF" w14:textId="77777777" w:rsidR="00534590" w:rsidRPr="00580CBF" w:rsidRDefault="00534590" w:rsidP="002F5F5C">
      <w:pPr>
        <w:rPr>
          <w:rFonts w:ascii="Times New Roman" w:hAnsi="Times New Roman"/>
          <w:b w:val="0"/>
          <w:sz w:val="24"/>
        </w:rPr>
      </w:pPr>
      <w:r>
        <w:rPr>
          <w:rFonts w:ascii="Times New Roman" w:hAnsi="Times New Roman"/>
          <w:b w:val="0"/>
          <w:sz w:val="24"/>
        </w:rPr>
        <w:t>Everyone</w:t>
      </w:r>
      <w:r w:rsidRPr="00580CBF">
        <w:rPr>
          <w:rFonts w:ascii="Times New Roman" w:hAnsi="Times New Roman"/>
          <w:b w:val="0"/>
          <w:sz w:val="24"/>
        </w:rPr>
        <w:t xml:space="preserve"> immediately hears</w:t>
      </w:r>
      <w:r>
        <w:rPr>
          <w:rFonts w:ascii="Times New Roman" w:hAnsi="Times New Roman"/>
          <w:b w:val="0"/>
          <w:sz w:val="24"/>
        </w:rPr>
        <w:t xml:space="preserve"> this</w:t>
      </w:r>
      <w:r w:rsidRPr="00580CBF">
        <w:rPr>
          <w:rFonts w:ascii="Times New Roman" w:hAnsi="Times New Roman"/>
          <w:b w:val="0"/>
          <w:sz w:val="24"/>
        </w:rPr>
        <w:t xml:space="preserve"> as:</w:t>
      </w:r>
    </w:p>
    <w:p w14:paraId="4D062CBB" w14:textId="539EAC38" w:rsidR="00534590" w:rsidRPr="00580CBF" w:rsidRDefault="00E524A7" w:rsidP="002F5F5C">
      <w:pPr>
        <w:rPr>
          <w:rFonts w:ascii="Times New Roman" w:hAnsi="Times New Roman"/>
          <w:b w:val="0"/>
          <w:sz w:val="24"/>
        </w:rPr>
      </w:pPr>
      <w:r>
        <w:rPr>
          <w:rFonts w:ascii="Times New Roman" w:hAnsi="Times New Roman"/>
          <w:b w:val="0"/>
          <w:sz w:val="24"/>
        </w:rPr>
        <w:t>(6)</w:t>
      </w:r>
      <w:r>
        <w:rPr>
          <w:rFonts w:ascii="Times New Roman" w:hAnsi="Times New Roman"/>
          <w:b w:val="0"/>
          <w:sz w:val="24"/>
        </w:rPr>
        <w:tab/>
      </w:r>
      <w:proofErr w:type="spellStart"/>
      <w:r w:rsidR="00534590" w:rsidRPr="00580CBF">
        <w:rPr>
          <w:rFonts w:ascii="Times New Roman" w:hAnsi="Times New Roman"/>
          <w:b w:val="0"/>
          <w:sz w:val="24"/>
        </w:rPr>
        <w:t>D’you</w:t>
      </w:r>
      <w:proofErr w:type="spellEnd"/>
      <w:r w:rsidR="00534590" w:rsidRPr="00580CBF">
        <w:rPr>
          <w:rFonts w:ascii="Times New Roman" w:hAnsi="Times New Roman"/>
          <w:b w:val="0"/>
          <w:sz w:val="24"/>
        </w:rPr>
        <w:t xml:space="preserve"> </w:t>
      </w:r>
      <w:proofErr w:type="gramStart"/>
      <w:r w:rsidR="00534590" w:rsidRPr="00580CBF">
        <w:rPr>
          <w:rFonts w:ascii="Times New Roman" w:hAnsi="Times New Roman"/>
          <w:b w:val="0"/>
          <w:sz w:val="24"/>
        </w:rPr>
        <w:t>have</w:t>
      </w:r>
      <w:proofErr w:type="gramEnd"/>
      <w:r w:rsidR="00534590" w:rsidRPr="00580CBF">
        <w:rPr>
          <w:rFonts w:ascii="Times New Roman" w:hAnsi="Times New Roman"/>
          <w:b w:val="0"/>
          <w:sz w:val="24"/>
        </w:rPr>
        <w:t xml:space="preserve"> time to talk to me?</w:t>
      </w:r>
    </w:p>
    <w:p w14:paraId="00EEF28E" w14:textId="3AD26043" w:rsidR="00534590" w:rsidRPr="00580CBF" w:rsidRDefault="00534590" w:rsidP="002F5F5C">
      <w:pPr>
        <w:spacing w:after="0"/>
        <w:rPr>
          <w:rFonts w:ascii="Times New Roman" w:hAnsi="Times New Roman"/>
          <w:b w:val="0"/>
          <w:sz w:val="24"/>
        </w:rPr>
      </w:pPr>
      <w:r>
        <w:rPr>
          <w:rFonts w:ascii="Times New Roman" w:hAnsi="Times New Roman"/>
          <w:b w:val="0"/>
          <w:sz w:val="24"/>
        </w:rPr>
        <w:tab/>
      </w:r>
      <w:r w:rsidRPr="00580CBF">
        <w:rPr>
          <w:rFonts w:ascii="Times New Roman" w:hAnsi="Times New Roman"/>
          <w:b w:val="0"/>
          <w:sz w:val="24"/>
        </w:rPr>
        <w:t>First, such facts demonstrate clearly that the minimal phonetic unit o</w:t>
      </w:r>
      <w:r>
        <w:rPr>
          <w:rFonts w:ascii="Times New Roman" w:hAnsi="Times New Roman"/>
          <w:b w:val="0"/>
          <w:sz w:val="24"/>
        </w:rPr>
        <w:t>f comprehension is not the word</w:t>
      </w:r>
      <w:r w:rsidRPr="00580CBF">
        <w:rPr>
          <w:rFonts w:ascii="Times New Roman" w:hAnsi="Times New Roman"/>
          <w:b w:val="0"/>
          <w:sz w:val="24"/>
        </w:rPr>
        <w:t xml:space="preserve">, they demonstrate that comprehension must be operating with parallel hypotheses at several interactive levels </w:t>
      </w:r>
      <w:r>
        <w:rPr>
          <w:rFonts w:ascii="Times New Roman" w:hAnsi="Times New Roman"/>
          <w:b w:val="0"/>
          <w:sz w:val="24"/>
        </w:rPr>
        <w:t xml:space="preserve">- </w:t>
      </w:r>
      <w:r w:rsidRPr="00580CBF">
        <w:rPr>
          <w:rFonts w:ascii="Times New Roman" w:hAnsi="Times New Roman"/>
          <w:b w:val="0"/>
          <w:sz w:val="24"/>
        </w:rPr>
        <w:t>syntactic and phonetic computations proceed in parallel with frequent cross checks at specific points.  One can expect that where those cross checks occur will be the focus of ongoing research, now that we have tools that can chop running speech into a full range of possible</w:t>
      </w:r>
      <w:r>
        <w:rPr>
          <w:rFonts w:ascii="Times New Roman" w:hAnsi="Times New Roman"/>
          <w:b w:val="0"/>
          <w:sz w:val="24"/>
        </w:rPr>
        <w:t xml:space="preserve"> units.  An initial hypothesis </w:t>
      </w:r>
      <w:r w:rsidRPr="00580CBF">
        <w:rPr>
          <w:rFonts w:ascii="Times New Roman" w:hAnsi="Times New Roman"/>
          <w:b w:val="0"/>
          <w:sz w:val="24"/>
        </w:rPr>
        <w:t xml:space="preserve">is the </w:t>
      </w:r>
      <w:r w:rsidRPr="00580CBF">
        <w:rPr>
          <w:rFonts w:ascii="Times New Roman" w:hAnsi="Times New Roman"/>
          <w:b w:val="0"/>
          <w:i/>
          <w:sz w:val="24"/>
        </w:rPr>
        <w:t>phase</w:t>
      </w:r>
      <w:r w:rsidRPr="00580CBF">
        <w:rPr>
          <w:rFonts w:ascii="Times New Roman" w:hAnsi="Times New Roman"/>
          <w:b w:val="0"/>
          <w:sz w:val="24"/>
        </w:rPr>
        <w:t xml:space="preserve">, the unit of syntactic structure that has just enough content for semantic analysis. [Phase theory is an active research area in linguistics, so the reader should be skeptical about details by the time this chapter is published, never mind a few years later.  See </w:t>
      </w:r>
      <w:proofErr w:type="spellStart"/>
      <w:r w:rsidRPr="00580CBF">
        <w:rPr>
          <w:rFonts w:ascii="Times New Roman" w:hAnsi="Times New Roman"/>
          <w:b w:val="0"/>
          <w:sz w:val="24"/>
        </w:rPr>
        <w:t>Boexck</w:t>
      </w:r>
      <w:proofErr w:type="spellEnd"/>
      <w:r w:rsidRPr="00580CBF">
        <w:rPr>
          <w:rFonts w:ascii="Times New Roman" w:hAnsi="Times New Roman"/>
          <w:b w:val="0"/>
          <w:sz w:val="24"/>
        </w:rPr>
        <w:t>, 2008 for a lucid explication of the technical issues</w:t>
      </w:r>
      <w:r>
        <w:rPr>
          <w:rFonts w:ascii="Times New Roman" w:hAnsi="Times New Roman"/>
          <w:b w:val="0"/>
          <w:sz w:val="24"/>
        </w:rPr>
        <w:t xml:space="preserve">].  </w:t>
      </w:r>
      <w:r w:rsidRPr="00580CBF">
        <w:rPr>
          <w:rFonts w:ascii="Times New Roman" w:hAnsi="Times New Roman"/>
          <w:b w:val="0"/>
          <w:sz w:val="24"/>
        </w:rPr>
        <w:t xml:space="preserve">Indeed, it is </w:t>
      </w:r>
      <w:r>
        <w:rPr>
          <w:rFonts w:ascii="Times New Roman" w:hAnsi="Times New Roman"/>
          <w:b w:val="0"/>
          <w:sz w:val="24"/>
        </w:rPr>
        <w:t xml:space="preserve">now </w:t>
      </w:r>
      <w:r w:rsidRPr="00580CBF">
        <w:rPr>
          <w:rFonts w:ascii="Times New Roman" w:hAnsi="Times New Roman"/>
          <w:b w:val="0"/>
          <w:sz w:val="24"/>
        </w:rPr>
        <w:t xml:space="preserve">an interesting research question whether Phases are the ‘true’ units of comprehension that the many </w:t>
      </w:r>
      <w:r>
        <w:rPr>
          <w:rFonts w:ascii="Times New Roman" w:hAnsi="Times New Roman"/>
          <w:b w:val="0"/>
          <w:sz w:val="24"/>
        </w:rPr>
        <w:t>‘</w:t>
      </w:r>
      <w:r w:rsidRPr="00580CBF">
        <w:rPr>
          <w:rFonts w:ascii="Times New Roman" w:hAnsi="Times New Roman"/>
          <w:b w:val="0"/>
          <w:sz w:val="24"/>
        </w:rPr>
        <w:t>click</w:t>
      </w:r>
      <w:r>
        <w:rPr>
          <w:rFonts w:ascii="Times New Roman" w:hAnsi="Times New Roman"/>
          <w:b w:val="0"/>
          <w:sz w:val="24"/>
        </w:rPr>
        <w:t>’</w:t>
      </w:r>
      <w:r w:rsidRPr="00580CBF">
        <w:rPr>
          <w:rFonts w:ascii="Times New Roman" w:hAnsi="Times New Roman"/>
          <w:b w:val="0"/>
          <w:sz w:val="24"/>
        </w:rPr>
        <w:t xml:space="preserve"> </w:t>
      </w:r>
      <w:r w:rsidR="00E524A7">
        <w:rPr>
          <w:rFonts w:ascii="Times New Roman" w:hAnsi="Times New Roman"/>
          <w:b w:val="0"/>
          <w:sz w:val="24"/>
        </w:rPr>
        <w:lastRenderedPageBreak/>
        <w:t>experiments attempted to define</w:t>
      </w:r>
      <w:r w:rsidRPr="00580CBF">
        <w:rPr>
          <w:rFonts w:ascii="Times New Roman" w:hAnsi="Times New Roman"/>
          <w:b w:val="0"/>
          <w:sz w:val="24"/>
        </w:rPr>
        <w:t xml:space="preserve">  (</w:t>
      </w:r>
      <w:r w:rsidR="00D82C00" w:rsidRPr="00580CBF">
        <w:rPr>
          <w:rFonts w:ascii="Times New Roman" w:hAnsi="Times New Roman"/>
          <w:b w:val="0"/>
          <w:sz w:val="24"/>
        </w:rPr>
        <w:t>Fodor</w:t>
      </w:r>
      <w:r w:rsidR="00D82C00">
        <w:rPr>
          <w:rFonts w:ascii="Times New Roman" w:hAnsi="Times New Roman"/>
          <w:b w:val="0"/>
          <w:sz w:val="24"/>
        </w:rPr>
        <w:t xml:space="preserve"> and Bever, 1965; Garret </w:t>
      </w:r>
      <w:r w:rsidR="00D82C00" w:rsidRPr="00553DBB">
        <w:rPr>
          <w:rFonts w:ascii="Times New Roman" w:hAnsi="Times New Roman"/>
          <w:b w:val="0"/>
          <w:i/>
          <w:sz w:val="24"/>
        </w:rPr>
        <w:t>et al</w:t>
      </w:r>
      <w:r w:rsidR="00553DBB">
        <w:rPr>
          <w:rFonts w:ascii="Times New Roman" w:hAnsi="Times New Roman"/>
          <w:b w:val="0"/>
          <w:sz w:val="24"/>
        </w:rPr>
        <w:t>.</w:t>
      </w:r>
      <w:r w:rsidR="00D82C00">
        <w:rPr>
          <w:rFonts w:ascii="Times New Roman" w:hAnsi="Times New Roman"/>
          <w:b w:val="0"/>
          <w:sz w:val="24"/>
        </w:rPr>
        <w:t xml:space="preserve">, 1965; </w:t>
      </w:r>
      <w:r w:rsidR="00553DBB">
        <w:rPr>
          <w:rFonts w:ascii="Times New Roman" w:hAnsi="Times New Roman"/>
          <w:b w:val="0"/>
          <w:sz w:val="24"/>
        </w:rPr>
        <w:t>Bever</w:t>
      </w:r>
      <w:r w:rsidR="00D82C00" w:rsidRPr="00580CBF">
        <w:rPr>
          <w:rFonts w:ascii="Times New Roman" w:hAnsi="Times New Roman"/>
          <w:b w:val="0"/>
          <w:sz w:val="24"/>
        </w:rPr>
        <w:t xml:space="preserve"> </w:t>
      </w:r>
      <w:r w:rsidR="00D82C00" w:rsidRPr="00553DBB">
        <w:rPr>
          <w:rFonts w:ascii="Times New Roman" w:hAnsi="Times New Roman"/>
          <w:b w:val="0"/>
          <w:i/>
          <w:sz w:val="24"/>
        </w:rPr>
        <w:t>et al</w:t>
      </w:r>
      <w:r w:rsidR="00553DBB">
        <w:rPr>
          <w:rFonts w:ascii="Times New Roman" w:hAnsi="Times New Roman"/>
          <w:b w:val="0"/>
          <w:sz w:val="24"/>
        </w:rPr>
        <w:t>.</w:t>
      </w:r>
      <w:r w:rsidR="00D82C00">
        <w:rPr>
          <w:rFonts w:ascii="Times New Roman" w:hAnsi="Times New Roman"/>
          <w:b w:val="0"/>
          <w:sz w:val="24"/>
        </w:rPr>
        <w:t>, 1969</w:t>
      </w:r>
      <w:r w:rsidRPr="00580CBF">
        <w:rPr>
          <w:rFonts w:ascii="Times New Roman" w:hAnsi="Times New Roman"/>
          <w:b w:val="0"/>
          <w:sz w:val="24"/>
        </w:rPr>
        <w:t>): stay tuned.</w:t>
      </w:r>
    </w:p>
    <w:p w14:paraId="69DBE549" w14:textId="02065802" w:rsidR="00534590" w:rsidRPr="00580CBF" w:rsidRDefault="00534590" w:rsidP="002F5F5C">
      <w:pPr>
        <w:spacing w:after="0"/>
        <w:rPr>
          <w:rFonts w:ascii="Times New Roman" w:hAnsi="Times New Roman"/>
          <w:b w:val="0"/>
          <w:sz w:val="24"/>
        </w:rPr>
      </w:pPr>
      <w:r>
        <w:rPr>
          <w:rFonts w:ascii="Times New Roman" w:hAnsi="Times New Roman"/>
          <w:b w:val="0"/>
          <w:sz w:val="24"/>
        </w:rPr>
        <w:tab/>
      </w:r>
      <w:r w:rsidRPr="00580CBF">
        <w:rPr>
          <w:rFonts w:ascii="Times New Roman" w:hAnsi="Times New Roman"/>
          <w:b w:val="0"/>
          <w:sz w:val="24"/>
        </w:rPr>
        <w:t>A related phenomenon is our conscious, but apparently false perception that we understand t</w:t>
      </w:r>
      <w:r w:rsidR="00553DBB">
        <w:rPr>
          <w:rFonts w:ascii="Times New Roman" w:hAnsi="Times New Roman"/>
          <w:b w:val="0"/>
          <w:sz w:val="24"/>
        </w:rPr>
        <w:t>he speech and hear it serially.</w:t>
      </w:r>
      <w:r w:rsidRPr="00580CBF">
        <w:rPr>
          <w:rFonts w:ascii="Times New Roman" w:hAnsi="Times New Roman"/>
          <w:b w:val="0"/>
          <w:sz w:val="24"/>
        </w:rPr>
        <w:t xml:space="preserve"> For example, when the two conversational excerpt examples above, are heard in their original context, the conscious phenomenology is that they are understood simultaneously with their serial order. </w:t>
      </w:r>
      <w:r>
        <w:rPr>
          <w:rFonts w:ascii="Times New Roman" w:hAnsi="Times New Roman"/>
          <w:b w:val="0"/>
          <w:sz w:val="24"/>
        </w:rPr>
        <w:t>T</w:t>
      </w:r>
      <w:r w:rsidRPr="00580CBF">
        <w:rPr>
          <w:rFonts w:ascii="Times New Roman" w:hAnsi="Times New Roman"/>
          <w:b w:val="0"/>
          <w:sz w:val="24"/>
        </w:rPr>
        <w:t xml:space="preserve">his </w:t>
      </w:r>
      <w:r>
        <w:rPr>
          <w:rFonts w:ascii="Times New Roman" w:hAnsi="Times New Roman"/>
          <w:b w:val="0"/>
          <w:sz w:val="24"/>
        </w:rPr>
        <w:t>is especially surprising</w:t>
      </w:r>
      <w:r w:rsidRPr="00580CBF">
        <w:rPr>
          <w:rFonts w:ascii="Times New Roman" w:hAnsi="Times New Roman"/>
          <w:b w:val="0"/>
          <w:sz w:val="24"/>
        </w:rPr>
        <w:t xml:space="preserve"> in </w:t>
      </w:r>
      <w:r w:rsidR="00EF1210">
        <w:rPr>
          <w:rFonts w:ascii="Times New Roman" w:hAnsi="Times New Roman"/>
          <w:b w:val="0"/>
          <w:sz w:val="24"/>
        </w:rPr>
        <w:t>‘</w:t>
      </w:r>
      <w:proofErr w:type="spellStart"/>
      <w:r w:rsidR="00D82C00">
        <w:rPr>
          <w:rFonts w:ascii="Times New Roman" w:hAnsi="Times New Roman"/>
          <w:b w:val="0"/>
          <w:sz w:val="24"/>
        </w:rPr>
        <w:t>dyuv</w:t>
      </w:r>
      <w:proofErr w:type="spellEnd"/>
      <w:r w:rsidR="00EF1210">
        <w:rPr>
          <w:rFonts w:ascii="Times New Roman" w:hAnsi="Times New Roman"/>
          <w:b w:val="0"/>
          <w:sz w:val="24"/>
        </w:rPr>
        <w:t>’</w:t>
      </w:r>
      <w:r w:rsidR="00E524A7">
        <w:rPr>
          <w:rFonts w:ascii="Times New Roman" w:hAnsi="Times New Roman"/>
          <w:b w:val="0"/>
          <w:sz w:val="24"/>
        </w:rPr>
        <w:t>,</w:t>
      </w:r>
      <w:r w:rsidRPr="00580CBF">
        <w:rPr>
          <w:rFonts w:ascii="Times New Roman" w:hAnsi="Times New Roman"/>
          <w:b w:val="0"/>
          <w:sz w:val="24"/>
        </w:rPr>
        <w:t xml:space="preserve"> </w:t>
      </w:r>
      <w:proofErr w:type="gramStart"/>
      <w:r w:rsidRPr="00580CBF">
        <w:rPr>
          <w:rFonts w:ascii="Times New Roman" w:hAnsi="Times New Roman"/>
          <w:b w:val="0"/>
          <w:sz w:val="24"/>
        </w:rPr>
        <w:t xml:space="preserve">where the critical (and incomprehensible) isolated sequence is </w:t>
      </w:r>
      <w:r w:rsidRPr="00580CBF">
        <w:rPr>
          <w:rFonts w:ascii="Times New Roman" w:hAnsi="Times New Roman"/>
          <w:b w:val="0"/>
          <w:i/>
          <w:sz w:val="24"/>
        </w:rPr>
        <w:t>followed</w:t>
      </w:r>
      <w:r w:rsidRPr="00580CBF">
        <w:rPr>
          <w:rFonts w:ascii="Times New Roman" w:hAnsi="Times New Roman"/>
          <w:b w:val="0"/>
          <w:sz w:val="24"/>
        </w:rPr>
        <w:t xml:space="preserve"> by </w:t>
      </w:r>
      <w:r w:rsidR="00BD68D2">
        <w:rPr>
          <w:rFonts w:ascii="Times New Roman" w:hAnsi="Times New Roman"/>
          <w:b w:val="0"/>
          <w:sz w:val="24"/>
        </w:rPr>
        <w:t xml:space="preserve">the crucial </w:t>
      </w:r>
      <w:r w:rsidR="00553DBB">
        <w:rPr>
          <w:rFonts w:ascii="Times New Roman" w:hAnsi="Times New Roman"/>
          <w:b w:val="0"/>
          <w:sz w:val="24"/>
        </w:rPr>
        <w:t>contextual material</w:t>
      </w:r>
      <w:proofErr w:type="gramEnd"/>
      <w:r w:rsidR="00553DBB">
        <w:rPr>
          <w:rFonts w:ascii="Times New Roman" w:hAnsi="Times New Roman"/>
          <w:b w:val="0"/>
          <w:sz w:val="24"/>
        </w:rPr>
        <w:t xml:space="preserve">. </w:t>
      </w:r>
      <w:r w:rsidRPr="00580CBF">
        <w:rPr>
          <w:rFonts w:ascii="Times New Roman" w:hAnsi="Times New Roman"/>
          <w:b w:val="0"/>
          <w:sz w:val="24"/>
        </w:rPr>
        <w:t xml:space="preserve">The striking fact is that we are not aware that we could not have </w:t>
      </w:r>
      <w:r>
        <w:rPr>
          <w:rFonts w:ascii="Times New Roman" w:hAnsi="Times New Roman"/>
          <w:b w:val="0"/>
          <w:sz w:val="24"/>
        </w:rPr>
        <w:t>analyz</w:t>
      </w:r>
      <w:r w:rsidRPr="00580CBF">
        <w:rPr>
          <w:rFonts w:ascii="Times New Roman" w:hAnsi="Times New Roman"/>
          <w:b w:val="0"/>
          <w:sz w:val="24"/>
        </w:rPr>
        <w:t xml:space="preserve">ed the initial sequence until the later material was heard: rather we are convinced that we understood it as </w:t>
      </w:r>
      <w:r w:rsidR="00553DBB">
        <w:rPr>
          <w:rFonts w:ascii="Times New Roman" w:hAnsi="Times New Roman"/>
          <w:b w:val="0"/>
          <w:sz w:val="24"/>
        </w:rPr>
        <w:t xml:space="preserve">it was phonetically presented. </w:t>
      </w:r>
      <w:r w:rsidRPr="00580CBF">
        <w:rPr>
          <w:rFonts w:ascii="Times New Roman" w:hAnsi="Times New Roman"/>
          <w:b w:val="0"/>
          <w:sz w:val="24"/>
        </w:rPr>
        <w:t xml:space="preserve">This simple fact demonstrates that language comprehension proceeds in sequences of </w:t>
      </w:r>
      <w:r>
        <w:rPr>
          <w:rFonts w:ascii="Times New Roman" w:hAnsi="Times New Roman"/>
          <w:b w:val="0"/>
          <w:sz w:val="24"/>
        </w:rPr>
        <w:t>‘</w:t>
      </w:r>
      <w:r w:rsidRPr="00580CBF">
        <w:rPr>
          <w:rFonts w:ascii="Times New Roman" w:hAnsi="Times New Roman"/>
          <w:b w:val="0"/>
          <w:sz w:val="24"/>
        </w:rPr>
        <w:t>psychological moments</w:t>
      </w:r>
      <w:r>
        <w:rPr>
          <w:rFonts w:ascii="Times New Roman" w:hAnsi="Times New Roman"/>
          <w:b w:val="0"/>
          <w:sz w:val="24"/>
        </w:rPr>
        <w:t>’</w:t>
      </w:r>
      <w:r w:rsidRPr="00580CBF">
        <w:rPr>
          <w:rFonts w:ascii="Times New Roman" w:hAnsi="Times New Roman"/>
          <w:b w:val="0"/>
          <w:sz w:val="24"/>
        </w:rPr>
        <w:t xml:space="preserve"> in which actual processing </w:t>
      </w:r>
      <w:proofErr w:type="gramStart"/>
      <w:r>
        <w:rPr>
          <w:rFonts w:ascii="Times New Roman" w:hAnsi="Times New Roman"/>
          <w:b w:val="0"/>
          <w:sz w:val="24"/>
        </w:rPr>
        <w:t>moves</w:t>
      </w:r>
      <w:proofErr w:type="gramEnd"/>
      <w:r w:rsidR="00553DBB">
        <w:rPr>
          <w:rFonts w:ascii="Times New Roman" w:hAnsi="Times New Roman"/>
          <w:b w:val="0"/>
          <w:sz w:val="24"/>
        </w:rPr>
        <w:t xml:space="preserve"> both forward and backwards. </w:t>
      </w:r>
      <w:r w:rsidRPr="00580CBF">
        <w:rPr>
          <w:rFonts w:ascii="Times New Roman" w:hAnsi="Times New Roman"/>
          <w:b w:val="0"/>
          <w:sz w:val="24"/>
        </w:rPr>
        <w:t>This phenomenon has barely been touched in the language sciences, but is clearly fascinating and will have profound implications for consciousness theorie</w:t>
      </w:r>
      <w:r w:rsidR="006E5879">
        <w:rPr>
          <w:rFonts w:ascii="Times New Roman" w:hAnsi="Times New Roman"/>
          <w:b w:val="0"/>
          <w:sz w:val="24"/>
        </w:rPr>
        <w:t>s, once it is better understood (</w:t>
      </w:r>
      <w:r w:rsidR="006E5879" w:rsidRPr="00553DBB">
        <w:rPr>
          <w:rFonts w:ascii="Times New Roman" w:hAnsi="Times New Roman"/>
          <w:b w:val="0"/>
          <w:i/>
          <w:sz w:val="24"/>
        </w:rPr>
        <w:t>e.g</w:t>
      </w:r>
      <w:r w:rsidR="006E5879">
        <w:rPr>
          <w:rFonts w:ascii="Times New Roman" w:hAnsi="Times New Roman"/>
          <w:b w:val="0"/>
          <w:sz w:val="24"/>
        </w:rPr>
        <w:t xml:space="preserve">., see </w:t>
      </w:r>
      <w:proofErr w:type="spellStart"/>
      <w:r w:rsidR="006E5879">
        <w:rPr>
          <w:rFonts w:ascii="Times New Roman" w:hAnsi="Times New Roman"/>
          <w:b w:val="0"/>
          <w:sz w:val="24"/>
        </w:rPr>
        <w:t>Fraisse</w:t>
      </w:r>
      <w:proofErr w:type="spellEnd"/>
      <w:r w:rsidR="006E5879">
        <w:rPr>
          <w:rFonts w:ascii="Times New Roman" w:hAnsi="Times New Roman"/>
          <w:b w:val="0"/>
          <w:sz w:val="24"/>
        </w:rPr>
        <w:t>, 1984 and prior references to the effect that psychophysically one can show that the ‘</w:t>
      </w:r>
      <w:r w:rsidR="00553DBB">
        <w:rPr>
          <w:rFonts w:ascii="Times New Roman" w:hAnsi="Times New Roman"/>
          <w:b w:val="0"/>
          <w:sz w:val="24"/>
        </w:rPr>
        <w:t>psychological moment’ is about two</w:t>
      </w:r>
      <w:r w:rsidR="006E5879">
        <w:rPr>
          <w:rFonts w:ascii="Times New Roman" w:hAnsi="Times New Roman"/>
          <w:b w:val="0"/>
          <w:sz w:val="24"/>
        </w:rPr>
        <w:t xml:space="preserve"> seconds, roughly what is needed to account for the language phenomena).</w:t>
      </w:r>
    </w:p>
    <w:p w14:paraId="33F80819" w14:textId="1B23D836" w:rsidR="00534590" w:rsidRPr="00580CBF" w:rsidRDefault="00534590" w:rsidP="002F5F5C">
      <w:pPr>
        <w:rPr>
          <w:rFonts w:ascii="Times New Roman" w:hAnsi="Times New Roman"/>
          <w:b w:val="0"/>
          <w:sz w:val="24"/>
        </w:rPr>
      </w:pPr>
      <w:r>
        <w:rPr>
          <w:rFonts w:ascii="Times New Roman" w:hAnsi="Times New Roman"/>
          <w:b w:val="0"/>
          <w:sz w:val="24"/>
        </w:rPr>
        <w:tab/>
        <w:t xml:space="preserve">Now consider the implications for the </w:t>
      </w:r>
      <w:r w:rsidR="00FB02A0">
        <w:rPr>
          <w:rFonts w:ascii="Times New Roman" w:hAnsi="Times New Roman"/>
          <w:b w:val="0"/>
          <w:sz w:val="24"/>
        </w:rPr>
        <w:t>language-learning</w:t>
      </w:r>
      <w:r w:rsidR="00553DBB">
        <w:rPr>
          <w:rFonts w:ascii="Times New Roman" w:hAnsi="Times New Roman"/>
          <w:b w:val="0"/>
          <w:sz w:val="24"/>
        </w:rPr>
        <w:t xml:space="preserve"> child. </w:t>
      </w:r>
      <w:r>
        <w:rPr>
          <w:rFonts w:ascii="Times New Roman" w:hAnsi="Times New Roman"/>
          <w:b w:val="0"/>
          <w:sz w:val="24"/>
        </w:rPr>
        <w:t>T</w:t>
      </w:r>
      <w:r w:rsidRPr="00580CBF">
        <w:rPr>
          <w:rFonts w:ascii="Times New Roman" w:hAnsi="Times New Roman"/>
          <w:b w:val="0"/>
          <w:sz w:val="24"/>
        </w:rPr>
        <w:t xml:space="preserve">here is some evidence that </w:t>
      </w:r>
      <w:r>
        <w:rPr>
          <w:rFonts w:ascii="Times New Roman" w:hAnsi="Times New Roman"/>
          <w:b w:val="0"/>
          <w:sz w:val="24"/>
        </w:rPr>
        <w:t>‘</w:t>
      </w:r>
      <w:proofErr w:type="spellStart"/>
      <w:r w:rsidRPr="00580CBF">
        <w:rPr>
          <w:rFonts w:ascii="Times New Roman" w:hAnsi="Times New Roman"/>
          <w:b w:val="0"/>
          <w:sz w:val="24"/>
        </w:rPr>
        <w:t>motherese</w:t>
      </w:r>
      <w:proofErr w:type="spellEnd"/>
      <w:r>
        <w:rPr>
          <w:rFonts w:ascii="Times New Roman" w:hAnsi="Times New Roman"/>
          <w:b w:val="0"/>
          <w:sz w:val="24"/>
        </w:rPr>
        <w:t>’</w:t>
      </w:r>
      <w:r w:rsidRPr="00580CBF">
        <w:rPr>
          <w:rFonts w:ascii="Times New Roman" w:hAnsi="Times New Roman"/>
          <w:b w:val="0"/>
          <w:sz w:val="24"/>
        </w:rPr>
        <w:t xml:space="preserve"> is somewhat clearer than normal conversatio</w:t>
      </w:r>
      <w:r>
        <w:rPr>
          <w:rFonts w:ascii="Times New Roman" w:hAnsi="Times New Roman"/>
          <w:b w:val="0"/>
          <w:sz w:val="24"/>
        </w:rPr>
        <w:t>ns in many cases</w:t>
      </w:r>
      <w:r w:rsidR="00AC68C0">
        <w:rPr>
          <w:rFonts w:ascii="Times New Roman" w:hAnsi="Times New Roman"/>
          <w:b w:val="0"/>
          <w:sz w:val="24"/>
        </w:rPr>
        <w:t xml:space="preserve"> (Bernstein-Ratner, N. 1996; Bernstein-Ratner and Rooney, 2001), it may use devices to clarify word boundaries (</w:t>
      </w:r>
      <w:r w:rsidR="00AC68C0" w:rsidRPr="00553DBB">
        <w:rPr>
          <w:rFonts w:ascii="Times New Roman" w:hAnsi="Times New Roman"/>
          <w:b w:val="0"/>
          <w:i/>
          <w:sz w:val="24"/>
        </w:rPr>
        <w:t>e.g</w:t>
      </w:r>
      <w:r w:rsidR="00AC68C0">
        <w:rPr>
          <w:rFonts w:ascii="Times New Roman" w:hAnsi="Times New Roman"/>
          <w:b w:val="0"/>
          <w:sz w:val="24"/>
        </w:rPr>
        <w:t xml:space="preserve">., </w:t>
      </w:r>
      <w:proofErr w:type="spellStart"/>
      <w:r w:rsidR="00AC68C0">
        <w:rPr>
          <w:rFonts w:ascii="Times New Roman" w:hAnsi="Times New Roman"/>
          <w:b w:val="0"/>
          <w:sz w:val="24"/>
        </w:rPr>
        <w:t>Aslin</w:t>
      </w:r>
      <w:proofErr w:type="spellEnd"/>
      <w:r w:rsidR="00AC68C0">
        <w:rPr>
          <w:rFonts w:ascii="Times New Roman" w:hAnsi="Times New Roman"/>
          <w:b w:val="0"/>
          <w:sz w:val="24"/>
        </w:rPr>
        <w:t xml:space="preserve"> </w:t>
      </w:r>
      <w:r w:rsidR="00AC68C0" w:rsidRPr="00553DBB">
        <w:rPr>
          <w:rFonts w:ascii="Times New Roman" w:hAnsi="Times New Roman"/>
          <w:b w:val="0"/>
          <w:i/>
          <w:sz w:val="24"/>
        </w:rPr>
        <w:t>et al</w:t>
      </w:r>
      <w:r w:rsidR="00553DBB">
        <w:rPr>
          <w:rFonts w:ascii="Times New Roman" w:hAnsi="Times New Roman"/>
          <w:b w:val="0"/>
          <w:sz w:val="24"/>
        </w:rPr>
        <w:t>.</w:t>
      </w:r>
      <w:r w:rsidR="00AC68C0">
        <w:rPr>
          <w:rFonts w:ascii="Times New Roman" w:hAnsi="Times New Roman"/>
          <w:b w:val="0"/>
          <w:sz w:val="24"/>
        </w:rPr>
        <w:t xml:space="preserve">, 1996) and it may be that infants prefer </w:t>
      </w:r>
      <w:proofErr w:type="spellStart"/>
      <w:r w:rsidR="00AC68C0">
        <w:rPr>
          <w:rFonts w:ascii="Times New Roman" w:hAnsi="Times New Roman"/>
          <w:b w:val="0"/>
          <w:sz w:val="24"/>
        </w:rPr>
        <w:t>motherese</w:t>
      </w:r>
      <w:proofErr w:type="spellEnd"/>
      <w:r w:rsidR="00AC68C0">
        <w:rPr>
          <w:rFonts w:ascii="Times New Roman" w:hAnsi="Times New Roman"/>
          <w:b w:val="0"/>
          <w:sz w:val="24"/>
        </w:rPr>
        <w:t xml:space="preserve"> when they have a choice (</w:t>
      </w:r>
      <w:r w:rsidR="00AC68C0" w:rsidRPr="00553DBB">
        <w:rPr>
          <w:rFonts w:ascii="Times New Roman" w:hAnsi="Times New Roman"/>
          <w:b w:val="0"/>
          <w:i/>
          <w:sz w:val="24"/>
        </w:rPr>
        <w:t>e.g</w:t>
      </w:r>
      <w:r w:rsidR="00AC68C0">
        <w:rPr>
          <w:rFonts w:ascii="Times New Roman" w:hAnsi="Times New Roman"/>
          <w:b w:val="0"/>
          <w:sz w:val="24"/>
        </w:rPr>
        <w:t xml:space="preserve">., Fernald, 1985; Cooper </w:t>
      </w:r>
      <w:r w:rsidR="00AC68C0" w:rsidRPr="00553DBB">
        <w:rPr>
          <w:rFonts w:ascii="Times New Roman" w:hAnsi="Times New Roman"/>
          <w:b w:val="0"/>
          <w:i/>
          <w:sz w:val="24"/>
        </w:rPr>
        <w:t>et al</w:t>
      </w:r>
      <w:r w:rsidR="00553DBB">
        <w:rPr>
          <w:rFonts w:ascii="Times New Roman" w:hAnsi="Times New Roman"/>
          <w:b w:val="0"/>
          <w:sz w:val="24"/>
        </w:rPr>
        <w:t>.</w:t>
      </w:r>
      <w:r w:rsidR="00AC68C0">
        <w:rPr>
          <w:rFonts w:ascii="Times New Roman" w:hAnsi="Times New Roman"/>
          <w:b w:val="0"/>
          <w:sz w:val="24"/>
        </w:rPr>
        <w:t>, 1997).  But it is likely that the vast majority of speech that children hear is between adults, or o</w:t>
      </w:r>
      <w:r w:rsidR="00577C6B">
        <w:rPr>
          <w:rFonts w:ascii="Times New Roman" w:hAnsi="Times New Roman"/>
          <w:b w:val="0"/>
          <w:sz w:val="24"/>
        </w:rPr>
        <w:t xml:space="preserve">lder children, and there are considerable cultural differences in whether </w:t>
      </w:r>
      <w:proofErr w:type="spellStart"/>
      <w:r w:rsidR="00577C6B">
        <w:rPr>
          <w:rFonts w:ascii="Times New Roman" w:hAnsi="Times New Roman"/>
          <w:b w:val="0"/>
          <w:sz w:val="24"/>
        </w:rPr>
        <w:t>motherese</w:t>
      </w:r>
      <w:proofErr w:type="spellEnd"/>
      <w:r w:rsidR="00577C6B">
        <w:rPr>
          <w:rFonts w:ascii="Times New Roman" w:hAnsi="Times New Roman"/>
          <w:b w:val="0"/>
          <w:sz w:val="24"/>
        </w:rPr>
        <w:t xml:space="preserve"> is used at all (</w:t>
      </w:r>
      <w:proofErr w:type="spellStart"/>
      <w:r w:rsidR="00577C6B">
        <w:rPr>
          <w:rFonts w:ascii="Times New Roman" w:hAnsi="Times New Roman"/>
          <w:b w:val="0"/>
          <w:sz w:val="24"/>
        </w:rPr>
        <w:t>Lieven</w:t>
      </w:r>
      <w:proofErr w:type="spellEnd"/>
      <w:r w:rsidR="00577C6B">
        <w:rPr>
          <w:rFonts w:ascii="Times New Roman" w:hAnsi="Times New Roman"/>
          <w:b w:val="0"/>
          <w:sz w:val="24"/>
        </w:rPr>
        <w:t>, 1994).</w:t>
      </w:r>
      <w:r w:rsidR="00AC68C0">
        <w:rPr>
          <w:rFonts w:ascii="Times New Roman" w:hAnsi="Times New Roman"/>
          <w:b w:val="0"/>
          <w:sz w:val="24"/>
        </w:rPr>
        <w:t xml:space="preserve">  Furthermore, various studies have shown that the syntactic or phonetic quality of the child’s input may bear little relation to the child’s emerging language (C. Chomsky, 1986; </w:t>
      </w:r>
      <w:proofErr w:type="spellStart"/>
      <w:r w:rsidR="00AC68C0">
        <w:rPr>
          <w:rFonts w:ascii="Times New Roman" w:hAnsi="Times New Roman"/>
          <w:b w:val="0"/>
          <w:sz w:val="24"/>
        </w:rPr>
        <w:t>McColgan</w:t>
      </w:r>
      <w:proofErr w:type="spellEnd"/>
      <w:r w:rsidR="00AC68C0">
        <w:rPr>
          <w:rFonts w:ascii="Times New Roman" w:hAnsi="Times New Roman"/>
          <w:b w:val="0"/>
          <w:sz w:val="24"/>
        </w:rPr>
        <w:t>, 2011).</w:t>
      </w:r>
      <w:r>
        <w:rPr>
          <w:rFonts w:ascii="Times New Roman" w:hAnsi="Times New Roman"/>
          <w:b w:val="0"/>
          <w:sz w:val="24"/>
        </w:rPr>
        <w:t xml:space="preserve">  </w:t>
      </w:r>
      <w:r w:rsidR="00AC68C0">
        <w:rPr>
          <w:rFonts w:ascii="Times New Roman" w:hAnsi="Times New Roman"/>
          <w:b w:val="0"/>
          <w:sz w:val="24"/>
        </w:rPr>
        <w:t xml:space="preserve">In any event, </w:t>
      </w:r>
      <w:proofErr w:type="gramStart"/>
      <w:r w:rsidR="00AC68C0">
        <w:rPr>
          <w:rFonts w:ascii="Times New Roman" w:hAnsi="Times New Roman"/>
          <w:b w:val="0"/>
          <w:sz w:val="24"/>
        </w:rPr>
        <w:t>well articulated</w:t>
      </w:r>
      <w:proofErr w:type="gramEnd"/>
      <w:r w:rsidR="00AC68C0">
        <w:rPr>
          <w:rFonts w:ascii="Times New Roman" w:hAnsi="Times New Roman"/>
          <w:b w:val="0"/>
          <w:sz w:val="24"/>
        </w:rPr>
        <w:t xml:space="preserve"> </w:t>
      </w:r>
      <w:proofErr w:type="spellStart"/>
      <w:r w:rsidR="00AC68C0">
        <w:rPr>
          <w:rFonts w:ascii="Times New Roman" w:hAnsi="Times New Roman"/>
          <w:b w:val="0"/>
          <w:sz w:val="24"/>
        </w:rPr>
        <w:t>motherese</w:t>
      </w:r>
      <w:proofErr w:type="spellEnd"/>
      <w:r w:rsidR="00AC68C0">
        <w:rPr>
          <w:rFonts w:ascii="Times New Roman" w:hAnsi="Times New Roman"/>
          <w:b w:val="0"/>
          <w:sz w:val="24"/>
        </w:rPr>
        <w:t xml:space="preserve"> may not be dominant</w:t>
      </w:r>
      <w:r w:rsidR="00553DBB">
        <w:rPr>
          <w:rFonts w:ascii="Times New Roman" w:hAnsi="Times New Roman"/>
          <w:b w:val="0"/>
          <w:sz w:val="24"/>
        </w:rPr>
        <w:t xml:space="preserve"> even in child-directed speech.</w:t>
      </w:r>
      <w:r w:rsidR="00AC68C0">
        <w:rPr>
          <w:rFonts w:ascii="Times New Roman" w:hAnsi="Times New Roman"/>
          <w:b w:val="0"/>
          <w:sz w:val="24"/>
        </w:rPr>
        <w:t xml:space="preserve"> </w:t>
      </w:r>
      <w:r w:rsidRPr="00580CBF">
        <w:rPr>
          <w:rFonts w:ascii="Times New Roman" w:hAnsi="Times New Roman"/>
          <w:b w:val="0"/>
          <w:sz w:val="24"/>
        </w:rPr>
        <w:t xml:space="preserve">Consider a transcribed example from a real </w:t>
      </w:r>
      <w:proofErr w:type="spellStart"/>
      <w:r w:rsidRPr="00580CBF">
        <w:rPr>
          <w:rFonts w:ascii="Times New Roman" w:hAnsi="Times New Roman"/>
          <w:b w:val="0"/>
          <w:sz w:val="24"/>
        </w:rPr>
        <w:t>motherese</w:t>
      </w:r>
      <w:proofErr w:type="spellEnd"/>
      <w:r w:rsidRPr="00580CBF">
        <w:rPr>
          <w:rFonts w:ascii="Times New Roman" w:hAnsi="Times New Roman"/>
          <w:b w:val="0"/>
          <w:sz w:val="24"/>
        </w:rPr>
        <w:t xml:space="preserve"> sentence.  First, attempt to understand the fragment below</w:t>
      </w:r>
      <w:r>
        <w:rPr>
          <w:rFonts w:ascii="Times New Roman" w:hAnsi="Times New Roman"/>
          <w:b w:val="0"/>
          <w:sz w:val="24"/>
        </w:rPr>
        <w:t xml:space="preserve"> (five words!)</w:t>
      </w:r>
      <w:r w:rsidRPr="00580CBF">
        <w:rPr>
          <w:rFonts w:ascii="Times New Roman" w:hAnsi="Times New Roman"/>
          <w:b w:val="0"/>
          <w:sz w:val="24"/>
        </w:rPr>
        <w:t>, taken from an actual utterance by a mother to her child:</w:t>
      </w:r>
    </w:p>
    <w:p w14:paraId="4D5B7F92" w14:textId="486B058A" w:rsidR="00534590" w:rsidRPr="00580CBF" w:rsidRDefault="00E524A7" w:rsidP="002F5F5C">
      <w:pPr>
        <w:rPr>
          <w:rFonts w:ascii="Times New Roman" w:hAnsi="Times New Roman"/>
          <w:b w:val="0"/>
          <w:sz w:val="24"/>
        </w:rPr>
      </w:pPr>
      <w:r>
        <w:rPr>
          <w:rFonts w:ascii="Times New Roman" w:hAnsi="Times New Roman"/>
          <w:b w:val="0"/>
          <w:sz w:val="24"/>
        </w:rPr>
        <w:t>(7)</w:t>
      </w:r>
      <w:r>
        <w:rPr>
          <w:rFonts w:ascii="Times New Roman" w:hAnsi="Times New Roman"/>
          <w:b w:val="0"/>
          <w:sz w:val="24"/>
        </w:rPr>
        <w:tab/>
      </w:r>
      <w:proofErr w:type="spellStart"/>
      <w:r w:rsidR="00534590" w:rsidRPr="00580CBF">
        <w:rPr>
          <w:rFonts w:ascii="Times New Roman" w:hAnsi="Times New Roman"/>
          <w:b w:val="0"/>
          <w:sz w:val="24"/>
        </w:rPr>
        <w:t>Gtmnre’pm</w:t>
      </w:r>
      <w:proofErr w:type="spellEnd"/>
    </w:p>
    <w:p w14:paraId="4A39F1BC" w14:textId="77777777" w:rsidR="00534590" w:rsidRPr="00580CBF" w:rsidRDefault="00534590" w:rsidP="002F5F5C">
      <w:pPr>
        <w:rPr>
          <w:rFonts w:ascii="Times New Roman" w:hAnsi="Times New Roman"/>
          <w:b w:val="0"/>
          <w:sz w:val="24"/>
        </w:rPr>
      </w:pPr>
      <w:r>
        <w:rPr>
          <w:rFonts w:ascii="Times New Roman" w:hAnsi="Times New Roman"/>
          <w:b w:val="0"/>
          <w:sz w:val="24"/>
        </w:rPr>
        <w:tab/>
      </w:r>
      <w:r w:rsidRPr="00580CBF">
        <w:rPr>
          <w:rFonts w:ascii="Times New Roman" w:hAnsi="Times New Roman"/>
          <w:b w:val="0"/>
          <w:sz w:val="24"/>
        </w:rPr>
        <w:t>Now see the whole utterance</w:t>
      </w:r>
      <w:r>
        <w:rPr>
          <w:rFonts w:ascii="Times New Roman" w:hAnsi="Times New Roman"/>
          <w:b w:val="0"/>
          <w:sz w:val="24"/>
        </w:rPr>
        <w:t xml:space="preserve"> below</w:t>
      </w:r>
      <w:r w:rsidR="00553DBB">
        <w:rPr>
          <w:rFonts w:ascii="Times New Roman" w:hAnsi="Times New Roman"/>
          <w:b w:val="0"/>
          <w:sz w:val="24"/>
        </w:rPr>
        <w:t>.</w:t>
      </w:r>
      <w:r w:rsidRPr="00580CBF">
        <w:rPr>
          <w:rFonts w:ascii="Times New Roman" w:hAnsi="Times New Roman"/>
          <w:b w:val="0"/>
          <w:sz w:val="24"/>
        </w:rPr>
        <w:t xml:space="preserve"> Try sounding out the phonetic version alone to see if you can (suddenly) understand the whole uttera</w:t>
      </w:r>
      <w:r w:rsidR="00553DBB">
        <w:rPr>
          <w:rFonts w:ascii="Times New Roman" w:hAnsi="Times New Roman"/>
          <w:b w:val="0"/>
          <w:sz w:val="24"/>
        </w:rPr>
        <w:t xml:space="preserve">nce. </w:t>
      </w:r>
      <w:r w:rsidRPr="00580CBF">
        <w:rPr>
          <w:rFonts w:ascii="Times New Roman" w:hAnsi="Times New Roman"/>
          <w:b w:val="0"/>
          <w:sz w:val="24"/>
        </w:rPr>
        <w:t>In the acoustic version, the final excerpt immediately pops into perfect comprehension, with the conscious intuition that the entire utterance was reasonably clearly pronounced.</w:t>
      </w:r>
    </w:p>
    <w:p w14:paraId="2BFB9024" w14:textId="4CC05D8B" w:rsidR="00534590" w:rsidRPr="00580CBF" w:rsidRDefault="00E524A7" w:rsidP="002F5F5C">
      <w:pPr>
        <w:rPr>
          <w:rFonts w:ascii="Times New Roman" w:hAnsi="Times New Roman"/>
          <w:b w:val="0"/>
          <w:sz w:val="24"/>
        </w:rPr>
      </w:pPr>
      <w:r>
        <w:rPr>
          <w:rFonts w:ascii="Times New Roman" w:hAnsi="Times New Roman"/>
          <w:b w:val="0"/>
          <w:sz w:val="24"/>
        </w:rPr>
        <w:t>(8)</w:t>
      </w:r>
      <w:r>
        <w:rPr>
          <w:rFonts w:ascii="Times New Roman" w:hAnsi="Times New Roman"/>
          <w:b w:val="0"/>
          <w:sz w:val="24"/>
        </w:rPr>
        <w:tab/>
      </w:r>
      <w:r w:rsidR="00534590" w:rsidRPr="00580CBF">
        <w:rPr>
          <w:rFonts w:ascii="Times New Roman" w:hAnsi="Times New Roman"/>
          <w:b w:val="0"/>
          <w:sz w:val="24"/>
        </w:rPr>
        <w:t xml:space="preserve">Oh good, </w:t>
      </w:r>
      <w:proofErr w:type="spellStart"/>
      <w:r w:rsidR="00534590" w:rsidRPr="00580CBF">
        <w:rPr>
          <w:rFonts w:ascii="Times New Roman" w:hAnsi="Times New Roman"/>
          <w:b w:val="0"/>
          <w:sz w:val="24"/>
        </w:rPr>
        <w:t>mumy</w:t>
      </w:r>
      <w:proofErr w:type="spellEnd"/>
      <w:r w:rsidR="00534590" w:rsidRPr="00580CBF">
        <w:rPr>
          <w:rFonts w:ascii="Times New Roman" w:hAnsi="Times New Roman"/>
          <w:b w:val="0"/>
          <w:sz w:val="24"/>
        </w:rPr>
        <w:t xml:space="preserve"> </w:t>
      </w:r>
      <w:proofErr w:type="spellStart"/>
      <w:r w:rsidR="00534590" w:rsidRPr="00580CBF">
        <w:rPr>
          <w:rFonts w:ascii="Times New Roman" w:hAnsi="Times New Roman"/>
          <w:b w:val="0"/>
          <w:sz w:val="24"/>
        </w:rPr>
        <w:t>pt</w:t>
      </w:r>
      <w:proofErr w:type="spellEnd"/>
      <w:r w:rsidR="00577C6B">
        <w:rPr>
          <w:rFonts w:ascii="Times New Roman" w:hAnsi="Times New Roman"/>
          <w:b w:val="0"/>
          <w:sz w:val="24"/>
        </w:rPr>
        <w:t xml:space="preserve"> </w:t>
      </w:r>
      <w:proofErr w:type="spellStart"/>
      <w:r w:rsidR="00577C6B">
        <w:rPr>
          <w:rFonts w:ascii="Times New Roman" w:hAnsi="Times New Roman"/>
          <w:b w:val="0"/>
          <w:sz w:val="24"/>
        </w:rPr>
        <w:t>thoz</w:t>
      </w:r>
      <w:proofErr w:type="spellEnd"/>
      <w:r w:rsidR="00534590" w:rsidRPr="00580CBF">
        <w:rPr>
          <w:rFonts w:ascii="Times New Roman" w:hAnsi="Times New Roman"/>
          <w:b w:val="0"/>
          <w:sz w:val="24"/>
        </w:rPr>
        <w:t xml:space="preserve"> </w:t>
      </w:r>
      <w:proofErr w:type="spellStart"/>
      <w:r w:rsidR="00534590" w:rsidRPr="00580CBF">
        <w:rPr>
          <w:rFonts w:ascii="Times New Roman" w:hAnsi="Times New Roman"/>
          <w:b w:val="0"/>
          <w:sz w:val="24"/>
        </w:rPr>
        <w:t>ma</w:t>
      </w:r>
      <w:proofErr w:type="gramStart"/>
      <w:r w:rsidR="00534590" w:rsidRPr="00580CBF">
        <w:rPr>
          <w:rFonts w:ascii="Times New Roman" w:hAnsi="Times New Roman"/>
          <w:b w:val="0"/>
          <w:sz w:val="24"/>
        </w:rPr>
        <w:t>?zeenz</w:t>
      </w:r>
      <w:proofErr w:type="spellEnd"/>
      <w:proofErr w:type="gramEnd"/>
      <w:r w:rsidR="00534590" w:rsidRPr="00580CBF">
        <w:rPr>
          <w:rFonts w:ascii="Times New Roman" w:hAnsi="Times New Roman"/>
          <w:b w:val="0"/>
          <w:sz w:val="24"/>
        </w:rPr>
        <w:t xml:space="preserve"> </w:t>
      </w:r>
      <w:proofErr w:type="spellStart"/>
      <w:r w:rsidR="00534590" w:rsidRPr="00580CBF">
        <w:rPr>
          <w:rFonts w:ascii="Times New Roman" w:hAnsi="Times New Roman"/>
          <w:b w:val="0"/>
          <w:sz w:val="24"/>
        </w:rPr>
        <w:t>weh</w:t>
      </w:r>
      <w:proofErr w:type="spellEnd"/>
      <w:r w:rsidR="00534590" w:rsidRPr="00580CBF">
        <w:rPr>
          <w:rFonts w:ascii="Times New Roman" w:hAnsi="Times New Roman"/>
          <w:b w:val="0"/>
          <w:sz w:val="24"/>
        </w:rPr>
        <w:t xml:space="preserve"> so </w:t>
      </w:r>
      <w:proofErr w:type="spellStart"/>
      <w:r w:rsidR="00534590" w:rsidRPr="00580CBF">
        <w:rPr>
          <w:rFonts w:ascii="Times New Roman" w:hAnsi="Times New Roman"/>
          <w:b w:val="0"/>
          <w:sz w:val="24"/>
        </w:rPr>
        <w:t>yu</w:t>
      </w:r>
      <w:proofErr w:type="spellEnd"/>
      <w:r w:rsidR="00534590" w:rsidRPr="00580CBF">
        <w:rPr>
          <w:rFonts w:ascii="Times New Roman" w:hAnsi="Times New Roman"/>
          <w:b w:val="0"/>
          <w:sz w:val="24"/>
        </w:rPr>
        <w:t xml:space="preserve"> </w:t>
      </w:r>
      <w:proofErr w:type="spellStart"/>
      <w:r w:rsidR="00534590" w:rsidRPr="00580CBF">
        <w:rPr>
          <w:rFonts w:ascii="Times New Roman" w:hAnsi="Times New Roman"/>
          <w:b w:val="0"/>
          <w:sz w:val="24"/>
        </w:rPr>
        <w:t>ca~t</w:t>
      </w:r>
      <w:proofErr w:type="spellEnd"/>
      <w:r w:rsidR="00534590" w:rsidRPr="00580CBF">
        <w:rPr>
          <w:rFonts w:ascii="Times New Roman" w:hAnsi="Times New Roman"/>
          <w:b w:val="0"/>
          <w:sz w:val="24"/>
        </w:rPr>
        <w:t xml:space="preserve"> </w:t>
      </w:r>
      <w:proofErr w:type="spellStart"/>
      <w:r w:rsidR="00534590" w:rsidRPr="00580CBF">
        <w:rPr>
          <w:rFonts w:ascii="Times New Roman" w:hAnsi="Times New Roman"/>
          <w:b w:val="0"/>
          <w:sz w:val="24"/>
        </w:rPr>
        <w:t>gtmnre’pm</w:t>
      </w:r>
      <w:proofErr w:type="spellEnd"/>
    </w:p>
    <w:p w14:paraId="6CD57C8F" w14:textId="0AD1893F" w:rsidR="00534590" w:rsidRPr="00580CBF" w:rsidRDefault="00E524A7" w:rsidP="002F5F5C">
      <w:pPr>
        <w:rPr>
          <w:rFonts w:ascii="Times New Roman" w:hAnsi="Times New Roman"/>
          <w:b w:val="0"/>
          <w:sz w:val="24"/>
        </w:rPr>
      </w:pPr>
      <w:r>
        <w:rPr>
          <w:rFonts w:ascii="Times New Roman" w:hAnsi="Times New Roman"/>
          <w:b w:val="0"/>
          <w:sz w:val="24"/>
        </w:rPr>
        <w:t>(9)</w:t>
      </w:r>
      <w:r>
        <w:rPr>
          <w:rFonts w:ascii="Times New Roman" w:hAnsi="Times New Roman"/>
          <w:b w:val="0"/>
          <w:sz w:val="24"/>
        </w:rPr>
        <w:tab/>
      </w:r>
      <w:r w:rsidR="00534590" w:rsidRPr="00580CBF">
        <w:rPr>
          <w:rFonts w:ascii="Times New Roman" w:hAnsi="Times New Roman"/>
          <w:b w:val="0"/>
          <w:sz w:val="24"/>
        </w:rPr>
        <w:t>Oh good, mummy put those magazines away so you can’t get them and rip them</w:t>
      </w:r>
    </w:p>
    <w:p w14:paraId="55185EBA" w14:textId="77777777" w:rsidR="00534590" w:rsidRDefault="00534590" w:rsidP="002F5F5C">
      <w:pPr>
        <w:rPr>
          <w:rFonts w:ascii="Times New Roman" w:hAnsi="Times New Roman"/>
          <w:b w:val="0"/>
          <w:sz w:val="24"/>
        </w:rPr>
      </w:pPr>
      <w:r>
        <w:rPr>
          <w:rFonts w:ascii="Times New Roman" w:hAnsi="Times New Roman"/>
          <w:b w:val="0"/>
          <w:sz w:val="24"/>
        </w:rPr>
        <w:tab/>
      </w:r>
      <w:r w:rsidRPr="00580CBF">
        <w:rPr>
          <w:rFonts w:ascii="Times New Roman" w:hAnsi="Times New Roman"/>
          <w:b w:val="0"/>
          <w:sz w:val="24"/>
        </w:rPr>
        <w:t xml:space="preserve">It is amazing enough that adults can understand conversational speech like this. </w:t>
      </w:r>
      <w:r>
        <w:rPr>
          <w:rFonts w:ascii="Times New Roman" w:hAnsi="Times New Roman"/>
          <w:b w:val="0"/>
          <w:sz w:val="24"/>
        </w:rPr>
        <w:t>F</w:t>
      </w:r>
      <w:r w:rsidRPr="00580CBF">
        <w:rPr>
          <w:rFonts w:ascii="Times New Roman" w:hAnsi="Times New Roman"/>
          <w:b w:val="0"/>
          <w:sz w:val="24"/>
        </w:rPr>
        <w:t>or a child the problem is doubly compounded, since its grammatical knowledge is incomplete, and it has not yet had time to build</w:t>
      </w:r>
      <w:r w:rsidR="00D55822">
        <w:rPr>
          <w:rFonts w:ascii="Times New Roman" w:hAnsi="Times New Roman"/>
          <w:b w:val="0"/>
          <w:sz w:val="24"/>
        </w:rPr>
        <w:t xml:space="preserve"> up complex language patterns. </w:t>
      </w:r>
      <w:r w:rsidRPr="00580CBF">
        <w:rPr>
          <w:rFonts w:ascii="Times New Roman" w:hAnsi="Times New Roman"/>
          <w:b w:val="0"/>
          <w:sz w:val="24"/>
        </w:rPr>
        <w:t xml:space="preserve">This simple fact </w:t>
      </w:r>
      <w:r>
        <w:rPr>
          <w:rFonts w:ascii="Times New Roman" w:hAnsi="Times New Roman"/>
          <w:b w:val="0"/>
          <w:sz w:val="24"/>
        </w:rPr>
        <w:t>vastly increases</w:t>
      </w:r>
      <w:r w:rsidRPr="00580CBF">
        <w:rPr>
          <w:rFonts w:ascii="Times New Roman" w:hAnsi="Times New Roman"/>
          <w:b w:val="0"/>
          <w:sz w:val="24"/>
        </w:rPr>
        <w:t xml:space="preserve"> the poverty of the stimulus problem, since in many cases the child may not be able to even encode the utterance in enough detai</w:t>
      </w:r>
      <w:r w:rsidR="00D55822">
        <w:rPr>
          <w:rFonts w:ascii="Times New Roman" w:hAnsi="Times New Roman"/>
          <w:b w:val="0"/>
          <w:sz w:val="24"/>
        </w:rPr>
        <w:t>l to serve as a learning model.</w:t>
      </w:r>
      <w:r w:rsidRPr="00580CBF">
        <w:rPr>
          <w:rFonts w:ascii="Times New Roman" w:hAnsi="Times New Roman"/>
          <w:b w:val="0"/>
          <w:sz w:val="24"/>
        </w:rPr>
        <w:t xml:space="preserve"> It is worth noting that the example utterance is itself a coordination of two separate canonical clauses (mommy put those magazines away, you can’t get them and rip them)</w:t>
      </w:r>
      <w:r w:rsidR="00D55822">
        <w:rPr>
          <w:rFonts w:ascii="Times New Roman" w:hAnsi="Times New Roman"/>
          <w:b w:val="0"/>
          <w:sz w:val="24"/>
        </w:rPr>
        <w:t>.</w:t>
      </w:r>
    </w:p>
    <w:p w14:paraId="536D265E" w14:textId="1014B565" w:rsidR="00144452" w:rsidRPr="00AA1FB3" w:rsidRDefault="00AA1FB3" w:rsidP="002F5F5C">
      <w:pPr>
        <w:rPr>
          <w:rFonts w:ascii="Times New Roman" w:hAnsi="Times New Roman"/>
          <w:b w:val="0"/>
          <w:sz w:val="24"/>
        </w:rPr>
      </w:pPr>
      <w:r>
        <w:rPr>
          <w:rFonts w:ascii="Times New Roman" w:hAnsi="Times New Roman"/>
          <w:b w:val="0"/>
          <w:sz w:val="24"/>
        </w:rPr>
        <w:lastRenderedPageBreak/>
        <w:t xml:space="preserve">There is an important implication of these analyses for the architecture of Universal Grammar.  Over many years, it has been argued that linguistic processes are </w:t>
      </w:r>
      <w:r>
        <w:rPr>
          <w:rFonts w:ascii="Times New Roman" w:hAnsi="Times New Roman"/>
          <w:b w:val="0"/>
          <w:i/>
          <w:sz w:val="24"/>
        </w:rPr>
        <w:t>structure dependent</w:t>
      </w:r>
      <w:r>
        <w:rPr>
          <w:rFonts w:ascii="Times New Roman" w:hAnsi="Times New Roman"/>
          <w:b w:val="0"/>
          <w:sz w:val="24"/>
        </w:rPr>
        <w:t xml:space="preserve"> (Chomsky, 1980).  This is in contradistinction to the idea that Universal Grammar uses rules that are sensitive to serial order.  Rather, rules are characteristically sensitive to hierarchical structure.  This </w:t>
      </w:r>
      <w:r w:rsidR="005302C8">
        <w:rPr>
          <w:rFonts w:ascii="Times New Roman" w:hAnsi="Times New Roman"/>
          <w:b w:val="0"/>
          <w:sz w:val="24"/>
        </w:rPr>
        <w:t xml:space="preserve">part of Universal Grammar </w:t>
      </w:r>
      <w:r>
        <w:rPr>
          <w:rFonts w:ascii="Times New Roman" w:hAnsi="Times New Roman"/>
          <w:b w:val="0"/>
          <w:sz w:val="24"/>
        </w:rPr>
        <w:t>has been shown to account for pathways to language in first language acquisition (e.g., Crain and Nakayama (1987), and many others</w:t>
      </w:r>
      <w:r w:rsidR="003635BE">
        <w:rPr>
          <w:rFonts w:ascii="Times New Roman" w:hAnsi="Times New Roman"/>
          <w:b w:val="0"/>
          <w:sz w:val="24"/>
        </w:rPr>
        <w:t>).  Recent attempts have been made to show that serial learning models can converge on such sensitivity (</w:t>
      </w:r>
      <w:proofErr w:type="spellStart"/>
      <w:r w:rsidR="003635BE">
        <w:rPr>
          <w:rFonts w:ascii="Times New Roman" w:hAnsi="Times New Roman"/>
          <w:b w:val="0"/>
          <w:sz w:val="24"/>
        </w:rPr>
        <w:t>Perfors</w:t>
      </w:r>
      <w:proofErr w:type="spellEnd"/>
      <w:r w:rsidR="003635BE">
        <w:rPr>
          <w:rFonts w:ascii="Times New Roman" w:hAnsi="Times New Roman"/>
          <w:b w:val="0"/>
          <w:sz w:val="24"/>
        </w:rPr>
        <w:t xml:space="preserve"> et al, 2006), </w:t>
      </w:r>
      <w:proofErr w:type="spellStart"/>
      <w:r w:rsidR="003635BE">
        <w:rPr>
          <w:rFonts w:ascii="Times New Roman" w:hAnsi="Times New Roman"/>
          <w:b w:val="0"/>
          <w:sz w:val="24"/>
        </w:rPr>
        <w:t>Reali</w:t>
      </w:r>
      <w:proofErr w:type="spellEnd"/>
      <w:r w:rsidR="003635BE">
        <w:rPr>
          <w:rFonts w:ascii="Times New Roman" w:hAnsi="Times New Roman"/>
          <w:b w:val="0"/>
          <w:sz w:val="24"/>
        </w:rPr>
        <w:t xml:space="preserve"> and </w:t>
      </w:r>
      <w:proofErr w:type="spellStart"/>
      <w:r w:rsidR="003635BE">
        <w:rPr>
          <w:rFonts w:ascii="Times New Roman" w:hAnsi="Times New Roman"/>
          <w:b w:val="0"/>
          <w:sz w:val="24"/>
        </w:rPr>
        <w:t>Christansen</w:t>
      </w:r>
      <w:proofErr w:type="spellEnd"/>
      <w:r w:rsidR="003635BE">
        <w:rPr>
          <w:rFonts w:ascii="Times New Roman" w:hAnsi="Times New Roman"/>
          <w:b w:val="0"/>
          <w:sz w:val="24"/>
        </w:rPr>
        <w:t>, 2005</w:t>
      </w:r>
      <w:r>
        <w:rPr>
          <w:rFonts w:ascii="Times New Roman" w:hAnsi="Times New Roman"/>
          <w:b w:val="0"/>
          <w:sz w:val="24"/>
        </w:rPr>
        <w:t>)</w:t>
      </w:r>
      <w:r w:rsidR="003635BE">
        <w:rPr>
          <w:rFonts w:ascii="Times New Roman" w:hAnsi="Times New Roman"/>
          <w:b w:val="0"/>
          <w:sz w:val="24"/>
        </w:rPr>
        <w:t xml:space="preserve"> but such models fail to generalize realistically (Berwick et al, 2011)</w:t>
      </w:r>
      <w:r>
        <w:rPr>
          <w:rFonts w:ascii="Times New Roman" w:hAnsi="Times New Roman"/>
          <w:b w:val="0"/>
          <w:sz w:val="24"/>
        </w:rPr>
        <w:t>.  Recently it has been shown that adults can learn serial rules but in so doing they utilize different brain areas than characteristic of language (</w:t>
      </w:r>
      <w:proofErr w:type="spellStart"/>
      <w:r>
        <w:rPr>
          <w:rFonts w:ascii="Times New Roman" w:hAnsi="Times New Roman"/>
          <w:b w:val="0"/>
          <w:sz w:val="24"/>
        </w:rPr>
        <w:t>Musso</w:t>
      </w:r>
      <w:proofErr w:type="spellEnd"/>
      <w:r>
        <w:rPr>
          <w:rFonts w:ascii="Times New Roman" w:hAnsi="Times New Roman"/>
          <w:b w:val="0"/>
          <w:sz w:val="24"/>
        </w:rPr>
        <w:t xml:space="preserve"> et al, (2003); Moro, (2011).   In the </w:t>
      </w:r>
      <w:r w:rsidR="003635BE">
        <w:rPr>
          <w:rFonts w:ascii="Times New Roman" w:hAnsi="Times New Roman"/>
          <w:b w:val="0"/>
          <w:sz w:val="24"/>
        </w:rPr>
        <w:t>current</w:t>
      </w:r>
      <w:r>
        <w:rPr>
          <w:rFonts w:ascii="Times New Roman" w:hAnsi="Times New Roman"/>
          <w:b w:val="0"/>
          <w:sz w:val="24"/>
        </w:rPr>
        <w:t xml:space="preserve"> “minimalist” treatments of language, </w:t>
      </w:r>
      <w:r w:rsidR="005302C8">
        <w:rPr>
          <w:rFonts w:ascii="Times New Roman" w:hAnsi="Times New Roman"/>
          <w:b w:val="0"/>
          <w:sz w:val="24"/>
        </w:rPr>
        <w:t>hierarchical trees are constructed as sets, that is, without serial order constraints (Chomsky,</w:t>
      </w:r>
      <w:r w:rsidR="0030559E">
        <w:rPr>
          <w:rFonts w:ascii="Times New Roman" w:hAnsi="Times New Roman"/>
          <w:b w:val="0"/>
          <w:sz w:val="24"/>
        </w:rPr>
        <w:t xml:space="preserve"> 2007,</w:t>
      </w:r>
      <w:r w:rsidR="005302C8">
        <w:rPr>
          <w:rFonts w:ascii="Times New Roman" w:hAnsi="Times New Roman"/>
          <w:b w:val="0"/>
          <w:sz w:val="24"/>
        </w:rPr>
        <w:t xml:space="preserve"> XXXX).  On this view the surface order in language is imposed by how it interphases with our systems of input and output: but the actual computation of linguistic rules operates strictly on the hierarchical structure and </w:t>
      </w:r>
      <w:r w:rsidR="003635BE">
        <w:rPr>
          <w:rFonts w:ascii="Times New Roman" w:hAnsi="Times New Roman"/>
          <w:b w:val="0"/>
          <w:sz w:val="24"/>
        </w:rPr>
        <w:t>relations</w:t>
      </w:r>
      <w:r w:rsidR="005302C8">
        <w:rPr>
          <w:rFonts w:ascii="Times New Roman" w:hAnsi="Times New Roman"/>
          <w:b w:val="0"/>
          <w:sz w:val="24"/>
        </w:rPr>
        <w:t xml:space="preserve"> of units up and down that structure.   The notion of the time-free psychological moment in language understanding (and possibly language production) is consistent with the computational irrelevance of the overt language sequence: thus, the comprehension system is building </w:t>
      </w:r>
      <w:r w:rsidR="007B1CE5">
        <w:rPr>
          <w:rFonts w:ascii="Times New Roman" w:hAnsi="Times New Roman"/>
          <w:b w:val="0"/>
          <w:sz w:val="24"/>
        </w:rPr>
        <w:t xml:space="preserve">chunks of </w:t>
      </w:r>
      <w:r w:rsidR="005302C8">
        <w:rPr>
          <w:rFonts w:ascii="Times New Roman" w:hAnsi="Times New Roman"/>
          <w:b w:val="0"/>
          <w:sz w:val="24"/>
        </w:rPr>
        <w:t xml:space="preserve">hierarchically organized structures which themselves may be </w:t>
      </w:r>
      <w:r w:rsidR="007B1CE5">
        <w:rPr>
          <w:rFonts w:ascii="Times New Roman" w:hAnsi="Times New Roman"/>
          <w:b w:val="0"/>
          <w:sz w:val="24"/>
        </w:rPr>
        <w:t xml:space="preserve">internally </w:t>
      </w:r>
      <w:r w:rsidR="003635BE">
        <w:rPr>
          <w:rFonts w:ascii="Times New Roman" w:hAnsi="Times New Roman"/>
          <w:b w:val="0"/>
          <w:sz w:val="24"/>
        </w:rPr>
        <w:t>order-free, corresponding to order free processing of the input.</w:t>
      </w:r>
    </w:p>
    <w:p w14:paraId="16F1FBD0" w14:textId="77777777" w:rsidR="00BA161B" w:rsidRDefault="00BA161B" w:rsidP="002F5F5C">
      <w:pPr>
        <w:spacing w:after="0"/>
        <w:rPr>
          <w:rFonts w:ascii="Times New Roman" w:hAnsi="Times New Roman"/>
          <w:b w:val="0"/>
          <w:sz w:val="24"/>
        </w:rPr>
      </w:pPr>
      <w:r>
        <w:rPr>
          <w:rFonts w:ascii="Times New Roman" w:hAnsi="Times New Roman" w:cs="AdvP40D70F"/>
          <w:b w:val="0"/>
          <w:i/>
          <w:sz w:val="24"/>
        </w:rPr>
        <w:t>22</w:t>
      </w:r>
      <w:r w:rsidR="00E524A7" w:rsidRPr="00E524A7">
        <w:rPr>
          <w:rFonts w:ascii="Times New Roman" w:hAnsi="Times New Roman" w:cs="AdvP40D70F"/>
          <w:b w:val="0"/>
          <w:i/>
          <w:sz w:val="24"/>
        </w:rPr>
        <w:t>.8.2</w:t>
      </w:r>
      <w:r w:rsidR="00AC68C0">
        <w:rPr>
          <w:rFonts w:ascii="Times New Roman" w:hAnsi="Times New Roman" w:cs="AdvP40D70F"/>
          <w:b w:val="0"/>
          <w:sz w:val="24"/>
        </w:rPr>
        <w:t xml:space="preserve"> </w:t>
      </w:r>
      <w:r w:rsidR="00534590" w:rsidRPr="00BA161B">
        <w:rPr>
          <w:rFonts w:ascii="Times New Roman" w:hAnsi="Times New Roman" w:cs="AdvP40D70F"/>
          <w:b w:val="0"/>
          <w:i/>
          <w:sz w:val="24"/>
        </w:rPr>
        <w:t>Normal genetically controlled variation in neurological representation of language</w:t>
      </w:r>
      <w:r w:rsidR="00AC68C0">
        <w:rPr>
          <w:rFonts w:ascii="Times New Roman" w:hAnsi="Times New Roman"/>
          <w:b w:val="0"/>
          <w:sz w:val="24"/>
        </w:rPr>
        <w:t xml:space="preserve"> </w:t>
      </w:r>
    </w:p>
    <w:p w14:paraId="5866D60A" w14:textId="5C561588" w:rsidR="00534590" w:rsidRPr="000059EB" w:rsidRDefault="00534590" w:rsidP="002F5F5C">
      <w:pPr>
        <w:spacing w:after="0"/>
        <w:rPr>
          <w:rFonts w:ascii="Times New Roman" w:hAnsi="Times New Roman"/>
          <w:b w:val="0"/>
          <w:sz w:val="24"/>
        </w:rPr>
      </w:pPr>
      <w:r w:rsidRPr="000059EB">
        <w:rPr>
          <w:rFonts w:ascii="Times New Roman" w:hAnsi="Times New Roman"/>
          <w:b w:val="0"/>
          <w:sz w:val="24"/>
        </w:rPr>
        <w:t xml:space="preserve">The usual reasons to study genetic effects on language is to demonstrate evidence that language is </w:t>
      </w:r>
      <w:r>
        <w:rPr>
          <w:rFonts w:ascii="Times New Roman" w:hAnsi="Times New Roman"/>
          <w:b w:val="0"/>
          <w:sz w:val="24"/>
        </w:rPr>
        <w:t>‘</w:t>
      </w:r>
      <w:r w:rsidRPr="000059EB">
        <w:rPr>
          <w:rFonts w:ascii="Times New Roman" w:hAnsi="Times New Roman"/>
          <w:b w:val="0"/>
          <w:sz w:val="24"/>
        </w:rPr>
        <w:t>innate</w:t>
      </w:r>
      <w:r>
        <w:rPr>
          <w:rFonts w:ascii="Times New Roman" w:hAnsi="Times New Roman"/>
          <w:b w:val="0"/>
          <w:sz w:val="24"/>
        </w:rPr>
        <w:t>’</w:t>
      </w:r>
      <w:r w:rsidRPr="000059EB">
        <w:rPr>
          <w:rFonts w:ascii="Times New Roman" w:hAnsi="Times New Roman"/>
          <w:b w:val="0"/>
          <w:sz w:val="24"/>
        </w:rPr>
        <w:t xml:space="preserve"> in some interesting sense, that differentiates it from heritability of </w:t>
      </w:r>
      <w:r>
        <w:rPr>
          <w:rFonts w:ascii="Times New Roman" w:hAnsi="Times New Roman"/>
          <w:b w:val="0"/>
          <w:sz w:val="24"/>
        </w:rPr>
        <w:t>‘</w:t>
      </w:r>
      <w:r w:rsidRPr="000059EB">
        <w:rPr>
          <w:rFonts w:ascii="Times New Roman" w:hAnsi="Times New Roman"/>
          <w:b w:val="0"/>
          <w:sz w:val="24"/>
        </w:rPr>
        <w:t>general cognition</w:t>
      </w:r>
      <w:r>
        <w:rPr>
          <w:rFonts w:ascii="Times New Roman" w:hAnsi="Times New Roman"/>
          <w:b w:val="0"/>
          <w:sz w:val="24"/>
        </w:rPr>
        <w:t>’</w:t>
      </w:r>
      <w:r w:rsidRPr="000059EB">
        <w:rPr>
          <w:rFonts w:ascii="Times New Roman" w:hAnsi="Times New Roman"/>
          <w:b w:val="0"/>
          <w:sz w:val="24"/>
        </w:rPr>
        <w:t xml:space="preserve">, </w:t>
      </w:r>
      <w:r>
        <w:rPr>
          <w:rFonts w:ascii="Times New Roman" w:hAnsi="Times New Roman"/>
          <w:b w:val="0"/>
          <w:sz w:val="24"/>
        </w:rPr>
        <w:t>‘</w:t>
      </w:r>
      <w:r w:rsidRPr="000059EB">
        <w:rPr>
          <w:rFonts w:ascii="Times New Roman" w:hAnsi="Times New Roman"/>
          <w:b w:val="0"/>
          <w:sz w:val="24"/>
        </w:rPr>
        <w:t>communicative capacity</w:t>
      </w:r>
      <w:r>
        <w:rPr>
          <w:rFonts w:ascii="Times New Roman" w:hAnsi="Times New Roman"/>
          <w:b w:val="0"/>
          <w:sz w:val="24"/>
        </w:rPr>
        <w:t>’</w:t>
      </w:r>
      <w:r w:rsidRPr="000059EB">
        <w:rPr>
          <w:rFonts w:ascii="Times New Roman" w:hAnsi="Times New Roman"/>
          <w:b w:val="0"/>
          <w:sz w:val="24"/>
        </w:rPr>
        <w:t xml:space="preserve"> and so on.  Thus, there are investigations of spared syntactic capacity in Williams’ Syndrome </w:t>
      </w:r>
      <w:r w:rsidR="00E524A7">
        <w:rPr>
          <w:rFonts w:ascii="Times New Roman" w:hAnsi="Times New Roman"/>
          <w:b w:val="0"/>
          <w:sz w:val="24"/>
        </w:rPr>
        <w:t xml:space="preserve">children </w:t>
      </w:r>
      <w:r w:rsidRPr="000059EB">
        <w:rPr>
          <w:rFonts w:ascii="Times New Roman" w:hAnsi="Times New Roman"/>
          <w:b w:val="0"/>
          <w:sz w:val="24"/>
        </w:rPr>
        <w:t>(</w:t>
      </w:r>
      <w:proofErr w:type="spellStart"/>
      <w:r w:rsidRPr="000059EB">
        <w:rPr>
          <w:rFonts w:ascii="Times New Roman" w:hAnsi="Times New Roman"/>
          <w:b w:val="0"/>
          <w:sz w:val="24"/>
        </w:rPr>
        <w:t>Bellugi</w:t>
      </w:r>
      <w:proofErr w:type="spellEnd"/>
      <w:r w:rsidRPr="000059EB">
        <w:rPr>
          <w:rFonts w:ascii="Times New Roman" w:hAnsi="Times New Roman"/>
          <w:b w:val="0"/>
          <w:sz w:val="24"/>
        </w:rPr>
        <w:t xml:space="preserve"> </w:t>
      </w:r>
      <w:r w:rsidRPr="00D55822">
        <w:rPr>
          <w:rFonts w:ascii="Times New Roman" w:hAnsi="Times New Roman"/>
          <w:b w:val="0"/>
          <w:i/>
          <w:sz w:val="24"/>
        </w:rPr>
        <w:t>et al</w:t>
      </w:r>
      <w:r w:rsidR="00D55822">
        <w:rPr>
          <w:rFonts w:ascii="Times New Roman" w:hAnsi="Times New Roman"/>
          <w:b w:val="0"/>
          <w:sz w:val="24"/>
        </w:rPr>
        <w:t>.</w:t>
      </w:r>
      <w:r w:rsidRPr="000059EB">
        <w:rPr>
          <w:rFonts w:ascii="Times New Roman" w:hAnsi="Times New Roman"/>
          <w:b w:val="0"/>
          <w:sz w:val="24"/>
        </w:rPr>
        <w:t xml:space="preserve">, 1994; </w:t>
      </w:r>
      <w:proofErr w:type="spellStart"/>
      <w:r w:rsidRPr="000059EB">
        <w:rPr>
          <w:rFonts w:ascii="Times New Roman" w:hAnsi="Times New Roman"/>
          <w:b w:val="0"/>
          <w:sz w:val="24"/>
        </w:rPr>
        <w:t>Clahsen</w:t>
      </w:r>
      <w:proofErr w:type="spellEnd"/>
      <w:r w:rsidRPr="000059EB">
        <w:rPr>
          <w:rFonts w:ascii="Times New Roman" w:hAnsi="Times New Roman"/>
          <w:b w:val="0"/>
          <w:sz w:val="24"/>
        </w:rPr>
        <w:t xml:space="preserve">, 1998; </w:t>
      </w:r>
      <w:proofErr w:type="spellStart"/>
      <w:r w:rsidRPr="000059EB">
        <w:rPr>
          <w:rFonts w:ascii="Times New Roman" w:hAnsi="Times New Roman"/>
          <w:b w:val="0"/>
          <w:sz w:val="24"/>
        </w:rPr>
        <w:t>Zukowski</w:t>
      </w:r>
      <w:proofErr w:type="spellEnd"/>
      <w:r w:rsidRPr="000059EB">
        <w:rPr>
          <w:rFonts w:ascii="Times New Roman" w:hAnsi="Times New Roman"/>
          <w:b w:val="0"/>
          <w:sz w:val="24"/>
        </w:rPr>
        <w:t xml:space="preserve">, 2004), as well as children with severe motor disabilities: conversely, there are forms of selective impairment of language in, </w:t>
      </w:r>
      <w:r w:rsidRPr="00D55822">
        <w:rPr>
          <w:rFonts w:ascii="Times New Roman" w:hAnsi="Times New Roman"/>
          <w:b w:val="0"/>
          <w:i/>
          <w:sz w:val="24"/>
        </w:rPr>
        <w:t>e.g</w:t>
      </w:r>
      <w:r w:rsidRPr="000059EB">
        <w:rPr>
          <w:rFonts w:ascii="Times New Roman" w:hAnsi="Times New Roman"/>
          <w:b w:val="0"/>
          <w:sz w:val="24"/>
        </w:rPr>
        <w:t xml:space="preserve">., Turners syndrome (Curtiss, 2012) and </w:t>
      </w:r>
      <w:r>
        <w:rPr>
          <w:rFonts w:ascii="Times New Roman" w:hAnsi="Times New Roman"/>
          <w:b w:val="0"/>
          <w:sz w:val="24"/>
        </w:rPr>
        <w:t>‘</w:t>
      </w:r>
      <w:r w:rsidRPr="000059EB">
        <w:rPr>
          <w:rFonts w:ascii="Times New Roman" w:hAnsi="Times New Roman"/>
          <w:b w:val="0"/>
          <w:sz w:val="24"/>
        </w:rPr>
        <w:t>FoxP2</w:t>
      </w:r>
      <w:r>
        <w:rPr>
          <w:rFonts w:ascii="Times New Roman" w:hAnsi="Times New Roman"/>
          <w:b w:val="0"/>
          <w:sz w:val="24"/>
        </w:rPr>
        <w:t>’</w:t>
      </w:r>
      <w:r w:rsidR="00AC68C0">
        <w:rPr>
          <w:rFonts w:ascii="Times New Roman" w:hAnsi="Times New Roman"/>
          <w:b w:val="0"/>
          <w:sz w:val="24"/>
        </w:rPr>
        <w:t xml:space="preserve"> children (</w:t>
      </w:r>
      <w:r w:rsidR="009E24DE" w:rsidRPr="000059EB">
        <w:rPr>
          <w:rFonts w:ascii="Times New Roman" w:hAnsi="Times New Roman"/>
          <w:b w:val="0"/>
          <w:sz w:val="24"/>
        </w:rPr>
        <w:fldChar w:fldCharType="begin"/>
      </w:r>
      <w:r w:rsidR="00AC68C0" w:rsidRPr="000059EB">
        <w:rPr>
          <w:rFonts w:ascii="Times New Roman" w:hAnsi="Times New Roman"/>
          <w:b w:val="0"/>
          <w:sz w:val="24"/>
        </w:rPr>
        <w:instrText xml:space="preserve"> ADDIN PAPERS2_CITATIONS &lt;citation&gt;&lt;uuid&gt;2199B533-931C-4FD6-A532-5C326F8EBB9B&lt;/uuid&gt;&lt;priority&gt;30&lt;/priority&gt;&lt;publications&gt;&lt;publication&gt;&lt;location&gt;602,0,0,0&lt;/location&gt;&lt;volume&gt;125&lt;/volume&gt;&lt;number&gt;Pt 3&lt;/number&gt;&lt;institution&gt;Developmental Cognitive Neuroscience Unit, Institute of Child Health, University College London Medical School, London, UK. kwatkins@bic.mni.mcgill.ca&lt;/institution&gt;&lt;startpage&gt;452&lt;/startpage&gt;&lt;title&gt;Behavioural analysis of an inherited speech and language disorder: comparison with acquired aphasia&lt;/title&gt;&lt;uuid&gt;FFF80A01-9B5B-4BC0-9E78-B85E8CDEB398&lt;/uuid&gt;&lt;subtype&gt;400&lt;/subtype&gt;&lt;endpage&gt;464&lt;/endpage&gt;&lt;type&gt;400&lt;/type&gt;&lt;publication_date&gt;99200203011200000000222000&lt;/publication_date&gt;&lt;bundle&gt;&lt;publication&gt;&lt;title&gt;Brain : a journal of neurology&lt;/title&gt;&lt;type&gt;-100&lt;/type&gt;&lt;subtype&gt;-100&lt;/subtype&gt;&lt;uuid&gt;A831A3B4-0334-4C76-A13D-4B607FF262A6&lt;/uuid&gt;&lt;/publication&gt;&lt;/bundle&gt;&lt;authors&gt;&lt;author&gt;&lt;firstName&gt;K&lt;/firstName&gt;&lt;middleNames&gt;E&lt;/middleNames&gt;&lt;lastName&gt;Watkins&lt;/lastName&gt;&lt;/author&gt;&lt;author&gt;&lt;firstName&gt;N&lt;/firstName&gt;&lt;middleNames&gt;F&lt;/middleNames&gt;&lt;lastName&gt;Dronkers&lt;/lastName&gt;&lt;/author&gt;&lt;author&gt;&lt;firstName&gt;F&lt;/firstName&gt;&lt;lastName&gt;Vargha-Khadem&lt;/lastName&gt;&lt;/author&gt;&lt;/authors&gt;&lt;/publication&gt;&lt;/publications&gt;&lt;cites&gt;&lt;/cites&gt;&lt;/citation&gt;</w:instrText>
      </w:r>
      <w:r w:rsidR="009E24DE" w:rsidRPr="000059EB">
        <w:rPr>
          <w:rFonts w:ascii="Times New Roman" w:hAnsi="Times New Roman"/>
          <w:b w:val="0"/>
          <w:sz w:val="24"/>
        </w:rPr>
        <w:fldChar w:fldCharType="separate"/>
      </w:r>
      <w:r w:rsidR="00D55822">
        <w:rPr>
          <w:rFonts w:ascii="Times New Roman" w:hAnsi="Times New Roman"/>
          <w:b w:val="0"/>
          <w:sz w:val="24"/>
        </w:rPr>
        <w:t>(Vargha-Khadem</w:t>
      </w:r>
      <w:r w:rsidR="00AC68C0" w:rsidRPr="000059EB">
        <w:rPr>
          <w:rFonts w:ascii="Times New Roman" w:hAnsi="Times New Roman"/>
          <w:b w:val="0"/>
          <w:sz w:val="24"/>
        </w:rPr>
        <w:t xml:space="preserve"> </w:t>
      </w:r>
      <w:r w:rsidR="00AC68C0" w:rsidRPr="00D55822">
        <w:rPr>
          <w:rFonts w:ascii="Times New Roman" w:hAnsi="Times New Roman"/>
          <w:b w:val="0"/>
          <w:i/>
          <w:sz w:val="24"/>
        </w:rPr>
        <w:t>et al</w:t>
      </w:r>
      <w:r w:rsidR="00D55822">
        <w:rPr>
          <w:rFonts w:ascii="Times New Roman" w:hAnsi="Times New Roman"/>
          <w:b w:val="0"/>
          <w:sz w:val="24"/>
        </w:rPr>
        <w:t>.</w:t>
      </w:r>
      <w:r w:rsidR="00AC68C0">
        <w:rPr>
          <w:rFonts w:ascii="Times New Roman" w:hAnsi="Times New Roman"/>
          <w:b w:val="0"/>
          <w:sz w:val="24"/>
        </w:rPr>
        <w:t>, 2005)</w:t>
      </w:r>
      <w:r w:rsidR="009E24DE" w:rsidRPr="000059EB">
        <w:rPr>
          <w:rFonts w:ascii="Times New Roman" w:hAnsi="Times New Roman"/>
          <w:b w:val="0"/>
          <w:sz w:val="24"/>
        </w:rPr>
        <w:fldChar w:fldCharType="end"/>
      </w:r>
      <w:r w:rsidRPr="000059EB">
        <w:rPr>
          <w:rFonts w:ascii="Times New Roman" w:hAnsi="Times New Roman"/>
          <w:b w:val="0"/>
          <w:sz w:val="24"/>
        </w:rPr>
        <w:t xml:space="preserve">.  In each of these cases, the usual method (in principle) is to isolate a particular genetic abnormality, and relate it to the selective sparing or selective impairment of language ability, thereby making more specific the claim that language is </w:t>
      </w:r>
      <w:r>
        <w:rPr>
          <w:rFonts w:ascii="Times New Roman" w:hAnsi="Times New Roman"/>
          <w:b w:val="0"/>
          <w:sz w:val="24"/>
        </w:rPr>
        <w:t>‘</w:t>
      </w:r>
      <w:r w:rsidRPr="000059EB">
        <w:rPr>
          <w:rFonts w:ascii="Times New Roman" w:hAnsi="Times New Roman"/>
          <w:b w:val="0"/>
          <w:sz w:val="24"/>
        </w:rPr>
        <w:t>innate</w:t>
      </w:r>
      <w:r>
        <w:rPr>
          <w:rFonts w:ascii="Times New Roman" w:hAnsi="Times New Roman"/>
          <w:b w:val="0"/>
          <w:sz w:val="24"/>
        </w:rPr>
        <w:t>’</w:t>
      </w:r>
      <w:r w:rsidRPr="000059EB">
        <w:rPr>
          <w:rFonts w:ascii="Times New Roman" w:hAnsi="Times New Roman"/>
          <w:b w:val="0"/>
          <w:sz w:val="24"/>
        </w:rPr>
        <w:t xml:space="preserve">.   </w:t>
      </w:r>
    </w:p>
    <w:p w14:paraId="7C2E20C2" w14:textId="71B33C18" w:rsidR="00534590" w:rsidRPr="000059EB" w:rsidRDefault="00534590" w:rsidP="002F5F5C">
      <w:pPr>
        <w:spacing w:after="0"/>
        <w:rPr>
          <w:rFonts w:ascii="Times New Roman" w:hAnsi="Times New Roman"/>
          <w:b w:val="0"/>
          <w:sz w:val="24"/>
        </w:rPr>
      </w:pPr>
      <w:r>
        <w:rPr>
          <w:rFonts w:ascii="Times New Roman" w:hAnsi="Times New Roman"/>
          <w:b w:val="0"/>
          <w:sz w:val="24"/>
        </w:rPr>
        <w:tab/>
      </w:r>
      <w:r w:rsidRPr="000059EB">
        <w:rPr>
          <w:rFonts w:ascii="Times New Roman" w:hAnsi="Times New Roman"/>
          <w:b w:val="0"/>
          <w:sz w:val="24"/>
        </w:rPr>
        <w:t xml:space="preserve">In our behavioral research of many decades and recent </w:t>
      </w:r>
      <w:proofErr w:type="spellStart"/>
      <w:r w:rsidRPr="000059EB">
        <w:rPr>
          <w:rFonts w:ascii="Times New Roman" w:hAnsi="Times New Roman"/>
          <w:b w:val="0"/>
          <w:sz w:val="24"/>
        </w:rPr>
        <w:t>neurolinguistic</w:t>
      </w:r>
      <w:proofErr w:type="spellEnd"/>
      <w:r w:rsidRPr="000059EB">
        <w:rPr>
          <w:rFonts w:ascii="Times New Roman" w:hAnsi="Times New Roman"/>
          <w:b w:val="0"/>
          <w:sz w:val="24"/>
        </w:rPr>
        <w:t xml:space="preserve"> research, we have adopted a different method to provide converging information about the heritability of how language is used and represented</w:t>
      </w:r>
      <w:r>
        <w:rPr>
          <w:rFonts w:ascii="Times New Roman" w:hAnsi="Times New Roman"/>
          <w:b w:val="0"/>
          <w:sz w:val="24"/>
        </w:rPr>
        <w:t xml:space="preserve">. </w:t>
      </w:r>
      <w:r w:rsidRPr="000059EB">
        <w:rPr>
          <w:rFonts w:ascii="Times New Roman" w:hAnsi="Times New Roman"/>
          <w:b w:val="0"/>
          <w:sz w:val="24"/>
        </w:rPr>
        <w:t>In particular, we have tracked the effects of familial lef</w:t>
      </w:r>
      <w:r>
        <w:rPr>
          <w:rFonts w:ascii="Times New Roman" w:hAnsi="Times New Roman"/>
          <w:b w:val="0"/>
          <w:sz w:val="24"/>
        </w:rPr>
        <w:t>t</w:t>
      </w:r>
      <w:r w:rsidR="00E524A7">
        <w:rPr>
          <w:rFonts w:ascii="Times New Roman" w:hAnsi="Times New Roman"/>
          <w:b w:val="0"/>
          <w:sz w:val="24"/>
        </w:rPr>
        <w:t>-</w:t>
      </w:r>
      <w:r w:rsidR="00D374CC">
        <w:rPr>
          <w:rFonts w:ascii="Times New Roman" w:hAnsi="Times New Roman"/>
          <w:b w:val="0"/>
          <w:sz w:val="24"/>
        </w:rPr>
        <w:t xml:space="preserve"> handedness in right-</w:t>
      </w:r>
      <w:r>
        <w:rPr>
          <w:rFonts w:ascii="Times New Roman" w:hAnsi="Times New Roman"/>
          <w:b w:val="0"/>
          <w:sz w:val="24"/>
        </w:rPr>
        <w:t xml:space="preserve">handers. </w:t>
      </w:r>
      <w:r w:rsidRPr="000059EB">
        <w:rPr>
          <w:rFonts w:ascii="Times New Roman" w:hAnsi="Times New Roman"/>
          <w:b w:val="0"/>
          <w:sz w:val="24"/>
        </w:rPr>
        <w:t xml:space="preserve">Many thousands of questionnaires have shown us that about 45% of all college students are </w:t>
      </w:r>
      <w:r w:rsidR="00FB02A0" w:rsidRPr="000059EB">
        <w:rPr>
          <w:rFonts w:ascii="Times New Roman" w:hAnsi="Times New Roman"/>
          <w:b w:val="0"/>
          <w:sz w:val="24"/>
        </w:rPr>
        <w:t>right-handers</w:t>
      </w:r>
      <w:r w:rsidRPr="000059EB">
        <w:rPr>
          <w:rFonts w:ascii="Times New Roman" w:hAnsi="Times New Roman"/>
          <w:b w:val="0"/>
          <w:sz w:val="24"/>
        </w:rPr>
        <w:t xml:space="preserve"> with familial </w:t>
      </w:r>
      <w:r w:rsidR="00FB02A0" w:rsidRPr="000059EB">
        <w:rPr>
          <w:rFonts w:ascii="Times New Roman" w:hAnsi="Times New Roman"/>
          <w:b w:val="0"/>
          <w:sz w:val="24"/>
        </w:rPr>
        <w:t>left-handedness</w:t>
      </w:r>
      <w:r w:rsidRPr="000059EB">
        <w:rPr>
          <w:rFonts w:ascii="Times New Roman" w:hAnsi="Times New Roman"/>
          <w:b w:val="0"/>
          <w:sz w:val="24"/>
        </w:rPr>
        <w:t xml:space="preserve">, and an equal percentage </w:t>
      </w:r>
      <w:r w:rsidR="00D55822">
        <w:rPr>
          <w:rFonts w:ascii="Times New Roman" w:hAnsi="Times New Roman"/>
          <w:b w:val="0"/>
          <w:sz w:val="24"/>
        </w:rPr>
        <w:t>of</w:t>
      </w:r>
      <w:r w:rsidRPr="000059EB">
        <w:rPr>
          <w:rFonts w:ascii="Times New Roman" w:hAnsi="Times New Roman"/>
          <w:b w:val="0"/>
          <w:sz w:val="24"/>
        </w:rPr>
        <w:t xml:space="preserve"> </w:t>
      </w:r>
      <w:r w:rsidR="00FB02A0" w:rsidRPr="000059EB">
        <w:rPr>
          <w:rFonts w:ascii="Times New Roman" w:hAnsi="Times New Roman"/>
          <w:b w:val="0"/>
          <w:sz w:val="24"/>
        </w:rPr>
        <w:t>right-handers</w:t>
      </w:r>
      <w:r w:rsidRPr="000059EB">
        <w:rPr>
          <w:rFonts w:ascii="Times New Roman" w:hAnsi="Times New Roman"/>
          <w:b w:val="0"/>
          <w:sz w:val="24"/>
        </w:rPr>
        <w:t xml:space="preserve"> without familial </w:t>
      </w:r>
      <w:r w:rsidR="00FB02A0" w:rsidRPr="000059EB">
        <w:rPr>
          <w:rFonts w:ascii="Times New Roman" w:hAnsi="Times New Roman"/>
          <w:b w:val="0"/>
          <w:sz w:val="24"/>
        </w:rPr>
        <w:t>left-handedness</w:t>
      </w:r>
      <w:r w:rsidR="00D55822">
        <w:rPr>
          <w:rFonts w:ascii="Times New Roman" w:hAnsi="Times New Roman"/>
          <w:b w:val="0"/>
          <w:sz w:val="24"/>
        </w:rPr>
        <w:t xml:space="preserve">. </w:t>
      </w:r>
      <w:r w:rsidRPr="000059EB">
        <w:rPr>
          <w:rFonts w:ascii="Times New Roman" w:hAnsi="Times New Roman"/>
          <w:b w:val="0"/>
          <w:sz w:val="24"/>
        </w:rPr>
        <w:t xml:space="preserve">Thus, we can use familial handedness as a tool to explore differences in how language is used and represented in two equally large </w:t>
      </w:r>
      <w:r>
        <w:rPr>
          <w:rFonts w:ascii="Times New Roman" w:hAnsi="Times New Roman"/>
          <w:b w:val="0"/>
          <w:sz w:val="24"/>
        </w:rPr>
        <w:t>‘</w:t>
      </w:r>
      <w:r w:rsidRPr="000059EB">
        <w:rPr>
          <w:rFonts w:ascii="Times New Roman" w:hAnsi="Times New Roman"/>
          <w:b w:val="0"/>
          <w:sz w:val="24"/>
        </w:rPr>
        <w:t>normal</w:t>
      </w:r>
      <w:r>
        <w:rPr>
          <w:rFonts w:ascii="Times New Roman" w:hAnsi="Times New Roman"/>
          <w:b w:val="0"/>
          <w:sz w:val="24"/>
        </w:rPr>
        <w:t>’</w:t>
      </w:r>
      <w:r w:rsidRPr="000059EB">
        <w:rPr>
          <w:rFonts w:ascii="Times New Roman" w:hAnsi="Times New Roman"/>
          <w:b w:val="0"/>
          <w:sz w:val="24"/>
        </w:rPr>
        <w:t xml:space="preserve"> populations. </w:t>
      </w:r>
    </w:p>
    <w:p w14:paraId="10ABBE98" w14:textId="77777777" w:rsidR="00534590" w:rsidRPr="000059EB" w:rsidRDefault="00534590" w:rsidP="002F5F5C">
      <w:pPr>
        <w:spacing w:after="0"/>
        <w:rPr>
          <w:rFonts w:ascii="Times New Roman" w:hAnsi="Times New Roman"/>
          <w:b w:val="0"/>
          <w:sz w:val="24"/>
        </w:rPr>
      </w:pPr>
      <w:r>
        <w:rPr>
          <w:rFonts w:ascii="Times New Roman" w:hAnsi="Times New Roman"/>
          <w:b w:val="0"/>
          <w:sz w:val="24"/>
        </w:rPr>
        <w:tab/>
        <w:t>Historically</w:t>
      </w:r>
      <w:r w:rsidRPr="000059EB">
        <w:rPr>
          <w:rFonts w:ascii="Times New Roman" w:hAnsi="Times New Roman"/>
          <w:b w:val="0"/>
          <w:sz w:val="24"/>
        </w:rPr>
        <w:t>, Luria (1970) and colleagues</w:t>
      </w:r>
      <w:r w:rsidR="00AC68C0">
        <w:rPr>
          <w:rFonts w:ascii="Times New Roman" w:hAnsi="Times New Roman"/>
          <w:b w:val="0"/>
          <w:sz w:val="24"/>
        </w:rPr>
        <w:t xml:space="preserve"> (Hutton </w:t>
      </w:r>
      <w:r w:rsidR="00AC68C0" w:rsidRPr="00D55822">
        <w:rPr>
          <w:rFonts w:ascii="Times New Roman" w:hAnsi="Times New Roman"/>
          <w:b w:val="0"/>
          <w:i/>
          <w:sz w:val="24"/>
        </w:rPr>
        <w:t>et al</w:t>
      </w:r>
      <w:r w:rsidR="00D55822">
        <w:rPr>
          <w:rFonts w:ascii="Times New Roman" w:hAnsi="Times New Roman"/>
          <w:b w:val="0"/>
          <w:sz w:val="24"/>
        </w:rPr>
        <w:t>.</w:t>
      </w:r>
      <w:r w:rsidR="00AC68C0">
        <w:rPr>
          <w:rFonts w:ascii="Times New Roman" w:hAnsi="Times New Roman"/>
          <w:b w:val="0"/>
          <w:sz w:val="24"/>
        </w:rPr>
        <w:t>, 1977)</w:t>
      </w:r>
      <w:r w:rsidRPr="000059EB">
        <w:rPr>
          <w:rFonts w:ascii="Times New Roman" w:hAnsi="Times New Roman"/>
          <w:b w:val="0"/>
          <w:sz w:val="24"/>
        </w:rPr>
        <w:t xml:space="preserve"> noted that </w:t>
      </w:r>
      <w:r w:rsidR="00FB02A0" w:rsidRPr="000059EB">
        <w:rPr>
          <w:rFonts w:ascii="Times New Roman" w:hAnsi="Times New Roman"/>
          <w:b w:val="0"/>
          <w:sz w:val="24"/>
        </w:rPr>
        <w:t>right-handed</w:t>
      </w:r>
      <w:r w:rsidRPr="000059EB">
        <w:rPr>
          <w:rFonts w:ascii="Times New Roman" w:hAnsi="Times New Roman"/>
          <w:b w:val="0"/>
          <w:sz w:val="24"/>
        </w:rPr>
        <w:t xml:space="preserve"> patients with left handed relatives (FS+) recover faster from left-hemisphere aphasia, and show a higher incidence of right-hemisphere aphasia than those without familial left-handers (FS-).  They speculated that FS+ </w:t>
      </w:r>
      <w:r w:rsidR="00FB02A0" w:rsidRPr="000059EB">
        <w:rPr>
          <w:rFonts w:ascii="Times New Roman" w:hAnsi="Times New Roman"/>
          <w:b w:val="0"/>
          <w:sz w:val="24"/>
        </w:rPr>
        <w:t>right-handers</w:t>
      </w:r>
      <w:r w:rsidRPr="000059EB">
        <w:rPr>
          <w:rFonts w:ascii="Times New Roman" w:hAnsi="Times New Roman"/>
          <w:b w:val="0"/>
          <w:sz w:val="24"/>
        </w:rPr>
        <w:t xml:space="preserve"> have a genetic disposition towards bilateral representation for language, which often surfaces in their families as explicit left-handedness.  </w:t>
      </w:r>
    </w:p>
    <w:p w14:paraId="27BB9A79" w14:textId="77777777" w:rsidR="00534590" w:rsidRPr="000059EB" w:rsidRDefault="00534590" w:rsidP="002F5F5C">
      <w:pPr>
        <w:spacing w:after="0"/>
        <w:rPr>
          <w:rFonts w:ascii="Times New Roman" w:hAnsi="Times New Roman"/>
          <w:b w:val="0"/>
          <w:sz w:val="24"/>
        </w:rPr>
      </w:pPr>
      <w:r>
        <w:rPr>
          <w:rFonts w:ascii="Times New Roman" w:hAnsi="Times New Roman"/>
          <w:b w:val="0"/>
          <w:sz w:val="24"/>
        </w:rPr>
        <w:tab/>
        <w:t>Over many years of behavioral research, w</w:t>
      </w:r>
      <w:r w:rsidRPr="000059EB">
        <w:rPr>
          <w:rFonts w:ascii="Times New Roman" w:hAnsi="Times New Roman"/>
          <w:b w:val="0"/>
          <w:sz w:val="24"/>
        </w:rPr>
        <w:t xml:space="preserve">e have found a consistent behavioral difference between the two familial groups in how language is processed, which may explain Luria’s observation.  Normal FS+ people comprehend language initially via individual words, while FS- people give greater attention to syntactic organization.  A simple demonstration is that FS+ people read sentences faster and understand them better in a visual word-by-word paradigm than a clause-by-clause paradigm: the opposite pattern occurs for FS- people.  Another example is that if words in </w:t>
      </w:r>
      <w:r w:rsidRPr="000059EB">
        <w:rPr>
          <w:rFonts w:ascii="Times New Roman" w:hAnsi="Times New Roman"/>
          <w:b w:val="0"/>
          <w:sz w:val="24"/>
        </w:rPr>
        <w:lastRenderedPageBreak/>
        <w:t>a short essay alternate in isolation between the ears at a normal rate, FS+ people understand the essay better than if the words are presented all monaurally: the converse is true for FS- people.  Iverson and Bever interpreted this as a result of the relative segregation of each word from the adjacent ones in the alternating ear condition, making it easier for FS+ people to recognize each word separately (these studies and others are reported i</w:t>
      </w:r>
      <w:r w:rsidR="00AC68C0">
        <w:rPr>
          <w:rFonts w:ascii="Times New Roman" w:hAnsi="Times New Roman"/>
          <w:b w:val="0"/>
          <w:sz w:val="24"/>
        </w:rPr>
        <w:t xml:space="preserve">n Bever </w:t>
      </w:r>
      <w:r w:rsidR="00AC68C0" w:rsidRPr="004934A0">
        <w:rPr>
          <w:rFonts w:ascii="Times New Roman" w:hAnsi="Times New Roman"/>
          <w:b w:val="0"/>
          <w:i/>
          <w:sz w:val="24"/>
        </w:rPr>
        <w:t>et al</w:t>
      </w:r>
      <w:r w:rsidR="004934A0">
        <w:rPr>
          <w:rFonts w:ascii="Times New Roman" w:hAnsi="Times New Roman"/>
          <w:b w:val="0"/>
          <w:sz w:val="24"/>
        </w:rPr>
        <w:t>.</w:t>
      </w:r>
      <w:r w:rsidR="00AC68C0">
        <w:rPr>
          <w:rFonts w:ascii="Times New Roman" w:hAnsi="Times New Roman"/>
          <w:b w:val="0"/>
          <w:sz w:val="24"/>
        </w:rPr>
        <w:t xml:space="preserve">, 1987; Bever </w:t>
      </w:r>
      <w:r w:rsidR="00AC68C0" w:rsidRPr="004934A0">
        <w:rPr>
          <w:rFonts w:ascii="Times New Roman" w:hAnsi="Times New Roman"/>
          <w:b w:val="0"/>
          <w:i/>
          <w:sz w:val="24"/>
        </w:rPr>
        <w:t>et al</w:t>
      </w:r>
      <w:r w:rsidR="004934A0">
        <w:rPr>
          <w:rFonts w:ascii="Times New Roman" w:hAnsi="Times New Roman"/>
          <w:b w:val="0"/>
          <w:sz w:val="24"/>
        </w:rPr>
        <w:t>.</w:t>
      </w:r>
      <w:r w:rsidR="00AC68C0">
        <w:rPr>
          <w:rFonts w:ascii="Times New Roman" w:hAnsi="Times New Roman"/>
          <w:b w:val="0"/>
          <w:sz w:val="24"/>
        </w:rPr>
        <w:t>, 1989; Bever, 1992</w:t>
      </w:r>
      <w:r w:rsidR="004934A0">
        <w:rPr>
          <w:rFonts w:ascii="Times New Roman" w:hAnsi="Times New Roman"/>
          <w:b w:val="0"/>
          <w:sz w:val="24"/>
        </w:rPr>
        <w:t xml:space="preserve">).  </w:t>
      </w:r>
      <w:r w:rsidRPr="000059EB">
        <w:rPr>
          <w:rFonts w:ascii="Times New Roman" w:hAnsi="Times New Roman"/>
          <w:b w:val="0"/>
          <w:sz w:val="24"/>
        </w:rPr>
        <w:t xml:space="preserve">In another set of studies, Townsend and colleagues reported that recognition of an auditory probe word from a just-heard sentence fragment is faster in FS+ people than FS- people, while the latter are more sensitive to the overall grammatical structure of the sentence fragment (main </w:t>
      </w:r>
      <w:r w:rsidRPr="004934A0">
        <w:rPr>
          <w:rFonts w:ascii="Times New Roman" w:hAnsi="Times New Roman"/>
          <w:b w:val="0"/>
          <w:i/>
          <w:sz w:val="24"/>
        </w:rPr>
        <w:t>vs</w:t>
      </w:r>
      <w:r w:rsidRPr="000059EB">
        <w:rPr>
          <w:rFonts w:ascii="Times New Roman" w:hAnsi="Times New Roman"/>
          <w:b w:val="0"/>
          <w:sz w:val="24"/>
        </w:rPr>
        <w:t xml:space="preserve">. subordinate clause; </w:t>
      </w:r>
      <w:r w:rsidR="009E24DE" w:rsidRPr="000059EB">
        <w:rPr>
          <w:rFonts w:ascii="Times New Roman" w:hAnsi="Times New Roman"/>
          <w:b w:val="0"/>
          <w:sz w:val="24"/>
        </w:rPr>
        <w:fldChar w:fldCharType="begin"/>
      </w:r>
      <w:r w:rsidRPr="000059EB">
        <w:rPr>
          <w:rFonts w:ascii="Times New Roman" w:hAnsi="Times New Roman"/>
          <w:b w:val="0"/>
          <w:sz w:val="24"/>
        </w:rPr>
        <w:instrText xml:space="preserve"> ADDIN PAPERS2_CITATIONS &lt;citation&gt;&lt;uuid&gt;974283D8-8DC1-498A-A363-3B65D17542E4&lt;/uuid&gt;&lt;priority&gt;33&lt;/priority&gt;&lt;publications&gt;&lt;publication&gt;&lt;uuid&gt;3E60F1F3-E840-4255-B121-C13D9898B982&lt;/uuid&gt;&lt;volume&gt;78&lt;/volume&gt;&lt;doi&gt;10.1006/brln.2001.2469&lt;/doi&gt;&lt;startpage&gt;308&lt;/startpage&gt;&lt;publication_date&gt;99200109011200000000222000&lt;/publication_date&gt;&lt;citekey&gt;Townsend:2001p650&lt;/citekey&gt;&lt;type&gt;400&lt;/type&gt;&lt;title&gt;Familial handedness and access to words, meaning, and syntax during sentence comprehension&lt;/title&gt;&lt;location&gt;200,9,40.8636279,-74.1968040&lt;/location&gt;&lt;institution&gt;Department of Psychology, Montclair State University, Upper Montclair, NJ 07043, USA. townsendd@mail.montclair.edu&lt;/institution&gt;&lt;number&gt;3&lt;/number&gt;&lt;subtype&gt;400&lt;/subtype&gt;&lt;endpage&gt;331&lt;/endpage&gt;&lt;bundle&gt;&lt;publication&gt;&lt;publisher&gt;ACADEMIC PRESS INC&lt;/publisher&gt;&lt;title&gt;Brain and language&lt;/title&gt;&lt;type&gt;-100&lt;/type&gt;&lt;subtype&gt;-100&lt;/subtype&gt;&lt;uuid&gt;2242149D-508D-4298-A705-160C32C7507F&lt;/uuid&gt;&lt;/publication&gt;&lt;/bundle&gt;&lt;authors&gt;&lt;author&gt;&lt;firstName&gt;D&lt;/firstName&gt;&lt;middleNames&gt;J&lt;/middleNames&gt;&lt;lastName&gt;Townsend&lt;/lastName&gt;&lt;/author&gt;&lt;author&gt;&lt;firstName&gt;C&lt;/firstName&gt;&lt;lastName&gt;Carrithers&lt;/lastName&gt;&lt;/author&gt;&lt;author&gt;&lt;firstName&gt;Thomas&lt;/firstName&gt;&lt;middleNames&gt;G&lt;/middleNames&gt;&lt;lastName&gt;Bever&lt;/lastName&gt;&lt;/author&gt;&lt;/authors&gt;&lt;/publication&gt;&lt;/publications&gt;&lt;cites&gt;&lt;/cites&gt;&lt;/citation&gt;</w:instrText>
      </w:r>
      <w:r w:rsidR="009E24DE" w:rsidRPr="000059EB">
        <w:rPr>
          <w:rFonts w:ascii="Times New Roman" w:hAnsi="Times New Roman"/>
          <w:b w:val="0"/>
          <w:sz w:val="24"/>
        </w:rPr>
        <w:fldChar w:fldCharType="separate"/>
      </w:r>
      <w:r w:rsidR="004934A0">
        <w:rPr>
          <w:rFonts w:ascii="Times New Roman" w:hAnsi="Times New Roman"/>
          <w:b w:val="0"/>
          <w:sz w:val="24"/>
        </w:rPr>
        <w:t>Townsend, Carrithers</w:t>
      </w:r>
      <w:r w:rsidRPr="000059EB">
        <w:rPr>
          <w:rFonts w:ascii="Times New Roman" w:hAnsi="Times New Roman"/>
          <w:b w:val="0"/>
          <w:sz w:val="24"/>
        </w:rPr>
        <w:t xml:space="preserve"> </w:t>
      </w:r>
      <w:r w:rsidR="00EF1210">
        <w:rPr>
          <w:rFonts w:ascii="Times New Roman" w:hAnsi="Times New Roman"/>
          <w:b w:val="0"/>
          <w:sz w:val="24"/>
        </w:rPr>
        <w:t>and</w:t>
      </w:r>
      <w:r w:rsidRPr="000059EB">
        <w:rPr>
          <w:rFonts w:ascii="Times New Roman" w:hAnsi="Times New Roman"/>
          <w:b w:val="0"/>
          <w:sz w:val="24"/>
        </w:rPr>
        <w:t xml:space="preserve"> Bever, 2001)</w:t>
      </w:r>
      <w:r w:rsidR="009E24DE" w:rsidRPr="000059EB">
        <w:rPr>
          <w:rFonts w:ascii="Times New Roman" w:hAnsi="Times New Roman"/>
          <w:b w:val="0"/>
          <w:sz w:val="24"/>
        </w:rPr>
        <w:fldChar w:fldCharType="end"/>
      </w:r>
      <w:r w:rsidRPr="000059EB">
        <w:rPr>
          <w:rFonts w:ascii="Times New Roman" w:hAnsi="Times New Roman"/>
          <w:b w:val="0"/>
          <w:sz w:val="24"/>
        </w:rPr>
        <w:t xml:space="preserve">. </w:t>
      </w:r>
    </w:p>
    <w:p w14:paraId="6321D1D9" w14:textId="77777777" w:rsidR="00534590" w:rsidRDefault="00534590" w:rsidP="002F5F5C">
      <w:pPr>
        <w:spacing w:after="0"/>
        <w:rPr>
          <w:rFonts w:ascii="Times New Roman" w:hAnsi="Times New Roman"/>
          <w:b w:val="0"/>
          <w:sz w:val="24"/>
        </w:rPr>
      </w:pPr>
      <w:r>
        <w:rPr>
          <w:rFonts w:ascii="Times New Roman" w:hAnsi="Times New Roman"/>
          <w:b w:val="0"/>
          <w:sz w:val="24"/>
        </w:rPr>
        <w:tab/>
      </w:r>
      <w:r w:rsidRPr="000059EB">
        <w:rPr>
          <w:rFonts w:ascii="Times New Roman" w:hAnsi="Times New Roman"/>
          <w:b w:val="0"/>
          <w:sz w:val="24"/>
        </w:rPr>
        <w:t>The bilateral representation of language in FS+ people may be specific to lexical knowledge, since acquiring that is less demanding computationally than syntactic structures, and hence more likely to find representation in the right hemisph</w:t>
      </w:r>
      <w:r w:rsidR="009E7253">
        <w:rPr>
          <w:rFonts w:ascii="Times New Roman" w:hAnsi="Times New Roman"/>
          <w:b w:val="0"/>
          <w:sz w:val="24"/>
        </w:rPr>
        <w:t xml:space="preserve">ere. </w:t>
      </w:r>
      <w:r w:rsidRPr="000059EB">
        <w:rPr>
          <w:rFonts w:ascii="Times New Roman" w:hAnsi="Times New Roman"/>
          <w:b w:val="0"/>
          <w:sz w:val="24"/>
        </w:rPr>
        <w:t xml:space="preserve">On this view, FS+ people have a more widespread representation of individual lexical items, and hence can access each word more readily and distinctly from syntactic processing than FS- people </w:t>
      </w:r>
      <w:r w:rsidR="009E24DE" w:rsidRPr="000059EB">
        <w:rPr>
          <w:rFonts w:ascii="Times New Roman" w:hAnsi="Times New Roman"/>
          <w:b w:val="0"/>
          <w:sz w:val="24"/>
        </w:rPr>
        <w:fldChar w:fldCharType="begin"/>
      </w:r>
      <w:r w:rsidRPr="000059EB">
        <w:rPr>
          <w:rFonts w:ascii="Times New Roman" w:hAnsi="Times New Roman"/>
          <w:b w:val="0"/>
          <w:sz w:val="24"/>
        </w:rPr>
        <w:instrText xml:space="preserve"> ADDIN PAPERS2_CITATIONS &lt;citation&gt;&lt;uuid&gt;47524369-FAFE-474C-840F-5E9A985F4932&lt;/uuid&gt;&lt;priority&gt;34&lt;/priority&gt;&lt;publications&gt;&lt;publication&gt;&lt;uuid&gt;F21524BD-5A9B-49EE-BDB3-A0E0B4216E23&lt;/uuid&gt;&lt;startpage&gt;341&lt;/startpage&gt;&lt;subtitle&gt;From Reading to Neurons&lt;/subtitle&gt;&lt;publication_date&gt;99198900001200000000200000&lt;/publication_date&gt;&lt;citekey&gt;Bever:1989uz&lt;/citekey&gt;&lt;type&gt;-1000&lt;/type&gt;&lt;title&gt;Language processing and familial handedness&lt;/title&gt;&lt;publisher&gt;MIT Press&lt;/publisher&gt;&lt;location&gt;200,4,42.3726399,-71.1096528&lt;/location&gt;&lt;number&gt;12&lt;/number&gt;&lt;subtype&gt;-1000&lt;/subtype&gt;&lt;place&gt;Cambridge, MA&lt;/place&gt;&lt;endpage&gt;357&lt;/endpage&gt;&lt;authors&gt;&lt;author&gt;&lt;firstName&gt;Thomas&lt;/firstName&gt;&lt;middleNames&gt;G&lt;/middleNames&gt;&lt;lastName&gt;Bever&lt;/lastName&gt;&lt;/author&gt;&lt;author&gt;&lt;firstName&gt;C&lt;/firstName&gt;&lt;lastName&gt;Carrithers&lt;/lastName&gt;&lt;/author&gt;&lt;author&gt;&lt;firstName&gt;W&lt;/firstName&gt;&lt;lastName&gt;COWART&lt;/lastName&gt;&lt;/author&gt;&lt;author&gt;&lt;firstName&gt;D&lt;/firstName&gt;&lt;lastName&gt;Townsend&lt;/lastName&gt;&lt;/author&gt;&lt;/authors&gt;&lt;editors&gt;&lt;author&gt;&lt;firstName&gt;Albert M&lt;/firstName&gt;&lt;lastName&gt;Galaburda&lt;/lastName&gt;&lt;/author&gt;&lt;/editors&gt;&lt;/publication&gt;&lt;publication&gt;&lt;startpage&gt;764&lt;/startpage&gt;&lt;title&gt;A tale of two brains; or, the sinistral quasimodularity of language&lt;/title&gt;&lt;uuid&gt;1848B7A9-30E9-45D7-BFA4-2886CE39D33D&lt;/uuid&gt;&lt;subtype&gt;400&lt;/subtype&gt;&lt;endpage&gt;773&lt;/endpage&gt;&lt;type&gt;400&lt;/type&gt;&lt;publication_date&gt;99198700001200000000200000&lt;/publication_date&gt;&lt;bundle&gt;&lt;publication&gt;&lt;title&gt;Cognitive Science Society&lt;/title&gt;&lt;type&gt;-100&lt;/type&gt;&lt;subtype&gt;-100&lt;/subtype&gt;&lt;uuid&gt;0D515383-6BE0-438E-8CC3-90C39480EB59&lt;/uuid&gt;&lt;/publication&gt;&lt;/bundle&gt;&lt;authors&gt;&lt;author&gt;&lt;firstName&gt;Thomas&lt;/firstName&gt;&lt;middleNames&gt;G&lt;/middleNames&gt;&lt;lastName&gt;Bever&lt;/lastName&gt;&lt;/author&gt;&lt;author&gt;&lt;firstName&gt;C&lt;/firstName&gt;&lt;lastName&gt;Carrithers&lt;/lastName&gt;&lt;/author&gt;&lt;author&gt;&lt;firstName&gt;DJ&lt;/firstName&gt;&lt;lastName&gt;Townsend&lt;/lastName&gt;&lt;/author&gt;&lt;/authors&gt;&lt;/publication&gt;&lt;/publications&gt;&lt;cites&gt;&lt;/cites&gt;&lt;/citation&gt;</w:instrText>
      </w:r>
      <w:r w:rsidR="009E24DE" w:rsidRPr="000059EB">
        <w:rPr>
          <w:rFonts w:ascii="Times New Roman" w:hAnsi="Times New Roman"/>
          <w:b w:val="0"/>
          <w:sz w:val="24"/>
        </w:rPr>
        <w:fldChar w:fldCharType="separate"/>
      </w:r>
      <w:r w:rsidRPr="000059EB">
        <w:rPr>
          <w:rFonts w:ascii="Times New Roman" w:hAnsi="Times New Roman"/>
          <w:b w:val="0"/>
          <w:sz w:val="24"/>
        </w:rPr>
        <w:t>(</w:t>
      </w:r>
      <w:r w:rsidR="00A74221">
        <w:rPr>
          <w:rFonts w:ascii="Times New Roman" w:hAnsi="Times New Roman"/>
          <w:b w:val="0"/>
          <w:sz w:val="24"/>
        </w:rPr>
        <w:t xml:space="preserve">Bever </w:t>
      </w:r>
      <w:r w:rsidR="00A74221" w:rsidRPr="009E7253">
        <w:rPr>
          <w:rFonts w:ascii="Times New Roman" w:hAnsi="Times New Roman"/>
          <w:b w:val="0"/>
          <w:i/>
          <w:sz w:val="24"/>
        </w:rPr>
        <w:t>et al</w:t>
      </w:r>
      <w:r w:rsidR="009E7253">
        <w:rPr>
          <w:rFonts w:ascii="Times New Roman" w:hAnsi="Times New Roman"/>
          <w:b w:val="0"/>
          <w:sz w:val="24"/>
        </w:rPr>
        <w:t>.</w:t>
      </w:r>
      <w:r w:rsidR="00A74221">
        <w:rPr>
          <w:rFonts w:ascii="Times New Roman" w:hAnsi="Times New Roman"/>
          <w:b w:val="0"/>
          <w:sz w:val="24"/>
        </w:rPr>
        <w:t xml:space="preserve">, 1987; Bever </w:t>
      </w:r>
      <w:r w:rsidR="00A74221" w:rsidRPr="009E7253">
        <w:rPr>
          <w:rFonts w:ascii="Times New Roman" w:hAnsi="Times New Roman"/>
          <w:b w:val="0"/>
          <w:i/>
          <w:sz w:val="24"/>
        </w:rPr>
        <w:t>et al</w:t>
      </w:r>
      <w:r w:rsidR="009E7253">
        <w:rPr>
          <w:rFonts w:ascii="Times New Roman" w:hAnsi="Times New Roman"/>
          <w:b w:val="0"/>
          <w:sz w:val="24"/>
        </w:rPr>
        <w:t>.</w:t>
      </w:r>
      <w:r w:rsidR="00A74221">
        <w:rPr>
          <w:rFonts w:ascii="Times New Roman" w:hAnsi="Times New Roman"/>
          <w:b w:val="0"/>
          <w:sz w:val="24"/>
        </w:rPr>
        <w:t>, 1989</w:t>
      </w:r>
      <w:r w:rsidR="009E24DE" w:rsidRPr="000059EB">
        <w:rPr>
          <w:rFonts w:ascii="Times New Roman" w:hAnsi="Times New Roman"/>
          <w:b w:val="0"/>
          <w:sz w:val="24"/>
        </w:rPr>
        <w:fldChar w:fldCharType="end"/>
      </w:r>
      <w:r w:rsidR="00A74221">
        <w:rPr>
          <w:rFonts w:ascii="Times New Roman" w:hAnsi="Times New Roman"/>
          <w:b w:val="0"/>
          <w:sz w:val="24"/>
        </w:rPr>
        <w:t>)</w:t>
      </w:r>
      <w:r w:rsidRPr="000059EB">
        <w:rPr>
          <w:rFonts w:ascii="Times New Roman" w:hAnsi="Times New Roman"/>
          <w:b w:val="0"/>
          <w:sz w:val="24"/>
        </w:rPr>
        <w:t xml:space="preserve">. This hypothesis would explain the relative ease of processing lexical items in FS+ people. </w:t>
      </w:r>
    </w:p>
    <w:p w14:paraId="237C4D06" w14:textId="0F2075BA" w:rsidR="00534590" w:rsidRPr="000059EB" w:rsidRDefault="00534590" w:rsidP="002F5F5C">
      <w:pPr>
        <w:spacing w:after="0"/>
        <w:rPr>
          <w:rFonts w:ascii="Times New Roman" w:hAnsi="Times New Roman"/>
          <w:b w:val="0"/>
          <w:sz w:val="24"/>
        </w:rPr>
      </w:pPr>
      <w:r>
        <w:rPr>
          <w:rFonts w:ascii="Times New Roman" w:hAnsi="Times New Roman"/>
          <w:b w:val="0"/>
          <w:sz w:val="24"/>
        </w:rPr>
        <w:tab/>
      </w:r>
      <w:r w:rsidRPr="000059EB">
        <w:rPr>
          <w:rFonts w:ascii="Times New Roman" w:hAnsi="Times New Roman"/>
          <w:b w:val="0"/>
          <w:sz w:val="24"/>
        </w:rPr>
        <w:t xml:space="preserve">This interpretation is consistent with our recent finding that the age of the critical period differs as a function of familial handedness: FS+ deaf children show a younger critical </w:t>
      </w:r>
      <w:r w:rsidR="00577C6B">
        <w:rPr>
          <w:rFonts w:ascii="Times New Roman" w:hAnsi="Times New Roman"/>
          <w:b w:val="0"/>
          <w:sz w:val="24"/>
        </w:rPr>
        <w:t xml:space="preserve">onset </w:t>
      </w:r>
      <w:r w:rsidRPr="000059EB">
        <w:rPr>
          <w:rFonts w:ascii="Times New Roman" w:hAnsi="Times New Roman"/>
          <w:b w:val="0"/>
          <w:sz w:val="24"/>
        </w:rPr>
        <w:t xml:space="preserve">age for mastery of </w:t>
      </w:r>
      <w:r w:rsidR="00577C6B">
        <w:rPr>
          <w:rFonts w:ascii="Times New Roman" w:hAnsi="Times New Roman"/>
          <w:b w:val="0"/>
          <w:sz w:val="24"/>
        </w:rPr>
        <w:t>ASL</w:t>
      </w:r>
      <w:r w:rsidRPr="000059EB">
        <w:rPr>
          <w:rFonts w:ascii="Times New Roman" w:hAnsi="Times New Roman"/>
          <w:b w:val="0"/>
          <w:sz w:val="24"/>
        </w:rPr>
        <w:t xml:space="preserve"> than FS- children </w:t>
      </w:r>
      <w:r w:rsidR="009E24DE" w:rsidRPr="000059EB">
        <w:rPr>
          <w:rFonts w:ascii="Times New Roman" w:hAnsi="Times New Roman"/>
          <w:b w:val="0"/>
          <w:sz w:val="24"/>
        </w:rPr>
        <w:fldChar w:fldCharType="begin"/>
      </w:r>
      <w:r w:rsidRPr="000059EB">
        <w:rPr>
          <w:rFonts w:ascii="Times New Roman" w:hAnsi="Times New Roman"/>
          <w:b w:val="0"/>
          <w:sz w:val="24"/>
        </w:rPr>
        <w:instrText xml:space="preserve"> ADDIN PAPERS2_CITATIONS &lt;citation&gt;&lt;uuid&gt;2FD59570-7CE1-444C-8CFA-C6333C16016A&lt;/uuid&gt;&lt;priority&gt;38&lt;/priority&gt;&lt;publications&gt;&lt;publication&gt;&lt;uuid&gt;0DF755C1-5D94-44F4-AFD8-4F2159CF139B&lt;/uuid&gt;&lt;volume&gt;89&lt;/volume&gt;&lt;accepted_date&gt;99200307291200000000222000&lt;/accepted_date&gt;&lt;doi&gt;10.1016/S0093-934X(03)00308-0&lt;/doi&gt;&lt;startpage&gt;115&lt;/startpage&gt;&lt;publication_date&gt;99200404011200000000222000&lt;/publication_date&gt;&lt;url&gt;http://www.google.com/search?client=safari&amp;amp;rls=en-us&amp;amp;q=The+time+course+for+language+acquisition+in+biologically+distinct+populations:+evidence+from+deaf+individuals&amp;amp;ie=UTF-8&amp;amp;oe=UTF-8&lt;/url&gt;&lt;citekey&gt;Ross:2004cv&lt;/citekey&gt;&lt;type&gt;400&lt;/type&gt;&lt;title&gt;The time course for language acquisition in biologically distinct populations: evidence from deaf individuals&lt;/title&gt;&lt;location&gt;200,5,43.1290746,-77.6299858&lt;/location&gt;&lt;institution&gt;Department of Brain and Cognitive Sciences, University of Rochester, Meliora Hall, Room 360, Rochester, NY 14627-0268, USA. ross@bcs.rochester.edu&lt;/institution&gt;&lt;number&gt;1&lt;/number&gt;&lt;subtype&gt;400&lt;/subtype&gt;&lt;endpage&gt;121&lt;/endpage&gt;&lt;bundle&gt;&lt;publication&gt;&lt;publisher&gt;ACADEMIC PRESS INC&lt;/publisher&gt;&lt;title&gt;Brain and language&lt;/title&gt;&lt;type&gt;-100&lt;/type&gt;&lt;subtype&gt;-100&lt;/subtype&gt;&lt;uuid&gt;2242149D-508D-4298-A705-160C32C7507F&lt;/uuid&gt;&lt;/publication&gt;&lt;/bundle&gt;&lt;authors&gt;&lt;author&gt;&lt;firstName&gt;Danielle&lt;/firstName&gt;&lt;middleNames&gt;S&lt;/middleNames&gt;&lt;lastName&gt;Ross&lt;/lastName&gt;&lt;/author&gt;&lt;author&gt;&lt;firstName&gt;Thomas&lt;/firstName&gt;&lt;middleNames&gt;G&lt;/middleNames&gt;&lt;lastName&gt;Bever&lt;/lastName&gt;&lt;/author&gt;&lt;/authors&gt;&lt;/publication&gt;&lt;/publications&gt;&lt;cites&gt;&lt;/cites&gt;&lt;/citation&gt;</w:instrText>
      </w:r>
      <w:r w:rsidR="009E24DE" w:rsidRPr="000059EB">
        <w:rPr>
          <w:rFonts w:ascii="Times New Roman" w:hAnsi="Times New Roman"/>
          <w:b w:val="0"/>
          <w:sz w:val="24"/>
        </w:rPr>
        <w:fldChar w:fldCharType="separate"/>
      </w:r>
      <w:r w:rsidRPr="000059EB">
        <w:rPr>
          <w:rFonts w:ascii="Times New Roman" w:hAnsi="Times New Roman"/>
          <w:b w:val="0"/>
          <w:sz w:val="24"/>
        </w:rPr>
        <w:t xml:space="preserve">(Ross </w:t>
      </w:r>
      <w:r w:rsidR="00EF1210">
        <w:rPr>
          <w:rFonts w:ascii="Times New Roman" w:hAnsi="Times New Roman"/>
          <w:b w:val="0"/>
          <w:sz w:val="24"/>
        </w:rPr>
        <w:t>and</w:t>
      </w:r>
      <w:r w:rsidRPr="000059EB">
        <w:rPr>
          <w:rFonts w:ascii="Times New Roman" w:hAnsi="Times New Roman"/>
          <w:b w:val="0"/>
          <w:sz w:val="24"/>
        </w:rPr>
        <w:t xml:space="preserve"> Bever, 2004)</w:t>
      </w:r>
      <w:r w:rsidR="009E24DE" w:rsidRPr="000059EB">
        <w:rPr>
          <w:rFonts w:ascii="Times New Roman" w:hAnsi="Times New Roman"/>
          <w:b w:val="0"/>
          <w:sz w:val="24"/>
        </w:rPr>
        <w:fldChar w:fldCharType="end"/>
      </w:r>
      <w:r w:rsidRPr="000059EB">
        <w:rPr>
          <w:rFonts w:ascii="Times New Roman" w:hAnsi="Times New Roman"/>
          <w:b w:val="0"/>
          <w:sz w:val="24"/>
        </w:rPr>
        <w:t>.  This follows from the fact that FS+ people access the lexical structure of language more readily, and access syntactic organization less readily than FS- people: FS+ children are acquiring their knowledge of language with greater emphasis on lexically coded structures, and hence depend more on the period during which vocabula</w:t>
      </w:r>
      <w:r w:rsidR="00D374CC">
        <w:rPr>
          <w:rFonts w:ascii="Times New Roman" w:hAnsi="Times New Roman"/>
          <w:b w:val="0"/>
          <w:sz w:val="24"/>
        </w:rPr>
        <w:t>ry grows most rapidly (between five and ten</w:t>
      </w:r>
      <w:r w:rsidRPr="000059EB">
        <w:rPr>
          <w:rFonts w:ascii="Times New Roman" w:hAnsi="Times New Roman"/>
          <w:b w:val="0"/>
          <w:sz w:val="24"/>
        </w:rPr>
        <w:t xml:space="preserve"> years; itself possibly the result of changes in social exposure, and emergence into early adolescence).   </w:t>
      </w:r>
    </w:p>
    <w:p w14:paraId="72A394D3" w14:textId="77777777" w:rsidR="00534590" w:rsidRDefault="00534590" w:rsidP="002F5F5C">
      <w:pPr>
        <w:spacing w:after="0"/>
        <w:rPr>
          <w:rFonts w:ascii="Times New Roman" w:hAnsi="Times New Roman"/>
          <w:b w:val="0"/>
          <w:sz w:val="24"/>
        </w:rPr>
      </w:pPr>
      <w:r>
        <w:rPr>
          <w:rFonts w:ascii="Times New Roman" w:hAnsi="Times New Roman"/>
          <w:b w:val="0"/>
          <w:sz w:val="24"/>
        </w:rPr>
        <w:tab/>
      </w:r>
      <w:r w:rsidRPr="000059EB">
        <w:rPr>
          <w:rFonts w:ascii="Times New Roman" w:hAnsi="Times New Roman"/>
          <w:b w:val="0"/>
          <w:sz w:val="24"/>
        </w:rPr>
        <w:t xml:space="preserve">This lead to a prediction: lexical processing is more bilateral in FS+ right-handers than FS- right-handers, but syntactic processing is </w:t>
      </w:r>
      <w:proofErr w:type="gramStart"/>
      <w:r w:rsidRPr="000059EB">
        <w:rPr>
          <w:rFonts w:ascii="Times New Roman" w:hAnsi="Times New Roman"/>
          <w:b w:val="0"/>
          <w:sz w:val="24"/>
        </w:rPr>
        <w:t>left-</w:t>
      </w:r>
      <w:proofErr w:type="spellStart"/>
      <w:r w:rsidRPr="000059EB">
        <w:rPr>
          <w:rFonts w:ascii="Times New Roman" w:hAnsi="Times New Roman"/>
          <w:b w:val="0"/>
          <w:sz w:val="24"/>
        </w:rPr>
        <w:t>hemis</w:t>
      </w:r>
      <w:r w:rsidR="009E7253">
        <w:rPr>
          <w:rFonts w:ascii="Times New Roman" w:hAnsi="Times New Roman"/>
          <w:b w:val="0"/>
          <w:sz w:val="24"/>
        </w:rPr>
        <w:t>phered</w:t>
      </w:r>
      <w:proofErr w:type="spellEnd"/>
      <w:proofErr w:type="gramEnd"/>
      <w:r w:rsidR="009E7253">
        <w:rPr>
          <w:rFonts w:ascii="Times New Roman" w:hAnsi="Times New Roman"/>
          <w:b w:val="0"/>
          <w:sz w:val="24"/>
        </w:rPr>
        <w:t xml:space="preserve"> for all right-handers. </w:t>
      </w:r>
      <w:r w:rsidRPr="000059EB">
        <w:rPr>
          <w:rFonts w:ascii="Times New Roman" w:hAnsi="Times New Roman"/>
          <w:b w:val="0"/>
          <w:sz w:val="24"/>
        </w:rPr>
        <w:t xml:space="preserve">Recently, we tested this using fMRI brain imaging of subjects while they are re-ordering word sequences according to syntactic constraints or according to </w:t>
      </w:r>
      <w:proofErr w:type="spellStart"/>
      <w:r w:rsidRPr="000059EB">
        <w:rPr>
          <w:rFonts w:ascii="Times New Roman" w:hAnsi="Times New Roman"/>
          <w:b w:val="0"/>
          <w:sz w:val="24"/>
        </w:rPr>
        <w:t>lexico</w:t>
      </w:r>
      <w:proofErr w:type="spellEnd"/>
      <w:r w:rsidRPr="000059EB">
        <w:rPr>
          <w:rFonts w:ascii="Times New Roman" w:hAnsi="Times New Roman"/>
          <w:b w:val="0"/>
          <w:sz w:val="24"/>
        </w:rPr>
        <w:t>-semantic</w:t>
      </w:r>
      <w:r w:rsidR="009E7253">
        <w:rPr>
          <w:rFonts w:ascii="Times New Roman" w:hAnsi="Times New Roman"/>
          <w:b w:val="0"/>
          <w:sz w:val="24"/>
        </w:rPr>
        <w:t xml:space="preserve"> relations between the words. </w:t>
      </w:r>
      <w:r w:rsidRPr="000059EB">
        <w:rPr>
          <w:rFonts w:ascii="Times New Roman" w:hAnsi="Times New Roman"/>
          <w:b w:val="0"/>
          <w:sz w:val="24"/>
        </w:rPr>
        <w:t xml:space="preserve">We found suggestive evidence that the lexical tasks activated the language areas bilaterally in FS+ right handers, but activated only the left hemisphere areas in the FS- right handers: all subjects showed strong left-hemisphere dominance in the syntactic tasks (Chan </w:t>
      </w:r>
      <w:r w:rsidRPr="009E7253">
        <w:rPr>
          <w:rFonts w:ascii="Times New Roman" w:hAnsi="Times New Roman"/>
          <w:b w:val="0"/>
          <w:i/>
          <w:sz w:val="24"/>
        </w:rPr>
        <w:t>et al</w:t>
      </w:r>
      <w:r w:rsidR="009E7253">
        <w:rPr>
          <w:rFonts w:ascii="Times New Roman" w:hAnsi="Times New Roman"/>
          <w:b w:val="0"/>
          <w:sz w:val="24"/>
        </w:rPr>
        <w:t>., in preparation).</w:t>
      </w:r>
      <w:r w:rsidRPr="000059EB">
        <w:rPr>
          <w:rFonts w:ascii="Times New Roman" w:hAnsi="Times New Roman"/>
          <w:b w:val="0"/>
          <w:sz w:val="24"/>
        </w:rPr>
        <w:t xml:space="preserve"> This confirms our prediction, and supports our explanation for Luria’s </w:t>
      </w:r>
      <w:r w:rsidR="009E7253">
        <w:rPr>
          <w:rFonts w:ascii="Times New Roman" w:hAnsi="Times New Roman"/>
          <w:b w:val="0"/>
          <w:sz w:val="24"/>
        </w:rPr>
        <w:t>original clinical observations.</w:t>
      </w:r>
      <w:r w:rsidRPr="000059EB">
        <w:rPr>
          <w:rFonts w:ascii="Times New Roman" w:hAnsi="Times New Roman"/>
          <w:b w:val="0"/>
          <w:sz w:val="24"/>
        </w:rPr>
        <w:t xml:space="preserve"> It also demonstrates that there is considerable </w:t>
      </w:r>
      <w:proofErr w:type="spellStart"/>
      <w:r w:rsidRPr="000059EB">
        <w:rPr>
          <w:rFonts w:ascii="Times New Roman" w:hAnsi="Times New Roman"/>
          <w:b w:val="0"/>
          <w:sz w:val="24"/>
        </w:rPr>
        <w:t>lability</w:t>
      </w:r>
      <w:proofErr w:type="spellEnd"/>
      <w:r w:rsidRPr="000059EB">
        <w:rPr>
          <w:rFonts w:ascii="Times New Roman" w:hAnsi="Times New Roman"/>
          <w:b w:val="0"/>
          <w:sz w:val="24"/>
        </w:rPr>
        <w:t xml:space="preserve"> in the neurological representation of </w:t>
      </w:r>
      <w:r w:rsidR="009E7253">
        <w:rPr>
          <w:rFonts w:ascii="Times New Roman" w:hAnsi="Times New Roman"/>
          <w:b w:val="0"/>
          <w:sz w:val="24"/>
        </w:rPr>
        <w:t xml:space="preserve">important aspects of language. </w:t>
      </w:r>
      <w:r w:rsidRPr="000059EB">
        <w:rPr>
          <w:rFonts w:ascii="Times New Roman" w:hAnsi="Times New Roman"/>
          <w:b w:val="0"/>
          <w:sz w:val="24"/>
        </w:rPr>
        <w:t xml:space="preserve">In an event-related potential (ERP) version of the Townsend </w:t>
      </w:r>
      <w:r w:rsidRPr="009E7253">
        <w:rPr>
          <w:rFonts w:ascii="Times New Roman" w:hAnsi="Times New Roman"/>
          <w:b w:val="0"/>
          <w:i/>
          <w:sz w:val="24"/>
        </w:rPr>
        <w:t>et al</w:t>
      </w:r>
      <w:r w:rsidRPr="000059EB">
        <w:rPr>
          <w:rFonts w:ascii="Times New Roman" w:hAnsi="Times New Roman"/>
          <w:b w:val="0"/>
          <w:sz w:val="24"/>
        </w:rPr>
        <w:t xml:space="preserve">. (2001) word probe study, we have found evidence for FS-mediated variability in the lateralization of the P200 ERP component, a possible marker for early lexical processing. FS+ right-handers show a relatively large right lateralization of the component compared to FS- right-handers, supporting the hypothesis that lexical processing involves more bilateral function in FS+ (Hancock </w:t>
      </w:r>
      <w:r w:rsidR="00EF1210">
        <w:rPr>
          <w:rFonts w:ascii="Times New Roman" w:hAnsi="Times New Roman"/>
          <w:b w:val="0"/>
          <w:sz w:val="24"/>
        </w:rPr>
        <w:t>and</w:t>
      </w:r>
      <w:r w:rsidRPr="000059EB">
        <w:rPr>
          <w:rFonts w:ascii="Times New Roman" w:hAnsi="Times New Roman"/>
          <w:b w:val="0"/>
          <w:sz w:val="24"/>
        </w:rPr>
        <w:t xml:space="preserve"> Bever, 2010).</w:t>
      </w:r>
    </w:p>
    <w:p w14:paraId="089164F5" w14:textId="64FFC66A" w:rsidR="00534590" w:rsidRPr="000059EB" w:rsidRDefault="00534590" w:rsidP="002F5F5C">
      <w:pPr>
        <w:spacing w:after="0"/>
        <w:rPr>
          <w:rFonts w:ascii="Times New Roman" w:hAnsi="Times New Roman"/>
          <w:b w:val="0"/>
          <w:sz w:val="24"/>
        </w:rPr>
      </w:pPr>
      <w:r>
        <w:rPr>
          <w:rFonts w:ascii="Times New Roman" w:hAnsi="Times New Roman"/>
          <w:b w:val="0"/>
          <w:sz w:val="24"/>
        </w:rPr>
        <w:tab/>
        <w:t>There are reasons to believe that the genetics of ha</w:t>
      </w:r>
      <w:r w:rsidR="00A74221">
        <w:rPr>
          <w:rFonts w:ascii="Times New Roman" w:hAnsi="Times New Roman"/>
          <w:b w:val="0"/>
          <w:sz w:val="24"/>
        </w:rPr>
        <w:t>ndedness is multifaceted</w:t>
      </w:r>
      <w:r>
        <w:rPr>
          <w:rFonts w:ascii="Times New Roman" w:hAnsi="Times New Roman"/>
          <w:b w:val="0"/>
          <w:sz w:val="24"/>
        </w:rPr>
        <w:t xml:space="preserve">. </w:t>
      </w:r>
      <w:r w:rsidR="00577C6B" w:rsidRPr="000059EB">
        <w:rPr>
          <w:rFonts w:ascii="Times New Roman" w:hAnsi="Times New Roman"/>
          <w:b w:val="0"/>
          <w:sz w:val="24"/>
        </w:rPr>
        <w:t xml:space="preserve">Categorical phenotypes can be mapped to a continuous latent variable </w:t>
      </w:r>
      <w:r w:rsidR="007B1CE5">
        <w:rPr>
          <w:rFonts w:ascii="Times New Roman" w:hAnsi="Times New Roman"/>
          <w:b w:val="0"/>
          <w:sz w:val="24"/>
        </w:rPr>
        <w:t>using a standard multifactorial</w:t>
      </w:r>
      <w:r w:rsidR="00577C6B" w:rsidRPr="000059EB">
        <w:rPr>
          <w:rFonts w:ascii="Times New Roman" w:hAnsi="Times New Roman"/>
          <w:b w:val="0"/>
          <w:sz w:val="24"/>
        </w:rPr>
        <w:t xml:space="preserve"> threshold model </w:t>
      </w:r>
      <w:r w:rsidR="009E24DE" w:rsidRPr="000059EB">
        <w:rPr>
          <w:rFonts w:ascii="Times New Roman" w:hAnsi="Times New Roman"/>
          <w:b w:val="0"/>
          <w:sz w:val="24"/>
        </w:rPr>
        <w:fldChar w:fldCharType="begin"/>
      </w:r>
      <w:r w:rsidR="00577C6B" w:rsidRPr="000059EB">
        <w:rPr>
          <w:rFonts w:ascii="Times New Roman" w:hAnsi="Times New Roman"/>
          <w:b w:val="0"/>
          <w:sz w:val="24"/>
        </w:rPr>
        <w:instrText xml:space="preserve"> ADDIN PAPERS2_CITATIONS &lt;citation&gt;&lt;uuid&gt;CEECB394-4D42-418D-8274-43ABAF63739F&lt;/uuid&gt;&lt;priority&gt;50&lt;/priority&gt;&lt;publications&gt;&lt;publication&gt;&lt;publication_date&gt;99196500001200000000200000&lt;/publication_date&gt;&lt;title&gt;The inheritance of liability to certain diseases, estimated from the incidence among relatives&lt;/title&gt;&lt;uuid&gt;86A67E3D-E58E-4DED-A649-E5255D29F8AC&lt;/uuid&gt;&lt;subtype&gt;400&lt;/subtype&gt;&lt;type&gt;400&lt;/type&gt;&lt;citekey&gt;Falconer:1965p6792&lt;/citekey&gt;&lt;url&gt;http://onlinelibrary.wiley.com/doi/10.1111/j.1469-1809.1965.tb00500.x/abstract&lt;/url&gt;&lt;bundle&gt;&lt;publication&gt;&lt;title&gt;Annals of human genetics&lt;/title&gt;&lt;type&gt;-100&lt;/type&gt;&lt;subtype&gt;-100&lt;/subtype&gt;&lt;uuid&gt;2EED4702-4725-404D-A713-CBA6ACAAE276&lt;/uuid&gt;&lt;/publication&gt;&lt;/bundle&gt;&lt;authors&gt;&lt;author&gt;&lt;firstName&gt;D&lt;/firstName&gt;&lt;lastName&gt;Falconer&lt;/lastName&gt;&lt;/author&gt;&lt;/authors&gt;&lt;/publication&gt;&lt;/publications&gt;&lt;cites&gt;&lt;/cites&gt;&lt;/citation&gt;</w:instrText>
      </w:r>
      <w:r w:rsidR="009E24DE" w:rsidRPr="000059EB">
        <w:rPr>
          <w:rFonts w:ascii="Times New Roman" w:hAnsi="Times New Roman"/>
          <w:b w:val="0"/>
          <w:sz w:val="24"/>
        </w:rPr>
        <w:fldChar w:fldCharType="separate"/>
      </w:r>
      <w:r w:rsidR="00577C6B" w:rsidRPr="000059EB">
        <w:rPr>
          <w:rFonts w:ascii="Times New Roman" w:hAnsi="Times New Roman"/>
          <w:b w:val="0"/>
          <w:sz w:val="24"/>
        </w:rPr>
        <w:t>(Falconer, 1965)</w:t>
      </w:r>
      <w:r w:rsidR="009E24DE" w:rsidRPr="000059EB">
        <w:rPr>
          <w:rFonts w:ascii="Times New Roman" w:hAnsi="Times New Roman"/>
          <w:b w:val="0"/>
          <w:sz w:val="24"/>
        </w:rPr>
        <w:fldChar w:fldCharType="end"/>
      </w:r>
      <w:r w:rsidR="00577C6B">
        <w:rPr>
          <w:rFonts w:ascii="Times New Roman" w:hAnsi="Times New Roman"/>
          <w:b w:val="0"/>
          <w:sz w:val="24"/>
        </w:rPr>
        <w:t>.  Accordingly</w:t>
      </w:r>
      <w:r>
        <w:rPr>
          <w:rFonts w:ascii="Times New Roman" w:hAnsi="Times New Roman"/>
          <w:b w:val="0"/>
          <w:sz w:val="24"/>
        </w:rPr>
        <w:t>,</w:t>
      </w:r>
      <w:r w:rsidRPr="000059EB">
        <w:rPr>
          <w:rFonts w:ascii="Times New Roman" w:hAnsi="Times New Roman"/>
          <w:b w:val="0"/>
          <w:sz w:val="24"/>
        </w:rPr>
        <w:t xml:space="preserve"> we have </w:t>
      </w:r>
      <w:r w:rsidR="00577C6B" w:rsidRPr="000059EB">
        <w:rPr>
          <w:rFonts w:ascii="Times New Roman" w:hAnsi="Times New Roman"/>
          <w:b w:val="0"/>
          <w:sz w:val="24"/>
        </w:rPr>
        <w:t>applied a general Bayesian multifactorial model</w:t>
      </w:r>
      <w:r w:rsidR="00577C6B">
        <w:rPr>
          <w:rFonts w:ascii="Times New Roman" w:hAnsi="Times New Roman"/>
          <w:b w:val="0"/>
          <w:sz w:val="24"/>
        </w:rPr>
        <w:t xml:space="preserve"> to our collection of</w:t>
      </w:r>
      <w:r w:rsidR="00B00CA3">
        <w:rPr>
          <w:rFonts w:ascii="Times New Roman" w:hAnsi="Times New Roman"/>
          <w:b w:val="0"/>
          <w:sz w:val="24"/>
        </w:rPr>
        <w:t xml:space="preserve"> 3,000 family-handedness pedigrees </w:t>
      </w:r>
      <w:r w:rsidRPr="000059EB">
        <w:rPr>
          <w:rFonts w:ascii="Times New Roman" w:hAnsi="Times New Roman"/>
          <w:b w:val="0"/>
          <w:sz w:val="24"/>
        </w:rPr>
        <w:t xml:space="preserve">to estimate the genetic effects of </w:t>
      </w:r>
      <w:r w:rsidR="00B00CA3">
        <w:rPr>
          <w:rFonts w:ascii="Times New Roman" w:hAnsi="Times New Roman"/>
          <w:b w:val="0"/>
          <w:sz w:val="24"/>
        </w:rPr>
        <w:t>familial handedn</w:t>
      </w:r>
      <w:r w:rsidR="009E7253">
        <w:rPr>
          <w:rFonts w:ascii="Times New Roman" w:hAnsi="Times New Roman"/>
          <w:b w:val="0"/>
          <w:sz w:val="24"/>
        </w:rPr>
        <w:t>ess in subjects (Hancock, 2012)</w:t>
      </w:r>
      <w:r>
        <w:rPr>
          <w:rFonts w:ascii="Times New Roman" w:hAnsi="Times New Roman"/>
          <w:b w:val="0"/>
          <w:sz w:val="24"/>
        </w:rPr>
        <w:t xml:space="preserve">. </w:t>
      </w:r>
      <w:r w:rsidRPr="000059EB">
        <w:rPr>
          <w:rFonts w:ascii="Times New Roman" w:hAnsi="Times New Roman"/>
          <w:b w:val="0"/>
          <w:sz w:val="24"/>
        </w:rPr>
        <w:t>Emerging results from our laboratory using this measure, in conjunction with EEG measures promise to identify familial handedness effects more robustly than previous behavioral studies.</w:t>
      </w:r>
    </w:p>
    <w:p w14:paraId="4CDAB9AF" w14:textId="77777777" w:rsidR="00534590" w:rsidRPr="000059EB" w:rsidRDefault="00534590" w:rsidP="002F5F5C">
      <w:pPr>
        <w:spacing w:after="0"/>
        <w:rPr>
          <w:rFonts w:ascii="Times New Roman" w:hAnsi="Times New Roman"/>
          <w:b w:val="0"/>
          <w:sz w:val="24"/>
        </w:rPr>
      </w:pPr>
      <w:r>
        <w:rPr>
          <w:rFonts w:ascii="Times New Roman" w:hAnsi="Times New Roman"/>
          <w:b w:val="0"/>
          <w:sz w:val="24"/>
        </w:rPr>
        <w:tab/>
      </w:r>
      <w:r w:rsidRPr="000059EB">
        <w:rPr>
          <w:rFonts w:ascii="Times New Roman" w:hAnsi="Times New Roman"/>
          <w:b w:val="0"/>
          <w:sz w:val="24"/>
        </w:rPr>
        <w:t xml:space="preserve">For example, as mentioned above, we have found a rightward shift in P200 amplitudes associated with lexical access as a function of familial </w:t>
      </w:r>
      <w:proofErr w:type="spellStart"/>
      <w:r w:rsidRPr="000059EB">
        <w:rPr>
          <w:rFonts w:ascii="Times New Roman" w:hAnsi="Times New Roman"/>
          <w:b w:val="0"/>
          <w:sz w:val="24"/>
        </w:rPr>
        <w:t>sinistrality</w:t>
      </w:r>
      <w:proofErr w:type="spellEnd"/>
      <w:r w:rsidRPr="000059EB">
        <w:rPr>
          <w:rFonts w:ascii="Times New Roman" w:hAnsi="Times New Roman"/>
          <w:b w:val="0"/>
          <w:sz w:val="24"/>
        </w:rPr>
        <w:t xml:space="preserve"> in pure right-handed individuals </w:t>
      </w:r>
      <w:r w:rsidR="009E24DE" w:rsidRPr="000059EB">
        <w:rPr>
          <w:rFonts w:ascii="Times New Roman" w:hAnsi="Times New Roman"/>
          <w:b w:val="0"/>
          <w:sz w:val="24"/>
        </w:rPr>
        <w:lastRenderedPageBreak/>
        <w:fldChar w:fldCharType="begin"/>
      </w:r>
      <w:r w:rsidRPr="000059EB">
        <w:rPr>
          <w:rFonts w:ascii="Times New Roman" w:hAnsi="Times New Roman"/>
          <w:b w:val="0"/>
          <w:sz w:val="24"/>
        </w:rPr>
        <w:instrText xml:space="preserve"> ADDIN PAPERS2_CITATIONS &lt;citation&gt;&lt;uuid&gt;44E1EE01-264D-4577-ABF1-B885CF60F2AB&lt;/uuid&gt;&lt;priority&gt;54&lt;/priority&gt;&lt;publications&gt;&lt;publication&gt;&lt;publication_date&gt;99201000001200000000200000&lt;/publication_date&gt;&lt;title&gt;Familial Sinistrality Effects in Probe Word Recognition&lt;/title&gt;&lt;citekey&gt;Hancock:2010p6678&lt;/citekey&gt;&lt;type&gt;400&lt;/type&gt;&lt;subtype&gt;400&lt;/subtype&gt;&lt;uuid&gt;0665F036-CCEE-4768-8A81-AE36B7261708&lt;/uuid&gt;&lt;bundle&gt;&lt;publication&gt;&lt;title&gt;Neurobiology of Language Conference 2010&lt;/title&gt;&lt;type&gt;-100&lt;/type&gt;&lt;subtype&gt;-100&lt;/subtype&gt;&lt;uuid&gt;457597B8-2E71-48CF-A19C-12AFBC5BBD84&lt;/uuid&gt;&lt;/publication&gt;&lt;/bundle&gt;&lt;authors&gt;&lt;author&gt;&lt;firstName&gt;R&lt;/firstName&gt;&lt;lastName&gt;Hancock&lt;/lastName&gt;&lt;/author&gt;&lt;author&gt;&lt;firstName&gt;Thomas&lt;/firstName&gt;&lt;middleNames&gt;G&lt;/middleNames&gt;&lt;lastName&gt;Bever&lt;/lastName&gt;&lt;/author&gt;&lt;/authors&gt;&lt;/publication&gt;&lt;/publications&gt;&lt;cites&gt;&lt;/cites&gt;&lt;/citation&gt;</w:instrText>
      </w:r>
      <w:r w:rsidR="009E24DE" w:rsidRPr="000059EB">
        <w:rPr>
          <w:rFonts w:ascii="Times New Roman" w:hAnsi="Times New Roman"/>
          <w:b w:val="0"/>
          <w:sz w:val="24"/>
        </w:rPr>
        <w:fldChar w:fldCharType="separate"/>
      </w:r>
      <w:r w:rsidRPr="000059EB">
        <w:rPr>
          <w:rFonts w:ascii="Times New Roman" w:hAnsi="Times New Roman"/>
          <w:b w:val="0"/>
          <w:sz w:val="24"/>
        </w:rPr>
        <w:t xml:space="preserve">(Hancock </w:t>
      </w:r>
      <w:r w:rsidR="00EF1210">
        <w:rPr>
          <w:rFonts w:ascii="Times New Roman" w:hAnsi="Times New Roman"/>
          <w:b w:val="0"/>
          <w:sz w:val="24"/>
        </w:rPr>
        <w:t>and</w:t>
      </w:r>
      <w:r w:rsidRPr="000059EB">
        <w:rPr>
          <w:rFonts w:ascii="Times New Roman" w:hAnsi="Times New Roman"/>
          <w:b w:val="0"/>
          <w:sz w:val="24"/>
        </w:rPr>
        <w:t xml:space="preserve"> Bever, 2010)</w:t>
      </w:r>
      <w:r w:rsidR="009E24DE" w:rsidRPr="000059EB">
        <w:rPr>
          <w:rFonts w:ascii="Times New Roman" w:hAnsi="Times New Roman"/>
          <w:b w:val="0"/>
          <w:sz w:val="24"/>
        </w:rPr>
        <w:fldChar w:fldCharType="end"/>
      </w:r>
      <w:r w:rsidRPr="000059EB">
        <w:rPr>
          <w:rFonts w:ascii="Times New Roman" w:hAnsi="Times New Roman"/>
          <w:b w:val="0"/>
          <w:sz w:val="24"/>
        </w:rPr>
        <w:t xml:space="preserve">.  We have scaled the right hemisphere P200 effect as a function of liability of each subject and found a significant correlation in right handed subjects with the likelihood that they would have been left handed (Hancock and Bever, 2011): this lends initial support and validity to the liability measure, and to its significance for functional processing of language. </w:t>
      </w:r>
      <w:r>
        <w:rPr>
          <w:rFonts w:ascii="Times New Roman" w:hAnsi="Times New Roman"/>
          <w:b w:val="0"/>
          <w:sz w:val="24"/>
        </w:rPr>
        <w:t xml:space="preserve"> In addition, current results show a similar correlation for the standard EEG </w:t>
      </w:r>
      <w:r w:rsidR="00F404C6">
        <w:rPr>
          <w:rFonts w:ascii="Times New Roman" w:hAnsi="Times New Roman"/>
          <w:b w:val="0"/>
          <w:sz w:val="24"/>
        </w:rPr>
        <w:t>early left negativity</w:t>
      </w:r>
      <w:r>
        <w:rPr>
          <w:rFonts w:ascii="Times New Roman" w:hAnsi="Times New Roman"/>
          <w:b w:val="0"/>
          <w:sz w:val="24"/>
        </w:rPr>
        <w:t xml:space="preserve">, found in response to sentences with a local ungrammaticality – the early negativity is more bilateral for FS+, and more left-lateralized for FS- subjects.  </w:t>
      </w:r>
      <w:proofErr w:type="gramStart"/>
      <w:r>
        <w:rPr>
          <w:rFonts w:ascii="Times New Roman" w:hAnsi="Times New Roman"/>
          <w:b w:val="0"/>
          <w:sz w:val="24"/>
        </w:rPr>
        <w:t>(</w:t>
      </w:r>
      <w:r w:rsidR="009E7253">
        <w:rPr>
          <w:rFonts w:ascii="Times New Roman" w:hAnsi="Times New Roman"/>
          <w:b w:val="0"/>
          <w:sz w:val="24"/>
        </w:rPr>
        <w:t xml:space="preserve">Neville </w:t>
      </w:r>
      <w:r w:rsidR="009E7253" w:rsidRPr="009E7253">
        <w:rPr>
          <w:rFonts w:ascii="Times New Roman" w:hAnsi="Times New Roman"/>
          <w:b w:val="0"/>
          <w:i/>
          <w:sz w:val="24"/>
        </w:rPr>
        <w:t>et al</w:t>
      </w:r>
      <w:r w:rsidR="009E7253">
        <w:rPr>
          <w:rFonts w:ascii="Times New Roman" w:hAnsi="Times New Roman"/>
          <w:b w:val="0"/>
          <w:sz w:val="24"/>
        </w:rPr>
        <w:t>.</w:t>
      </w:r>
      <w:r w:rsidR="00546373">
        <w:rPr>
          <w:rFonts w:ascii="Times New Roman" w:hAnsi="Times New Roman"/>
          <w:b w:val="0"/>
          <w:sz w:val="24"/>
        </w:rPr>
        <w:t xml:space="preserve"> 1991; </w:t>
      </w:r>
      <w:proofErr w:type="spellStart"/>
      <w:r w:rsidR="00546373">
        <w:rPr>
          <w:rFonts w:ascii="Times New Roman" w:hAnsi="Times New Roman"/>
          <w:b w:val="0"/>
          <w:sz w:val="24"/>
        </w:rPr>
        <w:t>Hahne</w:t>
      </w:r>
      <w:proofErr w:type="spellEnd"/>
      <w:r w:rsidR="00546373">
        <w:rPr>
          <w:rFonts w:ascii="Times New Roman" w:hAnsi="Times New Roman"/>
          <w:b w:val="0"/>
          <w:sz w:val="24"/>
        </w:rPr>
        <w:t xml:space="preserve"> and </w:t>
      </w:r>
      <w:proofErr w:type="spellStart"/>
      <w:r w:rsidR="00546373">
        <w:rPr>
          <w:rFonts w:ascii="Times New Roman" w:hAnsi="Times New Roman"/>
          <w:b w:val="0"/>
          <w:sz w:val="24"/>
        </w:rPr>
        <w:t>Friederici</w:t>
      </w:r>
      <w:proofErr w:type="spellEnd"/>
      <w:r w:rsidR="00546373">
        <w:rPr>
          <w:rFonts w:ascii="Times New Roman" w:hAnsi="Times New Roman"/>
          <w:b w:val="0"/>
          <w:sz w:val="24"/>
        </w:rPr>
        <w:t xml:space="preserve">, 2002; </w:t>
      </w:r>
      <w:proofErr w:type="spellStart"/>
      <w:r w:rsidR="00A74221">
        <w:rPr>
          <w:rFonts w:ascii="Times New Roman" w:hAnsi="Times New Roman"/>
          <w:b w:val="0"/>
          <w:sz w:val="24"/>
        </w:rPr>
        <w:t>Sammler</w:t>
      </w:r>
      <w:proofErr w:type="spellEnd"/>
      <w:r w:rsidR="00A74221">
        <w:rPr>
          <w:rFonts w:ascii="Times New Roman" w:hAnsi="Times New Roman"/>
          <w:b w:val="0"/>
          <w:sz w:val="24"/>
        </w:rPr>
        <w:t xml:space="preserve"> </w:t>
      </w:r>
      <w:r w:rsidR="00A74221" w:rsidRPr="009E7253">
        <w:rPr>
          <w:rFonts w:ascii="Times New Roman" w:hAnsi="Times New Roman"/>
          <w:b w:val="0"/>
          <w:i/>
          <w:sz w:val="24"/>
        </w:rPr>
        <w:t>et al</w:t>
      </w:r>
      <w:r w:rsidR="009E7253">
        <w:rPr>
          <w:rFonts w:ascii="Times New Roman" w:hAnsi="Times New Roman"/>
          <w:b w:val="0"/>
          <w:sz w:val="24"/>
        </w:rPr>
        <w:t>.</w:t>
      </w:r>
      <w:r w:rsidR="00A74221">
        <w:rPr>
          <w:rFonts w:ascii="Times New Roman" w:hAnsi="Times New Roman"/>
          <w:b w:val="0"/>
          <w:sz w:val="24"/>
        </w:rPr>
        <w:t>, in preparation).</w:t>
      </w:r>
      <w:proofErr w:type="gramEnd"/>
    </w:p>
    <w:p w14:paraId="7E124EA1" w14:textId="60F91C6A" w:rsidR="00D3348E" w:rsidRDefault="00534590" w:rsidP="002F5F5C">
      <w:pPr>
        <w:spacing w:after="0"/>
        <w:rPr>
          <w:rFonts w:ascii="Times New Roman" w:hAnsi="Times New Roman"/>
          <w:b w:val="0"/>
          <w:sz w:val="24"/>
        </w:rPr>
      </w:pPr>
      <w:r>
        <w:rPr>
          <w:rFonts w:ascii="Times New Roman" w:hAnsi="Times New Roman"/>
          <w:b w:val="0"/>
          <w:sz w:val="24"/>
        </w:rPr>
        <w:tab/>
        <w:t>Now consider the implications of the</w:t>
      </w:r>
      <w:r w:rsidRPr="000059EB">
        <w:rPr>
          <w:rFonts w:ascii="Times New Roman" w:hAnsi="Times New Roman"/>
          <w:b w:val="0"/>
          <w:sz w:val="24"/>
        </w:rPr>
        <w:t>s</w:t>
      </w:r>
      <w:r>
        <w:rPr>
          <w:rFonts w:ascii="Times New Roman" w:hAnsi="Times New Roman"/>
          <w:b w:val="0"/>
          <w:sz w:val="24"/>
        </w:rPr>
        <w:t>e</w:t>
      </w:r>
      <w:r w:rsidRPr="000059EB">
        <w:rPr>
          <w:rFonts w:ascii="Times New Roman" w:hAnsi="Times New Roman"/>
          <w:b w:val="0"/>
          <w:sz w:val="24"/>
        </w:rPr>
        <w:t xml:space="preserve"> finding</w:t>
      </w:r>
      <w:r>
        <w:rPr>
          <w:rFonts w:ascii="Times New Roman" w:hAnsi="Times New Roman"/>
          <w:b w:val="0"/>
          <w:sz w:val="24"/>
        </w:rPr>
        <w:t>s</w:t>
      </w:r>
      <w:r w:rsidRPr="000059EB">
        <w:rPr>
          <w:rFonts w:ascii="Times New Roman" w:hAnsi="Times New Roman"/>
          <w:b w:val="0"/>
          <w:sz w:val="24"/>
        </w:rPr>
        <w:t xml:space="preserve">. </w:t>
      </w:r>
      <w:r w:rsidR="00515EF5">
        <w:rPr>
          <w:rFonts w:ascii="Times New Roman" w:hAnsi="Times New Roman"/>
          <w:b w:val="0"/>
          <w:sz w:val="24"/>
        </w:rPr>
        <w:t xml:space="preserve"> The most immediate, which I won’t belabor, is </w:t>
      </w:r>
      <w:r w:rsidR="00D3348E">
        <w:rPr>
          <w:rFonts w:ascii="Times New Roman" w:hAnsi="Times New Roman"/>
          <w:b w:val="0"/>
          <w:sz w:val="24"/>
        </w:rPr>
        <w:t xml:space="preserve">that it will enrich the clinical and theoretical study of neurolinguistics: almost no clinical or experimental investigations of </w:t>
      </w:r>
      <w:proofErr w:type="spellStart"/>
      <w:r w:rsidR="00D3348E">
        <w:rPr>
          <w:rFonts w:ascii="Times New Roman" w:hAnsi="Times New Roman"/>
          <w:b w:val="0"/>
          <w:sz w:val="24"/>
        </w:rPr>
        <w:t>neurolinguistic</w:t>
      </w:r>
      <w:proofErr w:type="spellEnd"/>
      <w:r w:rsidR="00D3348E">
        <w:rPr>
          <w:rFonts w:ascii="Times New Roman" w:hAnsi="Times New Roman"/>
          <w:b w:val="0"/>
          <w:sz w:val="24"/>
        </w:rPr>
        <w:t xml:space="preserve"> issues take the subjects’ familial handedness into account: yet we</w:t>
      </w:r>
      <w:r w:rsidR="007B1CE5">
        <w:rPr>
          <w:rFonts w:ascii="Times New Roman" w:hAnsi="Times New Roman"/>
          <w:b w:val="0"/>
          <w:sz w:val="24"/>
        </w:rPr>
        <w:t xml:space="preserve"> now</w:t>
      </w:r>
      <w:r w:rsidR="00D3348E">
        <w:rPr>
          <w:rFonts w:ascii="Times New Roman" w:hAnsi="Times New Roman"/>
          <w:b w:val="0"/>
          <w:sz w:val="24"/>
        </w:rPr>
        <w:t xml:space="preserve"> know </w:t>
      </w:r>
      <w:r w:rsidR="007B1CE5">
        <w:rPr>
          <w:rFonts w:ascii="Times New Roman" w:hAnsi="Times New Roman"/>
          <w:b w:val="0"/>
          <w:sz w:val="24"/>
        </w:rPr>
        <w:t>that this can have profound impact on how language is neurologically organized.</w:t>
      </w:r>
    </w:p>
    <w:p w14:paraId="1F5F7173" w14:textId="40A6CE25" w:rsidR="00534590" w:rsidRPr="000059EB" w:rsidRDefault="00D3348E" w:rsidP="002F5F5C">
      <w:pPr>
        <w:spacing w:after="0"/>
        <w:ind w:firstLine="720"/>
        <w:rPr>
          <w:rFonts w:ascii="Times New Roman" w:hAnsi="Times New Roman"/>
          <w:b w:val="0"/>
          <w:sz w:val="24"/>
        </w:rPr>
      </w:pPr>
      <w:r>
        <w:rPr>
          <w:rFonts w:ascii="Times New Roman" w:hAnsi="Times New Roman"/>
          <w:b w:val="0"/>
          <w:sz w:val="24"/>
        </w:rPr>
        <w:t>The second implication involves the extent to which the ‘normal’ neurological organiza</w:t>
      </w:r>
      <w:r w:rsidR="00AF0AD2">
        <w:rPr>
          <w:rFonts w:ascii="Times New Roman" w:hAnsi="Times New Roman"/>
          <w:b w:val="0"/>
          <w:sz w:val="24"/>
        </w:rPr>
        <w:t>tion for language is not fixed.</w:t>
      </w:r>
      <w:r>
        <w:rPr>
          <w:rFonts w:ascii="Times New Roman" w:hAnsi="Times New Roman"/>
          <w:b w:val="0"/>
          <w:sz w:val="24"/>
        </w:rPr>
        <w:t xml:space="preserve"> </w:t>
      </w:r>
      <w:r w:rsidR="00534590" w:rsidRPr="000059EB">
        <w:rPr>
          <w:rFonts w:ascii="Times New Roman" w:hAnsi="Times New Roman"/>
          <w:b w:val="0"/>
          <w:sz w:val="24"/>
        </w:rPr>
        <w:t xml:space="preserve">Prior to this, various cases of unique neurological organization for </w:t>
      </w:r>
      <w:r w:rsidR="00534590">
        <w:rPr>
          <w:rFonts w:ascii="Times New Roman" w:hAnsi="Times New Roman"/>
          <w:b w:val="0"/>
          <w:sz w:val="24"/>
        </w:rPr>
        <w:t xml:space="preserve">various components of </w:t>
      </w:r>
      <w:r w:rsidR="00534590" w:rsidRPr="000059EB">
        <w:rPr>
          <w:rFonts w:ascii="Times New Roman" w:hAnsi="Times New Roman"/>
          <w:b w:val="0"/>
          <w:sz w:val="24"/>
        </w:rPr>
        <w:t xml:space="preserve">language have called into question the idea that there is a single form of representation: these include </w:t>
      </w:r>
      <w:r w:rsidR="00534590">
        <w:rPr>
          <w:rFonts w:ascii="Times New Roman" w:hAnsi="Times New Roman"/>
          <w:b w:val="0"/>
          <w:sz w:val="24"/>
        </w:rPr>
        <w:t xml:space="preserve">a variety of reported cases of highly specific (and sometimes almost unbelievable) language deficits, </w:t>
      </w:r>
      <w:r w:rsidR="00534590" w:rsidRPr="000059EB">
        <w:rPr>
          <w:rFonts w:ascii="Times New Roman" w:hAnsi="Times New Roman"/>
          <w:b w:val="0"/>
          <w:sz w:val="24"/>
        </w:rPr>
        <w:t>cases of left-</w:t>
      </w:r>
      <w:proofErr w:type="spellStart"/>
      <w:r w:rsidR="00534590" w:rsidRPr="000059EB">
        <w:rPr>
          <w:rFonts w:ascii="Times New Roman" w:hAnsi="Times New Roman"/>
          <w:b w:val="0"/>
          <w:sz w:val="24"/>
        </w:rPr>
        <w:t>hemispherectomy</w:t>
      </w:r>
      <w:proofErr w:type="spellEnd"/>
      <w:r w:rsidR="00534590" w:rsidRPr="000059EB">
        <w:rPr>
          <w:rFonts w:ascii="Times New Roman" w:hAnsi="Times New Roman"/>
          <w:b w:val="0"/>
          <w:sz w:val="24"/>
        </w:rPr>
        <w:t xml:space="preserve"> in which the patients with a lone right hemisphere can grow up to be normal linguistically (Curtis</w:t>
      </w:r>
      <w:r w:rsidR="00534590">
        <w:rPr>
          <w:rFonts w:ascii="Times New Roman" w:hAnsi="Times New Roman"/>
          <w:b w:val="0"/>
          <w:sz w:val="24"/>
        </w:rPr>
        <w:t>s</w:t>
      </w:r>
      <w:r w:rsidR="00534590" w:rsidRPr="000059EB">
        <w:rPr>
          <w:rFonts w:ascii="Times New Roman" w:hAnsi="Times New Roman"/>
          <w:b w:val="0"/>
          <w:sz w:val="24"/>
        </w:rPr>
        <w:t xml:space="preserve"> </w:t>
      </w:r>
      <w:r w:rsidR="00534590" w:rsidRPr="00AF0AD2">
        <w:rPr>
          <w:rFonts w:ascii="Times New Roman" w:hAnsi="Times New Roman"/>
          <w:b w:val="0"/>
          <w:i/>
          <w:sz w:val="24"/>
        </w:rPr>
        <w:t>et al</w:t>
      </w:r>
      <w:r w:rsidR="00AF0AD2">
        <w:rPr>
          <w:rFonts w:ascii="Times New Roman" w:hAnsi="Times New Roman"/>
          <w:b w:val="0"/>
          <w:sz w:val="24"/>
        </w:rPr>
        <w:t>.</w:t>
      </w:r>
      <w:r w:rsidR="00534590" w:rsidRPr="000059EB">
        <w:rPr>
          <w:rFonts w:ascii="Times New Roman" w:hAnsi="Times New Roman"/>
          <w:b w:val="0"/>
          <w:sz w:val="24"/>
        </w:rPr>
        <w:t xml:space="preserve">, 2001; Devlin </w:t>
      </w:r>
      <w:r w:rsidR="00534590" w:rsidRPr="00AF0AD2">
        <w:rPr>
          <w:rFonts w:ascii="Times New Roman" w:hAnsi="Times New Roman"/>
          <w:b w:val="0"/>
          <w:i/>
          <w:sz w:val="24"/>
        </w:rPr>
        <w:t>et al</w:t>
      </w:r>
      <w:r w:rsidR="00AF0AD2">
        <w:rPr>
          <w:rFonts w:ascii="Times New Roman" w:hAnsi="Times New Roman"/>
          <w:b w:val="0"/>
          <w:sz w:val="24"/>
        </w:rPr>
        <w:t>.</w:t>
      </w:r>
      <w:r w:rsidR="00534590" w:rsidRPr="000059EB">
        <w:rPr>
          <w:rFonts w:ascii="Times New Roman" w:hAnsi="Times New Roman"/>
          <w:b w:val="0"/>
          <w:sz w:val="24"/>
        </w:rPr>
        <w:t>, 2003</w:t>
      </w:r>
      <w:r w:rsidR="00534590">
        <w:rPr>
          <w:rFonts w:ascii="Times New Roman" w:hAnsi="Times New Roman"/>
          <w:b w:val="0"/>
          <w:sz w:val="24"/>
        </w:rPr>
        <w:t xml:space="preserve">) with normal developmental stages (Curtiss </w:t>
      </w:r>
      <w:r w:rsidR="00EF1210">
        <w:rPr>
          <w:rFonts w:ascii="Times New Roman" w:hAnsi="Times New Roman"/>
          <w:b w:val="0"/>
          <w:sz w:val="24"/>
        </w:rPr>
        <w:t>and</w:t>
      </w:r>
      <w:r w:rsidR="00534590">
        <w:rPr>
          <w:rFonts w:ascii="Times New Roman" w:hAnsi="Times New Roman"/>
          <w:b w:val="0"/>
          <w:sz w:val="24"/>
        </w:rPr>
        <w:t xml:space="preserve"> </w:t>
      </w:r>
      <w:proofErr w:type="spellStart"/>
      <w:r w:rsidR="00534590">
        <w:rPr>
          <w:rFonts w:ascii="Times New Roman" w:hAnsi="Times New Roman"/>
          <w:b w:val="0"/>
          <w:sz w:val="24"/>
        </w:rPr>
        <w:t>Shaeffer</w:t>
      </w:r>
      <w:proofErr w:type="spellEnd"/>
      <w:r w:rsidR="00534590">
        <w:rPr>
          <w:rFonts w:ascii="Times New Roman" w:hAnsi="Times New Roman"/>
          <w:b w:val="0"/>
          <w:sz w:val="24"/>
        </w:rPr>
        <w:t>, 1997)</w:t>
      </w:r>
      <w:r w:rsidR="00534590" w:rsidRPr="000059EB">
        <w:rPr>
          <w:rFonts w:ascii="Times New Roman" w:hAnsi="Times New Roman"/>
          <w:b w:val="0"/>
          <w:sz w:val="24"/>
        </w:rPr>
        <w:t xml:space="preserve"> as well as unique instances such as the in</w:t>
      </w:r>
      <w:r w:rsidR="00534590">
        <w:rPr>
          <w:rFonts w:ascii="Times New Roman" w:hAnsi="Times New Roman"/>
          <w:b w:val="0"/>
          <w:sz w:val="24"/>
        </w:rPr>
        <w:t>/</w:t>
      </w:r>
      <w:r w:rsidR="00534590" w:rsidRPr="000059EB">
        <w:rPr>
          <w:rFonts w:ascii="Times New Roman" w:hAnsi="Times New Roman"/>
          <w:b w:val="0"/>
          <w:sz w:val="24"/>
        </w:rPr>
        <w:t xml:space="preserve">famous hydrocephalic mathematician whose </w:t>
      </w:r>
      <w:proofErr w:type="spellStart"/>
      <w:r w:rsidR="00534590" w:rsidRPr="000059EB">
        <w:rPr>
          <w:rFonts w:ascii="Times New Roman" w:hAnsi="Times New Roman"/>
          <w:b w:val="0"/>
          <w:sz w:val="24"/>
        </w:rPr>
        <w:t>neocortex</w:t>
      </w:r>
      <w:proofErr w:type="spellEnd"/>
      <w:r w:rsidR="00534590" w:rsidRPr="000059EB">
        <w:rPr>
          <w:rFonts w:ascii="Times New Roman" w:hAnsi="Times New Roman"/>
          <w:b w:val="0"/>
          <w:sz w:val="24"/>
        </w:rPr>
        <w:t xml:space="preserve"> was a thin layer of tissue lining the skull (</w:t>
      </w:r>
      <w:r w:rsidR="00534590" w:rsidRPr="00AF0AD2">
        <w:rPr>
          <w:rFonts w:ascii="Times New Roman" w:hAnsi="Times New Roman"/>
          <w:b w:val="0"/>
          <w:i/>
          <w:sz w:val="24"/>
        </w:rPr>
        <w:t>cf</w:t>
      </w:r>
      <w:r w:rsidR="00534590" w:rsidRPr="000059EB">
        <w:rPr>
          <w:rFonts w:ascii="Times New Roman" w:hAnsi="Times New Roman"/>
          <w:b w:val="0"/>
          <w:sz w:val="24"/>
        </w:rPr>
        <w:t xml:space="preserve">. </w:t>
      </w:r>
      <w:proofErr w:type="spellStart"/>
      <w:r w:rsidR="00534590" w:rsidRPr="000059EB">
        <w:rPr>
          <w:rFonts w:ascii="Times New Roman" w:hAnsi="Times New Roman"/>
          <w:b w:val="0"/>
          <w:sz w:val="24"/>
        </w:rPr>
        <w:t>Lewin</w:t>
      </w:r>
      <w:proofErr w:type="spellEnd"/>
      <w:r w:rsidR="00534590" w:rsidRPr="000059EB">
        <w:rPr>
          <w:rFonts w:ascii="Times New Roman" w:hAnsi="Times New Roman"/>
          <w:b w:val="0"/>
          <w:sz w:val="24"/>
        </w:rPr>
        <w:t>, 1980) – clearly the topology and connections of different cortical areas are very different in these cases from the nor</w:t>
      </w:r>
      <w:r w:rsidR="00AF0AD2">
        <w:rPr>
          <w:rFonts w:ascii="Times New Roman" w:hAnsi="Times New Roman"/>
          <w:b w:val="0"/>
          <w:sz w:val="24"/>
        </w:rPr>
        <w:t xml:space="preserve">m. </w:t>
      </w:r>
      <w:r w:rsidR="00534590" w:rsidRPr="000059EB">
        <w:rPr>
          <w:rFonts w:ascii="Times New Roman" w:hAnsi="Times New Roman"/>
          <w:b w:val="0"/>
          <w:sz w:val="24"/>
        </w:rPr>
        <w:t xml:space="preserve">Even classic and recent studies call into question the unique location and function of a </w:t>
      </w:r>
      <w:proofErr w:type="spellStart"/>
      <w:r w:rsidR="00534590" w:rsidRPr="000059EB">
        <w:rPr>
          <w:rFonts w:ascii="Times New Roman" w:hAnsi="Times New Roman"/>
          <w:b w:val="0"/>
          <w:sz w:val="24"/>
        </w:rPr>
        <w:t>linguo</w:t>
      </w:r>
      <w:proofErr w:type="spellEnd"/>
      <w:r w:rsidR="00534590" w:rsidRPr="000059EB">
        <w:rPr>
          <w:rFonts w:ascii="Times New Roman" w:hAnsi="Times New Roman"/>
          <w:b w:val="0"/>
          <w:sz w:val="24"/>
        </w:rPr>
        <w:t xml:space="preserve">-central structure such as </w:t>
      </w:r>
      <w:proofErr w:type="spellStart"/>
      <w:proofErr w:type="gramStart"/>
      <w:r w:rsidR="00534590" w:rsidRPr="000059EB">
        <w:rPr>
          <w:rFonts w:ascii="Times New Roman" w:hAnsi="Times New Roman"/>
          <w:b w:val="0"/>
          <w:sz w:val="24"/>
        </w:rPr>
        <w:t>Broca’s</w:t>
      </w:r>
      <w:proofErr w:type="spellEnd"/>
      <w:proofErr w:type="gramEnd"/>
      <w:r w:rsidR="00534590" w:rsidRPr="000059EB">
        <w:rPr>
          <w:rFonts w:ascii="Times New Roman" w:hAnsi="Times New Roman"/>
          <w:b w:val="0"/>
          <w:sz w:val="24"/>
        </w:rPr>
        <w:t xml:space="preserve"> and Wernicke’s </w:t>
      </w:r>
      <w:r w:rsidR="00FB02A0" w:rsidRPr="000059EB">
        <w:rPr>
          <w:rFonts w:ascii="Times New Roman" w:hAnsi="Times New Roman"/>
          <w:b w:val="0"/>
          <w:sz w:val="24"/>
        </w:rPr>
        <w:t>areas</w:t>
      </w:r>
      <w:r w:rsidR="00534590" w:rsidRPr="000059EB">
        <w:rPr>
          <w:rFonts w:ascii="Times New Roman" w:hAnsi="Times New Roman"/>
          <w:b w:val="0"/>
          <w:sz w:val="24"/>
        </w:rPr>
        <w:t xml:space="preserve"> (Penfield and Roberts, 1959; </w:t>
      </w:r>
      <w:proofErr w:type="spellStart"/>
      <w:r w:rsidR="00534590" w:rsidRPr="000059EB">
        <w:rPr>
          <w:rFonts w:ascii="Times New Roman" w:hAnsi="Times New Roman"/>
          <w:b w:val="0"/>
          <w:sz w:val="24"/>
        </w:rPr>
        <w:t>Bogen</w:t>
      </w:r>
      <w:proofErr w:type="spellEnd"/>
      <w:r w:rsidR="00534590" w:rsidRPr="000059EB">
        <w:rPr>
          <w:rFonts w:ascii="Times New Roman" w:hAnsi="Times New Roman"/>
          <w:b w:val="0"/>
          <w:sz w:val="24"/>
        </w:rPr>
        <w:t xml:space="preserve"> and </w:t>
      </w:r>
      <w:proofErr w:type="spellStart"/>
      <w:r w:rsidR="00534590" w:rsidRPr="000059EB">
        <w:rPr>
          <w:rFonts w:ascii="Times New Roman" w:hAnsi="Times New Roman"/>
          <w:b w:val="0"/>
          <w:sz w:val="24"/>
        </w:rPr>
        <w:t>Bogen</w:t>
      </w:r>
      <w:proofErr w:type="spellEnd"/>
      <w:r w:rsidR="00534590" w:rsidRPr="000059EB">
        <w:rPr>
          <w:rFonts w:ascii="Times New Roman" w:hAnsi="Times New Roman"/>
          <w:b w:val="0"/>
          <w:sz w:val="24"/>
        </w:rPr>
        <w:t xml:space="preserve">, 1976; </w:t>
      </w:r>
      <w:proofErr w:type="spellStart"/>
      <w:r w:rsidR="00A74221">
        <w:rPr>
          <w:rFonts w:ascii="Times New Roman" w:hAnsi="Times New Roman"/>
          <w:b w:val="0"/>
          <w:sz w:val="24"/>
        </w:rPr>
        <w:t>Ro</w:t>
      </w:r>
      <w:r w:rsidR="00534590" w:rsidRPr="000059EB">
        <w:rPr>
          <w:rFonts w:ascii="Times New Roman" w:hAnsi="Times New Roman"/>
          <w:b w:val="0"/>
          <w:sz w:val="24"/>
        </w:rPr>
        <w:t>galsky</w:t>
      </w:r>
      <w:proofErr w:type="spellEnd"/>
      <w:r w:rsidR="00534590" w:rsidRPr="000059EB">
        <w:rPr>
          <w:rFonts w:ascii="Times New Roman" w:hAnsi="Times New Roman"/>
          <w:b w:val="0"/>
          <w:sz w:val="24"/>
        </w:rPr>
        <w:t xml:space="preserve"> and Hickok, 2011).  But people with familial left-handedness comprise </w:t>
      </w:r>
      <w:r w:rsidR="00534590">
        <w:rPr>
          <w:rFonts w:ascii="Times New Roman" w:hAnsi="Times New Roman"/>
          <w:b w:val="0"/>
          <w:sz w:val="24"/>
        </w:rPr>
        <w:t xml:space="preserve">roughly </w:t>
      </w:r>
      <w:r w:rsidR="00534590" w:rsidRPr="000059EB">
        <w:rPr>
          <w:rFonts w:ascii="Times New Roman" w:hAnsi="Times New Roman"/>
          <w:b w:val="0"/>
          <w:sz w:val="24"/>
        </w:rPr>
        <w:t xml:space="preserve">40% of the population, so we cannot consign their unique behavioral and neurological structures to an odd minority.  </w:t>
      </w:r>
    </w:p>
    <w:p w14:paraId="2B8FFF1A" w14:textId="673AEB30" w:rsidR="00534590" w:rsidRDefault="00534590" w:rsidP="002F5F5C">
      <w:pPr>
        <w:spacing w:after="0"/>
        <w:rPr>
          <w:rFonts w:ascii="Times New Roman" w:hAnsi="Times New Roman"/>
          <w:b w:val="0"/>
          <w:sz w:val="24"/>
        </w:rPr>
      </w:pPr>
      <w:r>
        <w:rPr>
          <w:rFonts w:ascii="Times New Roman" w:hAnsi="Times New Roman"/>
          <w:b w:val="0"/>
          <w:sz w:val="24"/>
        </w:rPr>
        <w:tab/>
      </w:r>
      <w:r w:rsidRPr="000059EB">
        <w:rPr>
          <w:rFonts w:ascii="Times New Roman" w:hAnsi="Times New Roman"/>
          <w:b w:val="0"/>
          <w:sz w:val="24"/>
        </w:rPr>
        <w:t xml:space="preserve">A profound implication for language of </w:t>
      </w:r>
      <w:r>
        <w:rPr>
          <w:rFonts w:ascii="Times New Roman" w:hAnsi="Times New Roman"/>
          <w:b w:val="0"/>
          <w:sz w:val="24"/>
        </w:rPr>
        <w:t xml:space="preserve">all </w:t>
      </w:r>
      <w:r w:rsidRPr="000059EB">
        <w:rPr>
          <w:rFonts w:ascii="Times New Roman" w:hAnsi="Times New Roman"/>
          <w:b w:val="0"/>
          <w:sz w:val="24"/>
        </w:rPr>
        <w:t>these considerations is the possibility that the existence of language is not causally dependent on any particular unique neurological organization.  Rather, especia</w:t>
      </w:r>
      <w:r>
        <w:rPr>
          <w:rFonts w:ascii="Times New Roman" w:hAnsi="Times New Roman"/>
          <w:b w:val="0"/>
          <w:sz w:val="24"/>
        </w:rPr>
        <w:t>lly</w:t>
      </w:r>
      <w:r w:rsidRPr="000059EB">
        <w:rPr>
          <w:rFonts w:ascii="Times New Roman" w:hAnsi="Times New Roman"/>
          <w:b w:val="0"/>
          <w:sz w:val="24"/>
        </w:rPr>
        <w:t xml:space="preserve"> syntax is a computational type that recruits different neurological structures, originally evolved o</w:t>
      </w:r>
      <w:r w:rsidR="00AF0AD2">
        <w:rPr>
          <w:rFonts w:ascii="Times New Roman" w:hAnsi="Times New Roman"/>
          <w:b w:val="0"/>
          <w:sz w:val="24"/>
        </w:rPr>
        <w:t xml:space="preserve">ver ages for other modalities. </w:t>
      </w:r>
      <w:r w:rsidRPr="000059EB">
        <w:rPr>
          <w:rFonts w:ascii="Times New Roman" w:hAnsi="Times New Roman"/>
          <w:b w:val="0"/>
          <w:sz w:val="24"/>
        </w:rPr>
        <w:t>On this view</w:t>
      </w:r>
      <w:r>
        <w:rPr>
          <w:rFonts w:ascii="Times New Roman" w:hAnsi="Times New Roman"/>
          <w:b w:val="0"/>
          <w:sz w:val="24"/>
        </w:rPr>
        <w:t>,</w:t>
      </w:r>
      <w:r w:rsidRPr="000059EB">
        <w:rPr>
          <w:rFonts w:ascii="Times New Roman" w:hAnsi="Times New Roman"/>
          <w:b w:val="0"/>
          <w:sz w:val="24"/>
        </w:rPr>
        <w:t xml:space="preserve"> the possibility for syntax emerges as a function of </w:t>
      </w:r>
      <w:r>
        <w:rPr>
          <w:rFonts w:ascii="Times New Roman" w:hAnsi="Times New Roman"/>
          <w:b w:val="0"/>
          <w:sz w:val="24"/>
        </w:rPr>
        <w:t xml:space="preserve">factors as yet undetermined: one possibility is </w:t>
      </w:r>
      <w:r w:rsidRPr="000059EB">
        <w:rPr>
          <w:rFonts w:ascii="Times New Roman" w:hAnsi="Times New Roman"/>
          <w:b w:val="0"/>
          <w:sz w:val="24"/>
        </w:rPr>
        <w:t xml:space="preserve">the </w:t>
      </w:r>
      <w:r>
        <w:rPr>
          <w:rFonts w:ascii="Times New Roman" w:hAnsi="Times New Roman"/>
          <w:b w:val="0"/>
          <w:sz w:val="24"/>
        </w:rPr>
        <w:t xml:space="preserve">cognitive </w:t>
      </w:r>
      <w:r w:rsidRPr="000059EB">
        <w:rPr>
          <w:rFonts w:ascii="Times New Roman" w:hAnsi="Times New Roman"/>
          <w:b w:val="0"/>
          <w:sz w:val="24"/>
        </w:rPr>
        <w:t>availability of propositional relations</w:t>
      </w:r>
      <w:r>
        <w:rPr>
          <w:rFonts w:ascii="Times New Roman" w:hAnsi="Times New Roman"/>
          <w:b w:val="0"/>
          <w:sz w:val="24"/>
        </w:rPr>
        <w:t xml:space="preserve"> and categories</w:t>
      </w:r>
      <w:r w:rsidRPr="000059EB">
        <w:rPr>
          <w:rFonts w:ascii="Times New Roman" w:hAnsi="Times New Roman"/>
          <w:b w:val="0"/>
          <w:sz w:val="24"/>
        </w:rPr>
        <w:t>, combined with an explosive growth in the number of lexical items that can externalize the in</w:t>
      </w:r>
      <w:r>
        <w:rPr>
          <w:rFonts w:ascii="Times New Roman" w:hAnsi="Times New Roman"/>
          <w:b w:val="0"/>
          <w:sz w:val="24"/>
        </w:rPr>
        <w:t>ternally represented concepts; such factors may interact with other principles of organization to result in the overt language structures</w:t>
      </w:r>
      <w:r w:rsidR="007B1CE5">
        <w:rPr>
          <w:rFonts w:ascii="Times New Roman" w:hAnsi="Times New Roman"/>
          <w:b w:val="0"/>
          <w:sz w:val="24"/>
        </w:rPr>
        <w:t xml:space="preserve"> (see e.g., Nowak et al, for arguments of this sort)</w:t>
      </w:r>
      <w:r>
        <w:rPr>
          <w:rFonts w:ascii="Times New Roman" w:hAnsi="Times New Roman"/>
          <w:b w:val="0"/>
          <w:sz w:val="24"/>
        </w:rPr>
        <w:t>.</w:t>
      </w:r>
      <w:r w:rsidRPr="000059EB">
        <w:rPr>
          <w:rFonts w:ascii="Times New Roman" w:hAnsi="Times New Roman"/>
          <w:b w:val="0"/>
          <w:sz w:val="24"/>
        </w:rPr>
        <w:t xml:space="preserve"> </w:t>
      </w:r>
      <w:r>
        <w:rPr>
          <w:rFonts w:ascii="Times New Roman" w:hAnsi="Times New Roman"/>
          <w:b w:val="0"/>
          <w:sz w:val="24"/>
        </w:rPr>
        <w:t>In this scheme, t</w:t>
      </w:r>
      <w:r w:rsidRPr="000059EB">
        <w:rPr>
          <w:rFonts w:ascii="Times New Roman" w:hAnsi="Times New Roman"/>
          <w:b w:val="0"/>
          <w:sz w:val="24"/>
        </w:rPr>
        <w:t xml:space="preserve">he syntactic architecture is represented neurologically via co-option and integration of different brain regions that are already adapted in other modalities for the type of computation </w:t>
      </w:r>
      <w:r>
        <w:rPr>
          <w:rFonts w:ascii="Times New Roman" w:hAnsi="Times New Roman"/>
          <w:b w:val="0"/>
          <w:sz w:val="24"/>
        </w:rPr>
        <w:t xml:space="preserve">that </w:t>
      </w:r>
      <w:r w:rsidR="007B1CE5">
        <w:rPr>
          <w:rFonts w:ascii="Times New Roman" w:hAnsi="Times New Roman"/>
          <w:b w:val="0"/>
          <w:sz w:val="24"/>
        </w:rPr>
        <w:t xml:space="preserve">hierarchically structured </w:t>
      </w:r>
      <w:r>
        <w:rPr>
          <w:rFonts w:ascii="Times New Roman" w:hAnsi="Times New Roman"/>
          <w:b w:val="0"/>
          <w:sz w:val="24"/>
        </w:rPr>
        <w:t xml:space="preserve">language requires: they </w:t>
      </w:r>
      <w:r w:rsidRPr="000059EB">
        <w:rPr>
          <w:rFonts w:ascii="Times New Roman" w:hAnsi="Times New Roman"/>
          <w:b w:val="0"/>
          <w:sz w:val="24"/>
        </w:rPr>
        <w:t>are felicitously connected to other areas that are also adapted for other t</w:t>
      </w:r>
      <w:r w:rsidR="00AF0AD2">
        <w:rPr>
          <w:rFonts w:ascii="Times New Roman" w:hAnsi="Times New Roman"/>
          <w:b w:val="0"/>
          <w:sz w:val="24"/>
        </w:rPr>
        <w:t xml:space="preserve">ypes of language computations. </w:t>
      </w:r>
      <w:r>
        <w:rPr>
          <w:rFonts w:ascii="Times New Roman" w:hAnsi="Times New Roman"/>
          <w:b w:val="0"/>
          <w:sz w:val="24"/>
        </w:rPr>
        <w:t>Accordingly</w:t>
      </w:r>
      <w:r w:rsidRPr="000059EB">
        <w:rPr>
          <w:rFonts w:ascii="Times New Roman" w:hAnsi="Times New Roman"/>
          <w:b w:val="0"/>
          <w:sz w:val="24"/>
        </w:rPr>
        <w:t xml:space="preserve">, there can be significant </w:t>
      </w:r>
      <w:proofErr w:type="spellStart"/>
      <w:r w:rsidRPr="000059EB">
        <w:rPr>
          <w:rFonts w:ascii="Times New Roman" w:hAnsi="Times New Roman"/>
          <w:b w:val="0"/>
          <w:sz w:val="24"/>
        </w:rPr>
        <w:t>lability</w:t>
      </w:r>
      <w:proofErr w:type="spellEnd"/>
      <w:r w:rsidRPr="000059EB">
        <w:rPr>
          <w:rFonts w:ascii="Times New Roman" w:hAnsi="Times New Roman"/>
          <w:b w:val="0"/>
          <w:sz w:val="24"/>
        </w:rPr>
        <w:t xml:space="preserve"> of how language will be represented in an individual’s brain, if there is significant variability in how the computationally relevant areas function or are interconnected.  </w:t>
      </w:r>
    </w:p>
    <w:p w14:paraId="4E3A565F" w14:textId="5C97C6CA" w:rsidR="00534590" w:rsidRDefault="00534590" w:rsidP="002F5F5C">
      <w:pPr>
        <w:rPr>
          <w:rFonts w:ascii="Times New Roman" w:hAnsi="Times New Roman"/>
          <w:b w:val="0"/>
          <w:sz w:val="24"/>
        </w:rPr>
      </w:pPr>
      <w:r>
        <w:rPr>
          <w:rFonts w:ascii="Times New Roman" w:hAnsi="Times New Roman"/>
          <w:b w:val="0"/>
          <w:sz w:val="24"/>
        </w:rPr>
        <w:tab/>
        <w:t>This approach will lead to a rich paradigm for the study of the relation between</w:t>
      </w:r>
      <w:r w:rsidR="00AF0AD2">
        <w:rPr>
          <w:rFonts w:ascii="Times New Roman" w:hAnsi="Times New Roman"/>
          <w:b w:val="0"/>
          <w:sz w:val="24"/>
        </w:rPr>
        <w:t xml:space="preserve"> language and genetic factors. </w:t>
      </w:r>
      <w:r>
        <w:rPr>
          <w:rFonts w:ascii="Times New Roman" w:hAnsi="Times New Roman"/>
          <w:b w:val="0"/>
          <w:sz w:val="24"/>
        </w:rPr>
        <w:t>We can now use the familial handedness pedigree to predict the likelihood that a newborn will be left handed: this gives us an important tool in tracking the simultaneous emergence of language in infancy along with the emergence of specific br</w:t>
      </w:r>
      <w:r w:rsidR="00AF0AD2">
        <w:rPr>
          <w:rFonts w:ascii="Times New Roman" w:hAnsi="Times New Roman"/>
          <w:b w:val="0"/>
          <w:sz w:val="24"/>
        </w:rPr>
        <w:t xml:space="preserve">ain organization for language. </w:t>
      </w:r>
      <w:r>
        <w:rPr>
          <w:rFonts w:ascii="Times New Roman" w:hAnsi="Times New Roman"/>
          <w:b w:val="0"/>
          <w:sz w:val="24"/>
        </w:rPr>
        <w:t xml:space="preserve">That </w:t>
      </w:r>
      <w:r>
        <w:rPr>
          <w:rFonts w:ascii="Times New Roman" w:hAnsi="Times New Roman"/>
          <w:b w:val="0"/>
          <w:sz w:val="24"/>
        </w:rPr>
        <w:lastRenderedPageBreak/>
        <w:t>may clarify the extent to which language is shaped by universals of neurological maturation, and the extent to which its structure is independent of any particular neurological organization.</w:t>
      </w:r>
      <w:r w:rsidR="007667FB">
        <w:rPr>
          <w:rFonts w:ascii="Times New Roman" w:hAnsi="Times New Roman"/>
          <w:b w:val="0"/>
          <w:sz w:val="24"/>
        </w:rPr>
        <w:t xml:space="preserve"> The implication of that is consistent with the view that language as a biological system may be dispersed in the nervous system rather than dependent on specific locations (Chomsky, 2000).</w:t>
      </w:r>
    </w:p>
    <w:p w14:paraId="2F1050C1" w14:textId="419DABBD" w:rsidR="00534590" w:rsidRPr="00623941" w:rsidRDefault="00BA161B" w:rsidP="002F5F5C">
      <w:pPr>
        <w:rPr>
          <w:rFonts w:ascii="Times New Roman" w:hAnsi="Times New Roman"/>
          <w:sz w:val="24"/>
        </w:rPr>
      </w:pPr>
      <w:r>
        <w:rPr>
          <w:rFonts w:ascii="Times New Roman" w:hAnsi="Times New Roman"/>
          <w:sz w:val="24"/>
        </w:rPr>
        <w:t>22</w:t>
      </w:r>
      <w:r w:rsidR="00EF6BB9" w:rsidRPr="00EF6BB9">
        <w:rPr>
          <w:rFonts w:ascii="Times New Roman" w:hAnsi="Times New Roman"/>
          <w:sz w:val="24"/>
        </w:rPr>
        <w:t>.9</w:t>
      </w:r>
      <w:r w:rsidR="00EF6BB9">
        <w:rPr>
          <w:rFonts w:ascii="Times New Roman" w:hAnsi="Times New Roman"/>
          <w:b w:val="0"/>
          <w:sz w:val="24"/>
        </w:rPr>
        <w:t xml:space="preserve"> </w:t>
      </w:r>
      <w:r w:rsidR="009E24DE" w:rsidRPr="00623941">
        <w:rPr>
          <w:rFonts w:ascii="Times New Roman" w:hAnsi="Times New Roman"/>
          <w:sz w:val="24"/>
        </w:rPr>
        <w:t>Conclusion</w:t>
      </w:r>
    </w:p>
    <w:p w14:paraId="1FF6D894" w14:textId="54BBA66B" w:rsidR="00534590" w:rsidRDefault="00534590" w:rsidP="002F5F5C">
      <w:pPr>
        <w:spacing w:after="0"/>
        <w:rPr>
          <w:rFonts w:ascii="Times New Roman" w:hAnsi="Times New Roman"/>
          <w:b w:val="0"/>
          <w:sz w:val="24"/>
        </w:rPr>
      </w:pPr>
      <w:r>
        <w:rPr>
          <w:rFonts w:ascii="Times New Roman" w:hAnsi="Times New Roman"/>
          <w:b w:val="0"/>
          <w:sz w:val="24"/>
        </w:rPr>
        <w:t>The more we study language with new tools of investigation, the more mysterious it becomes.  I have suggested that the child’s problem is vastly more difficult than ‘merely’ figuring out how to combine words and morphemes: the problem is how to isolate them in the first place from input that has already encode</w:t>
      </w:r>
      <w:r w:rsidR="00AF0AD2">
        <w:rPr>
          <w:rFonts w:ascii="Times New Roman" w:hAnsi="Times New Roman"/>
          <w:b w:val="0"/>
          <w:sz w:val="24"/>
        </w:rPr>
        <w:t xml:space="preserve">d, elided and eliminated them. </w:t>
      </w:r>
      <w:r>
        <w:rPr>
          <w:rFonts w:ascii="Times New Roman" w:hAnsi="Times New Roman"/>
          <w:b w:val="0"/>
          <w:sz w:val="24"/>
        </w:rPr>
        <w:t>This heightens the salience of the idea that important properties of language come to us ‘for free’, that is</w:t>
      </w:r>
      <w:r w:rsidR="00FB02A0">
        <w:rPr>
          <w:rFonts w:ascii="Times New Roman" w:hAnsi="Times New Roman"/>
          <w:b w:val="0"/>
          <w:sz w:val="24"/>
        </w:rPr>
        <w:t>,</w:t>
      </w:r>
      <w:r>
        <w:rPr>
          <w:rFonts w:ascii="Times New Roman" w:hAnsi="Times New Roman"/>
          <w:b w:val="0"/>
          <w:sz w:val="24"/>
        </w:rPr>
        <w:t xml:space="preserve"> as a function of language properties as ‘natural forms’</w:t>
      </w:r>
      <w:r w:rsidR="007667FB">
        <w:rPr>
          <w:rFonts w:ascii="Times New Roman" w:hAnsi="Times New Roman"/>
          <w:b w:val="0"/>
          <w:sz w:val="24"/>
        </w:rPr>
        <w:t xml:space="preserve"> (Hauser </w:t>
      </w:r>
      <w:r w:rsidR="007667FB" w:rsidRPr="00AF0AD2">
        <w:rPr>
          <w:rFonts w:ascii="Times New Roman" w:hAnsi="Times New Roman"/>
          <w:b w:val="0"/>
          <w:i/>
          <w:sz w:val="24"/>
        </w:rPr>
        <w:t>et al</w:t>
      </w:r>
      <w:r w:rsidR="00AF0AD2">
        <w:rPr>
          <w:rFonts w:ascii="Times New Roman" w:hAnsi="Times New Roman"/>
          <w:b w:val="0"/>
          <w:sz w:val="24"/>
        </w:rPr>
        <w:t>.</w:t>
      </w:r>
      <w:r w:rsidR="007667FB">
        <w:rPr>
          <w:rFonts w:ascii="Times New Roman" w:hAnsi="Times New Roman"/>
          <w:b w:val="0"/>
          <w:sz w:val="24"/>
        </w:rPr>
        <w:t>, 2006)</w:t>
      </w:r>
      <w:r>
        <w:rPr>
          <w:rFonts w:ascii="Times New Roman" w:hAnsi="Times New Roman"/>
          <w:b w:val="0"/>
          <w:sz w:val="24"/>
        </w:rPr>
        <w:t>.  Recently, considerable interest has surfaced in these phenomena, exploring the extent to which language universals emerge as the result of natural laws applying to shape and connect the piece</w:t>
      </w:r>
      <w:r w:rsidR="00AF0AD2">
        <w:rPr>
          <w:rFonts w:ascii="Times New Roman" w:hAnsi="Times New Roman"/>
          <w:b w:val="0"/>
          <w:sz w:val="24"/>
        </w:rPr>
        <w:t>s that the child can recognize.</w:t>
      </w:r>
      <w:r>
        <w:rPr>
          <w:rFonts w:ascii="Times New Roman" w:hAnsi="Times New Roman"/>
          <w:b w:val="0"/>
          <w:sz w:val="24"/>
        </w:rPr>
        <w:t xml:space="preserve"> This interesting line of thinking is further indirectly supported by our current work showing normal individual differences in the neurological organization for language.   </w:t>
      </w:r>
    </w:p>
    <w:p w14:paraId="5BDF5EC9" w14:textId="5F25FC7B" w:rsidR="00534590" w:rsidRPr="000059EB" w:rsidRDefault="005C4DF3" w:rsidP="002F5F5C">
      <w:pPr>
        <w:rPr>
          <w:rFonts w:ascii="Times New Roman" w:hAnsi="Times New Roman"/>
          <w:b w:val="0"/>
          <w:sz w:val="24"/>
        </w:rPr>
      </w:pPr>
      <w:r>
        <w:rPr>
          <w:rFonts w:ascii="Times New Roman" w:hAnsi="Times New Roman"/>
          <w:b w:val="0"/>
          <w:sz w:val="24"/>
        </w:rPr>
        <w:tab/>
        <w:t xml:space="preserve">Will language as </w:t>
      </w:r>
      <w:proofErr w:type="gramStart"/>
      <w:r>
        <w:rPr>
          <w:rFonts w:ascii="Times New Roman" w:hAnsi="Times New Roman"/>
          <w:b w:val="0"/>
          <w:sz w:val="24"/>
        </w:rPr>
        <w:t xml:space="preserve">an </w:t>
      </w:r>
      <w:r w:rsidR="00534590">
        <w:rPr>
          <w:rFonts w:ascii="Times New Roman" w:hAnsi="Times New Roman"/>
          <w:b w:val="0"/>
          <w:sz w:val="24"/>
        </w:rPr>
        <w:t>‘organ’</w:t>
      </w:r>
      <w:proofErr w:type="gramEnd"/>
      <w:r w:rsidR="00534590">
        <w:rPr>
          <w:rFonts w:ascii="Times New Roman" w:hAnsi="Times New Roman"/>
          <w:b w:val="0"/>
          <w:sz w:val="24"/>
        </w:rPr>
        <w:t xml:space="preserve"> discusse</w:t>
      </w:r>
      <w:r w:rsidR="00BD68D2">
        <w:rPr>
          <w:rFonts w:ascii="Times New Roman" w:hAnsi="Times New Roman"/>
          <w:b w:val="0"/>
          <w:sz w:val="24"/>
        </w:rPr>
        <w:t>d in the initial quotation in this paper</w:t>
      </w:r>
      <w:r w:rsidR="00534590">
        <w:rPr>
          <w:rFonts w:ascii="Times New Roman" w:hAnsi="Times New Roman"/>
          <w:b w:val="0"/>
          <w:sz w:val="24"/>
        </w:rPr>
        <w:t xml:space="preserve">, turn out to be more like the immune system </w:t>
      </w:r>
      <w:r w:rsidR="007667FB">
        <w:rPr>
          <w:rFonts w:ascii="Times New Roman" w:hAnsi="Times New Roman"/>
          <w:b w:val="0"/>
          <w:sz w:val="24"/>
        </w:rPr>
        <w:t xml:space="preserve">or skin </w:t>
      </w:r>
      <w:r w:rsidR="00534590">
        <w:rPr>
          <w:rFonts w:ascii="Times New Roman" w:hAnsi="Times New Roman"/>
          <w:b w:val="0"/>
          <w:sz w:val="24"/>
        </w:rPr>
        <w:t>than the liver?</w:t>
      </w:r>
    </w:p>
    <w:p w14:paraId="234427A1" w14:textId="77777777" w:rsidR="00534590" w:rsidRPr="00580CBF" w:rsidRDefault="00534590" w:rsidP="002F5F5C">
      <w:pPr>
        <w:rPr>
          <w:rFonts w:ascii="Times New Roman" w:hAnsi="Times New Roman"/>
          <w:sz w:val="24"/>
        </w:rPr>
      </w:pPr>
    </w:p>
    <w:p w14:paraId="08B10077" w14:textId="77777777" w:rsidR="00534590" w:rsidRPr="00580CBF" w:rsidRDefault="00534590" w:rsidP="002F5F5C">
      <w:pPr>
        <w:widowControl w:val="0"/>
        <w:autoSpaceDE w:val="0"/>
        <w:autoSpaceDN w:val="0"/>
        <w:adjustRightInd w:val="0"/>
        <w:spacing w:after="0"/>
        <w:rPr>
          <w:rFonts w:ascii="Times New Roman" w:hAnsi="Times New Roman" w:cs="Helvetica"/>
          <w:b w:val="0"/>
          <w:color w:val="000000"/>
          <w:sz w:val="24"/>
        </w:rPr>
      </w:pPr>
    </w:p>
    <w:p w14:paraId="096B98D2" w14:textId="77777777" w:rsidR="00534590" w:rsidRPr="00580CBF" w:rsidRDefault="00534590" w:rsidP="002F5F5C">
      <w:pPr>
        <w:widowControl w:val="0"/>
        <w:autoSpaceDE w:val="0"/>
        <w:autoSpaceDN w:val="0"/>
        <w:adjustRightInd w:val="0"/>
        <w:spacing w:after="0"/>
        <w:rPr>
          <w:rFonts w:ascii="Times New Roman" w:hAnsi="Times New Roman" w:cs="Helvetica"/>
          <w:b w:val="0"/>
          <w:color w:val="000000"/>
          <w:sz w:val="24"/>
        </w:rPr>
      </w:pPr>
    </w:p>
    <w:p w14:paraId="7FD25D9E" w14:textId="77777777" w:rsidR="00534590" w:rsidRPr="00580CBF" w:rsidRDefault="00534590" w:rsidP="002F5F5C">
      <w:pPr>
        <w:rPr>
          <w:rFonts w:ascii="Times New Roman" w:hAnsi="Times New Roman"/>
          <w:b w:val="0"/>
          <w:sz w:val="24"/>
        </w:rPr>
      </w:pPr>
    </w:p>
    <w:sectPr w:rsidR="00534590" w:rsidRPr="00580CBF" w:rsidSect="00C72E22">
      <w:footerReference w:type="even" r:id="rId10"/>
      <w:footerReference w:type="default" r:id="rId11"/>
      <w:pgSz w:w="12240" w:h="15840"/>
      <w:pgMar w:top="1440" w:right="758"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UPV / EHU" w:date="2012-04-01T13:20:00Z" w:initials="U/E">
    <w:p w14:paraId="275F3AC4" w14:textId="77777777" w:rsidR="007B1CE5" w:rsidRDefault="007B1CE5">
      <w:pPr>
        <w:pStyle w:val="CommentText"/>
      </w:pPr>
      <w:r>
        <w:rPr>
          <w:rStyle w:val="CommentReference"/>
        </w:rPr>
        <w:annotationRef/>
      </w:r>
      <w:proofErr w:type="gramStart"/>
      <w:r>
        <w:t>id</w:t>
      </w:r>
      <w:proofErr w:type="gramEnd"/>
    </w:p>
  </w:comment>
  <w:comment w:id="2" w:author="UPV / EHU" w:date="2012-04-01T13:20:00Z" w:initials="U/E">
    <w:p w14:paraId="0B5E297A" w14:textId="77777777" w:rsidR="007B1CE5" w:rsidRDefault="007B1CE5">
      <w:pPr>
        <w:pStyle w:val="CommentText"/>
      </w:pPr>
      <w:r>
        <w:rPr>
          <w:rStyle w:val="CommentReference"/>
        </w:rPr>
        <w:annotationRef/>
      </w:r>
      <w:proofErr w:type="gramStart"/>
      <w:r>
        <w:t>id</w:t>
      </w:r>
      <w:proofErr w:type="gramEnd"/>
    </w:p>
  </w:comment>
  <w:comment w:id="3" w:author="UPV / EHU" w:date="2012-04-01T13:20:00Z" w:initials="U/E">
    <w:p w14:paraId="3669F09B" w14:textId="77777777" w:rsidR="007B1CE5" w:rsidRDefault="007B1CE5">
      <w:pPr>
        <w:pStyle w:val="CommentText"/>
      </w:pPr>
      <w:r>
        <w:rPr>
          <w:rStyle w:val="CommentReference"/>
        </w:rPr>
        <w:annotationRef/>
      </w:r>
      <w:proofErr w:type="gramStart"/>
      <w:r>
        <w:t>id</w:t>
      </w:r>
      <w:proofErr w:type="gramEnd"/>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E13EB7" w14:textId="77777777" w:rsidR="001279E7" w:rsidRDefault="001279E7" w:rsidP="001279E7">
      <w:pPr>
        <w:spacing w:after="0"/>
      </w:pPr>
      <w:r>
        <w:separator/>
      </w:r>
    </w:p>
  </w:endnote>
  <w:endnote w:type="continuationSeparator" w:id="0">
    <w:p w14:paraId="383E77A3" w14:textId="77777777" w:rsidR="001279E7" w:rsidRDefault="001279E7" w:rsidP="001279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AdvP46190F">
    <w:altName w:val="Arial"/>
    <w:panose1 w:val="00000000000000000000"/>
    <w:charset w:val="4D"/>
    <w:family w:val="roman"/>
    <w:notTrueType/>
    <w:pitch w:val="default"/>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dvP40D70F">
    <w:altName w:val="Arial"/>
    <w:panose1 w:val="00000000000000000000"/>
    <w:charset w:val="4D"/>
    <w:family w:val="swiss"/>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19D052" w14:textId="77777777" w:rsidR="001279E7" w:rsidRDefault="001279E7" w:rsidP="0006266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0E2121" w14:textId="77777777" w:rsidR="001279E7" w:rsidRDefault="001279E7" w:rsidP="001279E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F1C04" w14:textId="77777777" w:rsidR="001279E7" w:rsidRDefault="001279E7" w:rsidP="0006266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A07F2">
      <w:rPr>
        <w:rStyle w:val="PageNumber"/>
        <w:noProof/>
      </w:rPr>
      <w:t>1</w:t>
    </w:r>
    <w:r>
      <w:rPr>
        <w:rStyle w:val="PageNumber"/>
      </w:rPr>
      <w:fldChar w:fldCharType="end"/>
    </w:r>
  </w:p>
  <w:p w14:paraId="57051C64" w14:textId="77777777" w:rsidR="001279E7" w:rsidRDefault="001279E7" w:rsidP="001279E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862A3E" w14:textId="77777777" w:rsidR="001279E7" w:rsidRDefault="001279E7" w:rsidP="001279E7">
      <w:pPr>
        <w:spacing w:after="0"/>
      </w:pPr>
      <w:r>
        <w:separator/>
      </w:r>
    </w:p>
  </w:footnote>
  <w:footnote w:type="continuationSeparator" w:id="0">
    <w:p w14:paraId="4435ED13" w14:textId="77777777" w:rsidR="001279E7" w:rsidRDefault="001279E7" w:rsidP="001279E7">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B5CA0"/>
    <w:multiLevelType w:val="hybridMultilevel"/>
    <w:tmpl w:val="7C983E48"/>
    <w:lvl w:ilvl="0" w:tplc="04090017">
      <w:start w:val="6"/>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22BF2EB1"/>
    <w:multiLevelType w:val="hybridMultilevel"/>
    <w:tmpl w:val="7B54AE4A"/>
    <w:lvl w:ilvl="0" w:tplc="0409000F">
      <w:start w:val="1"/>
      <w:numFmt w:val="decimal"/>
      <w:lvlText w:val="%1."/>
      <w:lvlJc w:val="left"/>
      <w:pPr>
        <w:ind w:left="1070" w:hanging="360"/>
      </w:pPr>
      <w:rPr>
        <w:rFonts w:cs="Times New Roman" w:hint="default"/>
      </w:rPr>
    </w:lvl>
    <w:lvl w:ilvl="1" w:tplc="04090019" w:tentative="1">
      <w:start w:val="1"/>
      <w:numFmt w:val="lowerLetter"/>
      <w:lvlText w:val="%2."/>
      <w:lvlJc w:val="left"/>
      <w:pPr>
        <w:ind w:left="1790" w:hanging="360"/>
      </w:pPr>
      <w:rPr>
        <w:rFonts w:cs="Times New Roman"/>
      </w:rPr>
    </w:lvl>
    <w:lvl w:ilvl="2" w:tplc="0409001B" w:tentative="1">
      <w:start w:val="1"/>
      <w:numFmt w:val="lowerRoman"/>
      <w:lvlText w:val="%3."/>
      <w:lvlJc w:val="right"/>
      <w:pPr>
        <w:ind w:left="2510" w:hanging="180"/>
      </w:pPr>
      <w:rPr>
        <w:rFonts w:cs="Times New Roman"/>
      </w:rPr>
    </w:lvl>
    <w:lvl w:ilvl="3" w:tplc="0409000F" w:tentative="1">
      <w:start w:val="1"/>
      <w:numFmt w:val="decimal"/>
      <w:lvlText w:val="%4."/>
      <w:lvlJc w:val="left"/>
      <w:pPr>
        <w:ind w:left="3230" w:hanging="360"/>
      </w:pPr>
      <w:rPr>
        <w:rFonts w:cs="Times New Roman"/>
      </w:rPr>
    </w:lvl>
    <w:lvl w:ilvl="4" w:tplc="04090019" w:tentative="1">
      <w:start w:val="1"/>
      <w:numFmt w:val="lowerLetter"/>
      <w:lvlText w:val="%5."/>
      <w:lvlJc w:val="left"/>
      <w:pPr>
        <w:ind w:left="3950" w:hanging="360"/>
      </w:pPr>
      <w:rPr>
        <w:rFonts w:cs="Times New Roman"/>
      </w:rPr>
    </w:lvl>
    <w:lvl w:ilvl="5" w:tplc="0409001B" w:tentative="1">
      <w:start w:val="1"/>
      <w:numFmt w:val="lowerRoman"/>
      <w:lvlText w:val="%6."/>
      <w:lvlJc w:val="right"/>
      <w:pPr>
        <w:ind w:left="4670" w:hanging="180"/>
      </w:pPr>
      <w:rPr>
        <w:rFonts w:cs="Times New Roman"/>
      </w:rPr>
    </w:lvl>
    <w:lvl w:ilvl="6" w:tplc="0409000F" w:tentative="1">
      <w:start w:val="1"/>
      <w:numFmt w:val="decimal"/>
      <w:lvlText w:val="%7."/>
      <w:lvlJc w:val="left"/>
      <w:pPr>
        <w:ind w:left="5390" w:hanging="360"/>
      </w:pPr>
      <w:rPr>
        <w:rFonts w:cs="Times New Roman"/>
      </w:rPr>
    </w:lvl>
    <w:lvl w:ilvl="7" w:tplc="04090019" w:tentative="1">
      <w:start w:val="1"/>
      <w:numFmt w:val="lowerLetter"/>
      <w:lvlText w:val="%8."/>
      <w:lvlJc w:val="left"/>
      <w:pPr>
        <w:ind w:left="6110" w:hanging="360"/>
      </w:pPr>
      <w:rPr>
        <w:rFonts w:cs="Times New Roman"/>
      </w:rPr>
    </w:lvl>
    <w:lvl w:ilvl="8" w:tplc="0409001B" w:tentative="1">
      <w:start w:val="1"/>
      <w:numFmt w:val="lowerRoman"/>
      <w:lvlText w:val="%9."/>
      <w:lvlJc w:val="right"/>
      <w:pPr>
        <w:ind w:left="6830" w:hanging="180"/>
      </w:pPr>
      <w:rPr>
        <w:rFonts w:cs="Times New Roman"/>
      </w:rPr>
    </w:lvl>
  </w:abstractNum>
  <w:abstractNum w:abstractNumId="2">
    <w:nsid w:val="53FC365D"/>
    <w:multiLevelType w:val="hybridMultilevel"/>
    <w:tmpl w:val="9B2A4998"/>
    <w:lvl w:ilvl="0" w:tplc="0409000F">
      <w:start w:val="2"/>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60630D62"/>
    <w:multiLevelType w:val="hybridMultilevel"/>
    <w:tmpl w:val="15BAC3A8"/>
    <w:lvl w:ilvl="0" w:tplc="806E7CB8">
      <w:start w:val="1"/>
      <w:numFmt w:val="lowerLetter"/>
      <w:lvlText w:val="%1)"/>
      <w:lvlJc w:val="left"/>
      <w:pPr>
        <w:ind w:left="740" w:hanging="38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6CB47CAB"/>
    <w:multiLevelType w:val="hybridMultilevel"/>
    <w:tmpl w:val="C8AE7538"/>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71B155C9"/>
    <w:multiLevelType w:val="hybridMultilevel"/>
    <w:tmpl w:val="C3DC6FA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78563DEC"/>
    <w:multiLevelType w:val="hybridMultilevel"/>
    <w:tmpl w:val="37425072"/>
    <w:lvl w:ilvl="0" w:tplc="650C0110">
      <w:start w:val="1"/>
      <w:numFmt w:val="lowerLetter"/>
      <w:lvlText w:val="%1)"/>
      <w:lvlJc w:val="left"/>
      <w:pPr>
        <w:ind w:left="740" w:hanging="38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6"/>
  </w:num>
  <w:num w:numId="2">
    <w:abstractNumId w:val="1"/>
  </w:num>
  <w:num w:numId="3">
    <w:abstractNumId w:val="0"/>
  </w:num>
  <w:num w:numId="4">
    <w:abstractNumId w:val="5"/>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512"/>
    <w:rsid w:val="00000CDF"/>
    <w:rsid w:val="000059EB"/>
    <w:rsid w:val="00024A5E"/>
    <w:rsid w:val="000254DC"/>
    <w:rsid w:val="00025CED"/>
    <w:rsid w:val="00033E71"/>
    <w:rsid w:val="00033FD4"/>
    <w:rsid w:val="0007223D"/>
    <w:rsid w:val="00075381"/>
    <w:rsid w:val="000855BB"/>
    <w:rsid w:val="00092B18"/>
    <w:rsid w:val="000C5167"/>
    <w:rsid w:val="0010166D"/>
    <w:rsid w:val="001279E7"/>
    <w:rsid w:val="00134B17"/>
    <w:rsid w:val="0014101E"/>
    <w:rsid w:val="001416C9"/>
    <w:rsid w:val="001430EC"/>
    <w:rsid w:val="00144452"/>
    <w:rsid w:val="0015585B"/>
    <w:rsid w:val="0019072D"/>
    <w:rsid w:val="00192E06"/>
    <w:rsid w:val="001A6562"/>
    <w:rsid w:val="001C0415"/>
    <w:rsid w:val="001F2FBF"/>
    <w:rsid w:val="00201186"/>
    <w:rsid w:val="002015BB"/>
    <w:rsid w:val="00207E4F"/>
    <w:rsid w:val="002111B0"/>
    <w:rsid w:val="0021384D"/>
    <w:rsid w:val="00213FA8"/>
    <w:rsid w:val="00214AB3"/>
    <w:rsid w:val="00225AE5"/>
    <w:rsid w:val="00242F3F"/>
    <w:rsid w:val="00256B15"/>
    <w:rsid w:val="00263F2C"/>
    <w:rsid w:val="00271470"/>
    <w:rsid w:val="00271FD0"/>
    <w:rsid w:val="002729E3"/>
    <w:rsid w:val="00285728"/>
    <w:rsid w:val="002B5A24"/>
    <w:rsid w:val="002F5F5C"/>
    <w:rsid w:val="0030559E"/>
    <w:rsid w:val="00313643"/>
    <w:rsid w:val="003175D9"/>
    <w:rsid w:val="00321465"/>
    <w:rsid w:val="003436B4"/>
    <w:rsid w:val="00345583"/>
    <w:rsid w:val="003635BE"/>
    <w:rsid w:val="00386001"/>
    <w:rsid w:val="00394BF9"/>
    <w:rsid w:val="003A1664"/>
    <w:rsid w:val="003A3E7B"/>
    <w:rsid w:val="003A4E20"/>
    <w:rsid w:val="003C454B"/>
    <w:rsid w:val="003C75F8"/>
    <w:rsid w:val="003E37B5"/>
    <w:rsid w:val="003E45B2"/>
    <w:rsid w:val="003E4F3B"/>
    <w:rsid w:val="003F17B9"/>
    <w:rsid w:val="003F57F0"/>
    <w:rsid w:val="00424F68"/>
    <w:rsid w:val="00427E08"/>
    <w:rsid w:val="004455D5"/>
    <w:rsid w:val="0045426C"/>
    <w:rsid w:val="00467265"/>
    <w:rsid w:val="0047346C"/>
    <w:rsid w:val="004775E7"/>
    <w:rsid w:val="0048297E"/>
    <w:rsid w:val="00484E6B"/>
    <w:rsid w:val="004934A0"/>
    <w:rsid w:val="00497E14"/>
    <w:rsid w:val="004A07F2"/>
    <w:rsid w:val="004A4597"/>
    <w:rsid w:val="004B7EB7"/>
    <w:rsid w:val="004E781D"/>
    <w:rsid w:val="005102D3"/>
    <w:rsid w:val="00515EF5"/>
    <w:rsid w:val="00526DB7"/>
    <w:rsid w:val="00527845"/>
    <w:rsid w:val="005302C8"/>
    <w:rsid w:val="00534590"/>
    <w:rsid w:val="00542CCF"/>
    <w:rsid w:val="00545C19"/>
    <w:rsid w:val="00546373"/>
    <w:rsid w:val="00553DBB"/>
    <w:rsid w:val="00564F75"/>
    <w:rsid w:val="00577C6B"/>
    <w:rsid w:val="00580CBF"/>
    <w:rsid w:val="00581632"/>
    <w:rsid w:val="00582A6E"/>
    <w:rsid w:val="00590826"/>
    <w:rsid w:val="00593B5C"/>
    <w:rsid w:val="005A20EF"/>
    <w:rsid w:val="005B1E75"/>
    <w:rsid w:val="005C4DF3"/>
    <w:rsid w:val="006168A5"/>
    <w:rsid w:val="00623941"/>
    <w:rsid w:val="00633F79"/>
    <w:rsid w:val="006419CF"/>
    <w:rsid w:val="00644861"/>
    <w:rsid w:val="006455F9"/>
    <w:rsid w:val="00653B56"/>
    <w:rsid w:val="00660D79"/>
    <w:rsid w:val="00664A91"/>
    <w:rsid w:val="0066765E"/>
    <w:rsid w:val="006C2378"/>
    <w:rsid w:val="006C239F"/>
    <w:rsid w:val="006C34EC"/>
    <w:rsid w:val="006E1011"/>
    <w:rsid w:val="006E5879"/>
    <w:rsid w:val="006F195C"/>
    <w:rsid w:val="00714A28"/>
    <w:rsid w:val="00722971"/>
    <w:rsid w:val="00724DDA"/>
    <w:rsid w:val="00725D04"/>
    <w:rsid w:val="00745C0B"/>
    <w:rsid w:val="00750637"/>
    <w:rsid w:val="00755B7F"/>
    <w:rsid w:val="007667FB"/>
    <w:rsid w:val="0078186C"/>
    <w:rsid w:val="007820D8"/>
    <w:rsid w:val="007A02E7"/>
    <w:rsid w:val="007A501E"/>
    <w:rsid w:val="007B1CE5"/>
    <w:rsid w:val="007E452E"/>
    <w:rsid w:val="007F354B"/>
    <w:rsid w:val="007F3870"/>
    <w:rsid w:val="008450B7"/>
    <w:rsid w:val="0086767F"/>
    <w:rsid w:val="00871A2D"/>
    <w:rsid w:val="008937D2"/>
    <w:rsid w:val="0089478B"/>
    <w:rsid w:val="008A0E27"/>
    <w:rsid w:val="008B3E0D"/>
    <w:rsid w:val="008B5AED"/>
    <w:rsid w:val="008D0AA2"/>
    <w:rsid w:val="008D15FB"/>
    <w:rsid w:val="008D2301"/>
    <w:rsid w:val="008D4400"/>
    <w:rsid w:val="00903CB2"/>
    <w:rsid w:val="009075D7"/>
    <w:rsid w:val="00910FCE"/>
    <w:rsid w:val="0091371E"/>
    <w:rsid w:val="009316EE"/>
    <w:rsid w:val="00934577"/>
    <w:rsid w:val="00937B38"/>
    <w:rsid w:val="00957B2D"/>
    <w:rsid w:val="009667B7"/>
    <w:rsid w:val="00994983"/>
    <w:rsid w:val="009A0D63"/>
    <w:rsid w:val="009B482A"/>
    <w:rsid w:val="009E24DE"/>
    <w:rsid w:val="009E7253"/>
    <w:rsid w:val="00A1373B"/>
    <w:rsid w:val="00A15223"/>
    <w:rsid w:val="00A239D7"/>
    <w:rsid w:val="00A44027"/>
    <w:rsid w:val="00A74221"/>
    <w:rsid w:val="00A83836"/>
    <w:rsid w:val="00AA1FB3"/>
    <w:rsid w:val="00AB752A"/>
    <w:rsid w:val="00AC68C0"/>
    <w:rsid w:val="00AF000A"/>
    <w:rsid w:val="00AF03EE"/>
    <w:rsid w:val="00AF0AD2"/>
    <w:rsid w:val="00AF37C5"/>
    <w:rsid w:val="00B00CA3"/>
    <w:rsid w:val="00B20FA8"/>
    <w:rsid w:val="00B4319E"/>
    <w:rsid w:val="00B50C61"/>
    <w:rsid w:val="00B61B2F"/>
    <w:rsid w:val="00B645A2"/>
    <w:rsid w:val="00B8076B"/>
    <w:rsid w:val="00B80B96"/>
    <w:rsid w:val="00BA161B"/>
    <w:rsid w:val="00BA6BBD"/>
    <w:rsid w:val="00BC5700"/>
    <w:rsid w:val="00BD68D2"/>
    <w:rsid w:val="00BE1D5A"/>
    <w:rsid w:val="00C02DB3"/>
    <w:rsid w:val="00C047BA"/>
    <w:rsid w:val="00C166DB"/>
    <w:rsid w:val="00C17784"/>
    <w:rsid w:val="00C27CD8"/>
    <w:rsid w:val="00C312BE"/>
    <w:rsid w:val="00C4191D"/>
    <w:rsid w:val="00C71E62"/>
    <w:rsid w:val="00C72E22"/>
    <w:rsid w:val="00C7482F"/>
    <w:rsid w:val="00C82ED2"/>
    <w:rsid w:val="00C868A9"/>
    <w:rsid w:val="00C96621"/>
    <w:rsid w:val="00C9708A"/>
    <w:rsid w:val="00CB21C7"/>
    <w:rsid w:val="00CC3512"/>
    <w:rsid w:val="00CD15AC"/>
    <w:rsid w:val="00CD3B0E"/>
    <w:rsid w:val="00CD3DE7"/>
    <w:rsid w:val="00CF1E07"/>
    <w:rsid w:val="00CF20C1"/>
    <w:rsid w:val="00CF29EF"/>
    <w:rsid w:val="00D3348E"/>
    <w:rsid w:val="00D374CC"/>
    <w:rsid w:val="00D52641"/>
    <w:rsid w:val="00D55822"/>
    <w:rsid w:val="00D82C00"/>
    <w:rsid w:val="00D82C1F"/>
    <w:rsid w:val="00D92200"/>
    <w:rsid w:val="00DB089C"/>
    <w:rsid w:val="00DB6BF3"/>
    <w:rsid w:val="00DD3EC1"/>
    <w:rsid w:val="00DE7425"/>
    <w:rsid w:val="00DF265E"/>
    <w:rsid w:val="00DF47D7"/>
    <w:rsid w:val="00E37623"/>
    <w:rsid w:val="00E524A7"/>
    <w:rsid w:val="00E577F2"/>
    <w:rsid w:val="00E6049B"/>
    <w:rsid w:val="00E64B33"/>
    <w:rsid w:val="00E774CB"/>
    <w:rsid w:val="00E83335"/>
    <w:rsid w:val="00E87A33"/>
    <w:rsid w:val="00EA0782"/>
    <w:rsid w:val="00EA7CE5"/>
    <w:rsid w:val="00EF1210"/>
    <w:rsid w:val="00EF6BB9"/>
    <w:rsid w:val="00F404C6"/>
    <w:rsid w:val="00F43612"/>
    <w:rsid w:val="00F53ED9"/>
    <w:rsid w:val="00F63099"/>
    <w:rsid w:val="00F656D6"/>
    <w:rsid w:val="00F940F6"/>
    <w:rsid w:val="00FB02A0"/>
    <w:rsid w:val="00FB660D"/>
    <w:rsid w:val="00FD4493"/>
    <w:rsid w:val="00FE5B0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E81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sz w:val="22"/>
        <w:szCs w:val="22"/>
        <w:lang w:val="es-ES" w:eastAsia="es-ES" w:bidi="ar-SA"/>
      </w:rPr>
    </w:rPrDefault>
    <w:pPrDefault/>
  </w:docDefaults>
  <w:latentStyles w:defLockedState="0" w:defUIPriority="0" w:defSemiHidden="0" w:defUnhideWhenUsed="0" w:defQFormat="0" w:count="276"/>
  <w:style w:type="paragraph" w:default="1" w:styleId="Normal">
    <w:name w:val="Normal"/>
    <w:qFormat/>
    <w:rsid w:val="00075381"/>
    <w:pPr>
      <w:spacing w:after="200"/>
    </w:pPr>
    <w:rPr>
      <w:rFonts w:ascii="Arial" w:hAnsi="Arial"/>
      <w:b/>
      <w:sz w:val="32"/>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rsid w:val="0007223D"/>
    <w:rPr>
      <w:rFonts w:ascii="Tahoma" w:hAnsi="Tahoma" w:cs="Tahoma"/>
      <w:sz w:val="16"/>
      <w:szCs w:val="16"/>
    </w:rPr>
  </w:style>
  <w:style w:type="character" w:customStyle="1" w:styleId="BalloonTextChar">
    <w:name w:val="Balloon Text Char"/>
    <w:basedOn w:val="DefaultParagraphFont"/>
    <w:uiPriority w:val="99"/>
    <w:semiHidden/>
    <w:rsid w:val="000F21B8"/>
    <w:rPr>
      <w:rFonts w:ascii="Lucida Grande" w:hAnsi="Lucida Grande"/>
      <w:sz w:val="18"/>
      <w:szCs w:val="18"/>
    </w:rPr>
  </w:style>
  <w:style w:type="character" w:customStyle="1" w:styleId="BalloonTextChar0">
    <w:name w:val="Balloon Text Char"/>
    <w:basedOn w:val="DefaultParagraphFont"/>
    <w:uiPriority w:val="99"/>
    <w:semiHidden/>
    <w:rsid w:val="00E1113B"/>
    <w:rPr>
      <w:rFonts w:ascii="Lucida Grande" w:hAnsi="Lucida Grande"/>
      <w:sz w:val="18"/>
      <w:szCs w:val="18"/>
    </w:rPr>
  </w:style>
  <w:style w:type="paragraph" w:styleId="ListParagraph">
    <w:name w:val="List Paragraph"/>
    <w:basedOn w:val="Normal"/>
    <w:uiPriority w:val="99"/>
    <w:qFormat/>
    <w:rsid w:val="005102D3"/>
    <w:pPr>
      <w:ind w:left="720"/>
      <w:contextualSpacing/>
    </w:pPr>
  </w:style>
  <w:style w:type="character" w:styleId="CommentReference">
    <w:name w:val="annotation reference"/>
    <w:basedOn w:val="DefaultParagraphFont"/>
    <w:uiPriority w:val="99"/>
    <w:semiHidden/>
    <w:rsid w:val="0007223D"/>
    <w:rPr>
      <w:rFonts w:cs="Times New Roman"/>
      <w:sz w:val="16"/>
      <w:szCs w:val="16"/>
    </w:rPr>
  </w:style>
  <w:style w:type="paragraph" w:styleId="CommentText">
    <w:name w:val="annotation text"/>
    <w:basedOn w:val="Normal"/>
    <w:link w:val="CommentTextChar"/>
    <w:uiPriority w:val="99"/>
    <w:semiHidden/>
    <w:rsid w:val="0007223D"/>
    <w:rPr>
      <w:sz w:val="20"/>
      <w:szCs w:val="20"/>
    </w:rPr>
  </w:style>
  <w:style w:type="character" w:customStyle="1" w:styleId="CommentTextChar">
    <w:name w:val="Comment Text Char"/>
    <w:basedOn w:val="DefaultParagraphFont"/>
    <w:link w:val="CommentText"/>
    <w:uiPriority w:val="99"/>
    <w:semiHidden/>
    <w:rsid w:val="00AD5F3C"/>
    <w:rPr>
      <w:rFonts w:ascii="Arial" w:hAnsi="Arial"/>
      <w:b/>
      <w:sz w:val="20"/>
      <w:szCs w:val="20"/>
      <w:lang w:val="en-US" w:eastAsia="en-US"/>
    </w:rPr>
  </w:style>
  <w:style w:type="paragraph" w:styleId="CommentSubject">
    <w:name w:val="annotation subject"/>
    <w:basedOn w:val="CommentText"/>
    <w:next w:val="CommentText"/>
    <w:link w:val="CommentSubjectChar"/>
    <w:uiPriority w:val="99"/>
    <w:semiHidden/>
    <w:rsid w:val="0007223D"/>
    <w:rPr>
      <w:bCs/>
    </w:rPr>
  </w:style>
  <w:style w:type="character" w:customStyle="1" w:styleId="CommentSubjectChar">
    <w:name w:val="Comment Subject Char"/>
    <w:basedOn w:val="CommentTextChar"/>
    <w:link w:val="CommentSubject"/>
    <w:uiPriority w:val="99"/>
    <w:semiHidden/>
    <w:rsid w:val="00AD5F3C"/>
    <w:rPr>
      <w:rFonts w:ascii="Arial" w:hAnsi="Arial"/>
      <w:b/>
      <w:bCs/>
      <w:sz w:val="20"/>
      <w:szCs w:val="20"/>
      <w:lang w:val="en-US" w:eastAsia="en-US"/>
    </w:rPr>
  </w:style>
  <w:style w:type="character" w:customStyle="1" w:styleId="BalloonTextChar1">
    <w:name w:val="Balloon Text Char1"/>
    <w:basedOn w:val="DefaultParagraphFont"/>
    <w:link w:val="BalloonText"/>
    <w:uiPriority w:val="99"/>
    <w:semiHidden/>
    <w:rsid w:val="00AD5F3C"/>
    <w:rPr>
      <w:rFonts w:ascii="Times New Roman" w:hAnsi="Times New Roman"/>
      <w:b/>
      <w:sz w:val="0"/>
      <w:szCs w:val="0"/>
      <w:lang w:val="en-US" w:eastAsia="en-US"/>
    </w:rPr>
  </w:style>
  <w:style w:type="paragraph" w:styleId="Footer">
    <w:name w:val="footer"/>
    <w:basedOn w:val="Normal"/>
    <w:link w:val="FooterChar"/>
    <w:rsid w:val="001279E7"/>
    <w:pPr>
      <w:tabs>
        <w:tab w:val="center" w:pos="4320"/>
        <w:tab w:val="right" w:pos="8640"/>
      </w:tabs>
      <w:spacing w:after="0"/>
    </w:pPr>
  </w:style>
  <w:style w:type="character" w:customStyle="1" w:styleId="FooterChar">
    <w:name w:val="Footer Char"/>
    <w:basedOn w:val="DefaultParagraphFont"/>
    <w:link w:val="Footer"/>
    <w:rsid w:val="001279E7"/>
    <w:rPr>
      <w:rFonts w:ascii="Arial" w:hAnsi="Arial"/>
      <w:b/>
      <w:sz w:val="32"/>
      <w:szCs w:val="24"/>
      <w:lang w:val="en-US" w:eastAsia="en-US"/>
    </w:rPr>
  </w:style>
  <w:style w:type="character" w:styleId="PageNumber">
    <w:name w:val="page number"/>
    <w:basedOn w:val="DefaultParagraphFont"/>
    <w:rsid w:val="001279E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sz w:val="22"/>
        <w:szCs w:val="22"/>
        <w:lang w:val="es-ES" w:eastAsia="es-ES" w:bidi="ar-SA"/>
      </w:rPr>
    </w:rPrDefault>
    <w:pPrDefault/>
  </w:docDefaults>
  <w:latentStyles w:defLockedState="0" w:defUIPriority="0" w:defSemiHidden="0" w:defUnhideWhenUsed="0" w:defQFormat="0" w:count="276"/>
  <w:style w:type="paragraph" w:default="1" w:styleId="Normal">
    <w:name w:val="Normal"/>
    <w:qFormat/>
    <w:rsid w:val="00075381"/>
    <w:pPr>
      <w:spacing w:after="200"/>
    </w:pPr>
    <w:rPr>
      <w:rFonts w:ascii="Arial" w:hAnsi="Arial"/>
      <w:b/>
      <w:sz w:val="32"/>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rsid w:val="0007223D"/>
    <w:rPr>
      <w:rFonts w:ascii="Tahoma" w:hAnsi="Tahoma" w:cs="Tahoma"/>
      <w:sz w:val="16"/>
      <w:szCs w:val="16"/>
    </w:rPr>
  </w:style>
  <w:style w:type="character" w:customStyle="1" w:styleId="BalloonTextChar">
    <w:name w:val="Balloon Text Char"/>
    <w:basedOn w:val="DefaultParagraphFont"/>
    <w:uiPriority w:val="99"/>
    <w:semiHidden/>
    <w:rsid w:val="000F21B8"/>
    <w:rPr>
      <w:rFonts w:ascii="Lucida Grande" w:hAnsi="Lucida Grande"/>
      <w:sz w:val="18"/>
      <w:szCs w:val="18"/>
    </w:rPr>
  </w:style>
  <w:style w:type="character" w:customStyle="1" w:styleId="BalloonTextChar0">
    <w:name w:val="Balloon Text Char"/>
    <w:basedOn w:val="DefaultParagraphFont"/>
    <w:uiPriority w:val="99"/>
    <w:semiHidden/>
    <w:rsid w:val="00E1113B"/>
    <w:rPr>
      <w:rFonts w:ascii="Lucida Grande" w:hAnsi="Lucida Grande"/>
      <w:sz w:val="18"/>
      <w:szCs w:val="18"/>
    </w:rPr>
  </w:style>
  <w:style w:type="paragraph" w:styleId="ListParagraph">
    <w:name w:val="List Paragraph"/>
    <w:basedOn w:val="Normal"/>
    <w:uiPriority w:val="99"/>
    <w:qFormat/>
    <w:rsid w:val="005102D3"/>
    <w:pPr>
      <w:ind w:left="720"/>
      <w:contextualSpacing/>
    </w:pPr>
  </w:style>
  <w:style w:type="character" w:styleId="CommentReference">
    <w:name w:val="annotation reference"/>
    <w:basedOn w:val="DefaultParagraphFont"/>
    <w:uiPriority w:val="99"/>
    <w:semiHidden/>
    <w:rsid w:val="0007223D"/>
    <w:rPr>
      <w:rFonts w:cs="Times New Roman"/>
      <w:sz w:val="16"/>
      <w:szCs w:val="16"/>
    </w:rPr>
  </w:style>
  <w:style w:type="paragraph" w:styleId="CommentText">
    <w:name w:val="annotation text"/>
    <w:basedOn w:val="Normal"/>
    <w:link w:val="CommentTextChar"/>
    <w:uiPriority w:val="99"/>
    <w:semiHidden/>
    <w:rsid w:val="0007223D"/>
    <w:rPr>
      <w:sz w:val="20"/>
      <w:szCs w:val="20"/>
    </w:rPr>
  </w:style>
  <w:style w:type="character" w:customStyle="1" w:styleId="CommentTextChar">
    <w:name w:val="Comment Text Char"/>
    <w:basedOn w:val="DefaultParagraphFont"/>
    <w:link w:val="CommentText"/>
    <w:uiPriority w:val="99"/>
    <w:semiHidden/>
    <w:rsid w:val="00AD5F3C"/>
    <w:rPr>
      <w:rFonts w:ascii="Arial" w:hAnsi="Arial"/>
      <w:b/>
      <w:sz w:val="20"/>
      <w:szCs w:val="20"/>
      <w:lang w:val="en-US" w:eastAsia="en-US"/>
    </w:rPr>
  </w:style>
  <w:style w:type="paragraph" w:styleId="CommentSubject">
    <w:name w:val="annotation subject"/>
    <w:basedOn w:val="CommentText"/>
    <w:next w:val="CommentText"/>
    <w:link w:val="CommentSubjectChar"/>
    <w:uiPriority w:val="99"/>
    <w:semiHidden/>
    <w:rsid w:val="0007223D"/>
    <w:rPr>
      <w:bCs/>
    </w:rPr>
  </w:style>
  <w:style w:type="character" w:customStyle="1" w:styleId="CommentSubjectChar">
    <w:name w:val="Comment Subject Char"/>
    <w:basedOn w:val="CommentTextChar"/>
    <w:link w:val="CommentSubject"/>
    <w:uiPriority w:val="99"/>
    <w:semiHidden/>
    <w:rsid w:val="00AD5F3C"/>
    <w:rPr>
      <w:rFonts w:ascii="Arial" w:hAnsi="Arial"/>
      <w:b/>
      <w:bCs/>
      <w:sz w:val="20"/>
      <w:szCs w:val="20"/>
      <w:lang w:val="en-US" w:eastAsia="en-US"/>
    </w:rPr>
  </w:style>
  <w:style w:type="character" w:customStyle="1" w:styleId="BalloonTextChar1">
    <w:name w:val="Balloon Text Char1"/>
    <w:basedOn w:val="DefaultParagraphFont"/>
    <w:link w:val="BalloonText"/>
    <w:uiPriority w:val="99"/>
    <w:semiHidden/>
    <w:rsid w:val="00AD5F3C"/>
    <w:rPr>
      <w:rFonts w:ascii="Times New Roman" w:hAnsi="Times New Roman"/>
      <w:b/>
      <w:sz w:val="0"/>
      <w:szCs w:val="0"/>
      <w:lang w:val="en-US" w:eastAsia="en-US"/>
    </w:rPr>
  </w:style>
  <w:style w:type="paragraph" w:styleId="Footer">
    <w:name w:val="footer"/>
    <w:basedOn w:val="Normal"/>
    <w:link w:val="FooterChar"/>
    <w:rsid w:val="001279E7"/>
    <w:pPr>
      <w:tabs>
        <w:tab w:val="center" w:pos="4320"/>
        <w:tab w:val="right" w:pos="8640"/>
      </w:tabs>
      <w:spacing w:after="0"/>
    </w:pPr>
  </w:style>
  <w:style w:type="character" w:customStyle="1" w:styleId="FooterChar">
    <w:name w:val="Footer Char"/>
    <w:basedOn w:val="DefaultParagraphFont"/>
    <w:link w:val="Footer"/>
    <w:rsid w:val="001279E7"/>
    <w:rPr>
      <w:rFonts w:ascii="Arial" w:hAnsi="Arial"/>
      <w:b/>
      <w:sz w:val="32"/>
      <w:szCs w:val="24"/>
      <w:lang w:val="en-US" w:eastAsia="en-US"/>
    </w:rPr>
  </w:style>
  <w:style w:type="character" w:styleId="PageNumber">
    <w:name w:val="page number"/>
    <w:basedOn w:val="DefaultParagraphFont"/>
    <w:rsid w:val="001279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u.arizona.edu/~nwarner/reduction_examples.html" TargetMode="Externa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15</Pages>
  <Words>9312</Words>
  <Characters>53081</Characters>
  <Application>Microsoft Macintosh Word</Application>
  <DocSecurity>0</DocSecurity>
  <Lines>442</Lines>
  <Paragraphs>124</Paragraphs>
  <ScaleCrop>false</ScaleCrop>
  <Company>Kobe University of Foreigns Studies</Company>
  <LinksUpToDate>false</LinksUpToDate>
  <CharactersWithSpaces>62269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Bio-psychology of language universals – the next 40 years</dc:title>
  <dc:subject/>
  <dc:creator>Montserrat Sanz</dc:creator>
  <cp:keywords/>
  <dc:description/>
  <cp:lastModifiedBy>thomas bever</cp:lastModifiedBy>
  <cp:revision>8</cp:revision>
  <cp:lastPrinted>2013-02-13T12:05:00Z</cp:lastPrinted>
  <dcterms:created xsi:type="dcterms:W3CDTF">2012-09-27T22:06:00Z</dcterms:created>
  <dcterms:modified xsi:type="dcterms:W3CDTF">2013-02-13T12:05:00Z</dcterms:modified>
</cp:coreProperties>
</file>